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5C455" w14:textId="77777777" w:rsidR="00143C8A" w:rsidRPr="000A4AB5" w:rsidRDefault="00143C8A" w:rsidP="00143C8A">
      <w:pPr>
        <w:widowControl w:val="0"/>
        <w:spacing w:after="0"/>
        <w:jc w:val="center"/>
        <w:rPr>
          <w:rFonts w:ascii="Times New Roman" w:hAnsi="Times New Roman" w:cs="Times New Roman"/>
          <w:b/>
          <w:bCs/>
          <w:sz w:val="28"/>
          <w:szCs w:val="28"/>
        </w:rPr>
      </w:pPr>
      <w:r w:rsidRPr="000A4AB5">
        <w:rPr>
          <w:rFonts w:ascii="Times New Roman" w:hAnsi="Times New Roman" w:cs="Times New Roman"/>
          <w:b/>
          <w:bCs/>
          <w:sz w:val="28"/>
          <w:szCs w:val="28"/>
        </w:rPr>
        <w:t xml:space="preserve">ХАРКІВСЬКИЙ НАЦІОНАЛЬНИЙ УНІВЕРСИТЕТ </w:t>
      </w:r>
    </w:p>
    <w:p w14:paraId="3A49ABEC" w14:textId="77777777" w:rsidR="00143C8A" w:rsidRPr="000A4AB5" w:rsidRDefault="00143C8A" w:rsidP="00143C8A">
      <w:pPr>
        <w:widowControl w:val="0"/>
        <w:spacing w:after="0"/>
        <w:jc w:val="center"/>
        <w:rPr>
          <w:rFonts w:ascii="Times New Roman" w:hAnsi="Times New Roman" w:cs="Times New Roman"/>
          <w:b/>
          <w:bCs/>
          <w:sz w:val="28"/>
          <w:szCs w:val="28"/>
        </w:rPr>
      </w:pPr>
      <w:r w:rsidRPr="000A4AB5">
        <w:rPr>
          <w:rFonts w:ascii="Times New Roman" w:hAnsi="Times New Roman" w:cs="Times New Roman"/>
          <w:b/>
          <w:bCs/>
          <w:sz w:val="28"/>
          <w:szCs w:val="28"/>
        </w:rPr>
        <w:t>імені В.Н. КАРАЗІНА</w:t>
      </w:r>
    </w:p>
    <w:p w14:paraId="37555BAB" w14:textId="77777777" w:rsidR="00143C8A" w:rsidRPr="000A4AB5" w:rsidRDefault="00143C8A" w:rsidP="00143C8A">
      <w:pPr>
        <w:widowControl w:val="0"/>
        <w:spacing w:after="0" w:line="360" w:lineRule="auto"/>
        <w:jc w:val="center"/>
        <w:rPr>
          <w:rFonts w:ascii="Times New Roman" w:hAnsi="Times New Roman" w:cs="Times New Roman"/>
          <w:b/>
          <w:bCs/>
          <w:sz w:val="26"/>
          <w:szCs w:val="26"/>
        </w:rPr>
      </w:pPr>
    </w:p>
    <w:p w14:paraId="60AA8E47" w14:textId="77777777" w:rsidR="00143C8A" w:rsidRPr="000A4AB5" w:rsidRDefault="00143C8A" w:rsidP="00143C8A">
      <w:pPr>
        <w:widowControl w:val="0"/>
        <w:spacing w:after="0" w:line="360" w:lineRule="auto"/>
        <w:jc w:val="center"/>
        <w:rPr>
          <w:rFonts w:ascii="Times New Roman" w:hAnsi="Times New Roman" w:cs="Times New Roman"/>
          <w:b/>
          <w:bCs/>
          <w:sz w:val="26"/>
          <w:szCs w:val="26"/>
        </w:rPr>
      </w:pPr>
      <w:r w:rsidRPr="000A4AB5">
        <w:rPr>
          <w:rFonts w:ascii="Times New Roman" w:hAnsi="Times New Roman" w:cs="Times New Roman"/>
          <w:b/>
          <w:bCs/>
          <w:sz w:val="26"/>
          <w:szCs w:val="26"/>
        </w:rPr>
        <w:t xml:space="preserve">НАВЧАЛЬНО-НАУКОВИЙ ІНСТИТУТ </w:t>
      </w:r>
    </w:p>
    <w:p w14:paraId="0A212DDC" w14:textId="77777777" w:rsidR="00143C8A" w:rsidRPr="000A4AB5" w:rsidRDefault="00143C8A" w:rsidP="00143C8A">
      <w:pPr>
        <w:widowControl w:val="0"/>
        <w:spacing w:after="0" w:line="360" w:lineRule="auto"/>
        <w:jc w:val="center"/>
        <w:rPr>
          <w:rFonts w:ascii="Times New Roman" w:hAnsi="Times New Roman" w:cs="Times New Roman"/>
          <w:b/>
          <w:bCs/>
          <w:sz w:val="26"/>
          <w:szCs w:val="26"/>
        </w:rPr>
      </w:pPr>
      <w:r w:rsidRPr="000A4AB5">
        <w:rPr>
          <w:rFonts w:ascii="Times New Roman" w:hAnsi="Times New Roman" w:cs="Times New Roman"/>
          <w:b/>
          <w:bCs/>
          <w:sz w:val="26"/>
          <w:szCs w:val="26"/>
        </w:rPr>
        <w:t>«ІНСТИТУТ ДЕРЖАВНОГО УПРАВЛІННЯ»</w:t>
      </w:r>
    </w:p>
    <w:p w14:paraId="35E91243" w14:textId="77777777" w:rsidR="00143C8A" w:rsidRPr="000A4AB5" w:rsidRDefault="00143C8A" w:rsidP="00143C8A">
      <w:pPr>
        <w:widowControl w:val="0"/>
        <w:rPr>
          <w:rFonts w:ascii="Times New Roman" w:hAnsi="Times New Roman" w:cs="Times New Roman"/>
          <w:sz w:val="26"/>
          <w:szCs w:val="26"/>
        </w:rPr>
      </w:pPr>
    </w:p>
    <w:p w14:paraId="496E56CD" w14:textId="77777777" w:rsidR="00143C8A" w:rsidRPr="000A4AB5" w:rsidRDefault="00143C8A" w:rsidP="00143C8A">
      <w:pPr>
        <w:widowControl w:val="0"/>
        <w:rPr>
          <w:rFonts w:ascii="Times New Roman" w:hAnsi="Times New Roman" w:cs="Times New Roman"/>
          <w:sz w:val="24"/>
          <w:szCs w:val="24"/>
        </w:rPr>
      </w:pPr>
    </w:p>
    <w:p w14:paraId="2904D4BC" w14:textId="77777777" w:rsidR="00143C8A" w:rsidRPr="000A4AB5" w:rsidRDefault="00143C8A" w:rsidP="00143C8A">
      <w:pPr>
        <w:widowControl w:val="0"/>
        <w:rPr>
          <w:rFonts w:ascii="Times New Roman" w:hAnsi="Times New Roman" w:cs="Times New Roman"/>
          <w:sz w:val="24"/>
          <w:szCs w:val="24"/>
        </w:rPr>
      </w:pPr>
    </w:p>
    <w:p w14:paraId="3961F71B" w14:textId="77777777" w:rsidR="00143C8A" w:rsidRPr="000A4AB5" w:rsidRDefault="00143C8A" w:rsidP="00143C8A">
      <w:pPr>
        <w:widowControl w:val="0"/>
        <w:rPr>
          <w:rFonts w:ascii="Times New Roman" w:hAnsi="Times New Roman" w:cs="Times New Roman"/>
          <w:sz w:val="24"/>
          <w:szCs w:val="24"/>
        </w:rPr>
      </w:pPr>
    </w:p>
    <w:p w14:paraId="7E51933B" w14:textId="77777777" w:rsidR="00143C8A" w:rsidRPr="000A4AB5" w:rsidRDefault="00143C8A" w:rsidP="00143C8A">
      <w:pPr>
        <w:widowControl w:val="0"/>
        <w:rPr>
          <w:rFonts w:ascii="Times New Roman" w:hAnsi="Times New Roman" w:cs="Times New Roman"/>
          <w:sz w:val="24"/>
          <w:szCs w:val="24"/>
        </w:rPr>
      </w:pPr>
    </w:p>
    <w:p w14:paraId="1A8A4921" w14:textId="77777777" w:rsidR="00143C8A" w:rsidRPr="000A4AB5" w:rsidRDefault="00143C8A" w:rsidP="00143C8A">
      <w:pPr>
        <w:widowControl w:val="0"/>
        <w:autoSpaceDE w:val="0"/>
        <w:autoSpaceDN w:val="0"/>
        <w:spacing w:after="0" w:line="360" w:lineRule="auto"/>
        <w:ind w:left="181" w:hanging="181"/>
        <w:jc w:val="center"/>
        <w:rPr>
          <w:rFonts w:ascii="Times New Roman" w:hAnsi="Times New Roman" w:cs="Times New Roman"/>
          <w:b/>
          <w:bCs/>
          <w:sz w:val="28"/>
          <w:szCs w:val="28"/>
        </w:rPr>
      </w:pPr>
      <w:r w:rsidRPr="000A4AB5">
        <w:rPr>
          <w:rFonts w:ascii="Times New Roman" w:hAnsi="Times New Roman" w:cs="Times New Roman"/>
          <w:b/>
          <w:bCs/>
          <w:sz w:val="28"/>
          <w:szCs w:val="28"/>
        </w:rPr>
        <w:t xml:space="preserve">ЗАГАЛЬНА ПРОФЕСІЙНА (СЕРТИФІКАТНА) ПРОГРАМА </w:t>
      </w:r>
    </w:p>
    <w:p w14:paraId="462432DB" w14:textId="77777777" w:rsidR="00143C8A" w:rsidRPr="000A4AB5" w:rsidRDefault="00143C8A" w:rsidP="00143C8A">
      <w:pPr>
        <w:widowControl w:val="0"/>
        <w:jc w:val="center"/>
        <w:rPr>
          <w:rFonts w:ascii="Times New Roman" w:hAnsi="Times New Roman" w:cs="Times New Roman"/>
          <w:b/>
          <w:bCs/>
          <w:sz w:val="28"/>
          <w:szCs w:val="28"/>
        </w:rPr>
      </w:pPr>
      <w:r w:rsidRPr="000A4AB5">
        <w:rPr>
          <w:rFonts w:ascii="Times New Roman" w:hAnsi="Times New Roman" w:cs="Times New Roman"/>
          <w:b/>
          <w:bCs/>
          <w:sz w:val="28"/>
          <w:szCs w:val="28"/>
        </w:rPr>
        <w:t xml:space="preserve">підвищення кваліфікації </w:t>
      </w:r>
    </w:p>
    <w:p w14:paraId="545A0F23" w14:textId="77777777" w:rsidR="00CC05E0" w:rsidRPr="000A4AB5" w:rsidRDefault="00143C8A" w:rsidP="00CC05E0">
      <w:pPr>
        <w:widowControl w:val="0"/>
        <w:spacing w:after="0"/>
        <w:jc w:val="center"/>
        <w:rPr>
          <w:rFonts w:ascii="Times New Roman" w:hAnsi="Times New Roman" w:cs="Times New Roman"/>
          <w:sz w:val="28"/>
          <w:szCs w:val="28"/>
        </w:rPr>
      </w:pPr>
      <w:r w:rsidRPr="000A4AB5">
        <w:rPr>
          <w:rFonts w:ascii="Times New Roman" w:hAnsi="Times New Roman" w:cs="Times New Roman"/>
          <w:sz w:val="28"/>
          <w:szCs w:val="28"/>
        </w:rPr>
        <w:t xml:space="preserve">посадових осіб місцевого самоврядування, </w:t>
      </w:r>
      <w:r w:rsidR="005F0B9B" w:rsidRPr="000A4AB5">
        <w:rPr>
          <w:rFonts w:ascii="Times New Roman" w:hAnsi="Times New Roman" w:cs="Times New Roman"/>
          <w:sz w:val="28"/>
          <w:szCs w:val="28"/>
        </w:rPr>
        <w:t xml:space="preserve">які займають посади </w:t>
      </w:r>
    </w:p>
    <w:p w14:paraId="5C2B130F" w14:textId="769F3250" w:rsidR="00143C8A" w:rsidRPr="000A4AB5" w:rsidRDefault="00143C8A" w:rsidP="00CC05E0">
      <w:pPr>
        <w:widowControl w:val="0"/>
        <w:spacing w:after="0"/>
        <w:jc w:val="center"/>
        <w:rPr>
          <w:rFonts w:ascii="Times New Roman" w:hAnsi="Times New Roman" w:cs="Times New Roman"/>
          <w:sz w:val="28"/>
          <w:szCs w:val="28"/>
        </w:rPr>
      </w:pPr>
      <w:r w:rsidRPr="000A4AB5">
        <w:rPr>
          <w:rFonts w:ascii="Times New Roman" w:hAnsi="Times New Roman" w:cs="Times New Roman"/>
          <w:sz w:val="28"/>
          <w:szCs w:val="28"/>
        </w:rPr>
        <w:t>в органах місцевого самоврядування</w:t>
      </w:r>
    </w:p>
    <w:p w14:paraId="7B871EB5" w14:textId="19BB959B" w:rsidR="00143C8A" w:rsidRPr="000A4AB5" w:rsidRDefault="00143C8A" w:rsidP="00CC05E0">
      <w:pPr>
        <w:widowControl w:val="0"/>
        <w:spacing w:after="0"/>
        <w:jc w:val="center"/>
        <w:rPr>
          <w:rFonts w:ascii="Times New Roman" w:hAnsi="Times New Roman" w:cs="Times New Roman"/>
          <w:sz w:val="28"/>
          <w:szCs w:val="28"/>
        </w:rPr>
      </w:pPr>
      <w:r w:rsidRPr="000A4AB5">
        <w:rPr>
          <w:rFonts w:ascii="Times New Roman" w:hAnsi="Times New Roman" w:cs="Times New Roman"/>
          <w:sz w:val="28"/>
          <w:szCs w:val="28"/>
        </w:rPr>
        <w:t>(</w:t>
      </w:r>
      <w:r w:rsidR="005F0B9B" w:rsidRPr="000A4AB5">
        <w:rPr>
          <w:rFonts w:ascii="Times New Roman" w:hAnsi="Times New Roman" w:cs="Times New Roman"/>
          <w:sz w:val="28"/>
          <w:szCs w:val="28"/>
        </w:rPr>
        <w:t>не рідше одного разу на три роки</w:t>
      </w:r>
      <w:r w:rsidRPr="000A4AB5">
        <w:rPr>
          <w:rFonts w:ascii="Times New Roman" w:hAnsi="Times New Roman" w:cs="Times New Roman"/>
          <w:sz w:val="28"/>
          <w:szCs w:val="28"/>
        </w:rPr>
        <w:t>)</w:t>
      </w:r>
    </w:p>
    <w:p w14:paraId="09B1F40D" w14:textId="77777777" w:rsidR="00143C8A" w:rsidRPr="000A4AB5" w:rsidRDefault="00143C8A" w:rsidP="00143C8A">
      <w:pPr>
        <w:widowControl w:val="0"/>
        <w:ind w:right="167"/>
        <w:jc w:val="center"/>
        <w:rPr>
          <w:rFonts w:ascii="Times New Roman" w:hAnsi="Times New Roman" w:cs="Times New Roman"/>
          <w:sz w:val="36"/>
          <w:szCs w:val="36"/>
          <w:lang w:eastAsia="uk-UA"/>
        </w:rPr>
      </w:pPr>
    </w:p>
    <w:p w14:paraId="0AEC5897" w14:textId="77777777" w:rsidR="00143C8A" w:rsidRPr="000A4AB5" w:rsidRDefault="00143C8A" w:rsidP="00143C8A">
      <w:pPr>
        <w:widowControl w:val="0"/>
        <w:rPr>
          <w:rFonts w:ascii="Times New Roman" w:hAnsi="Times New Roman" w:cs="Times New Roman"/>
          <w:sz w:val="24"/>
          <w:szCs w:val="24"/>
        </w:rPr>
      </w:pPr>
    </w:p>
    <w:p w14:paraId="280F3F5F" w14:textId="77777777" w:rsidR="00143C8A" w:rsidRPr="000A4AB5" w:rsidRDefault="00143C8A" w:rsidP="00143C8A">
      <w:pPr>
        <w:widowControl w:val="0"/>
        <w:rPr>
          <w:rFonts w:ascii="Times New Roman" w:hAnsi="Times New Roman" w:cs="Times New Roman"/>
          <w:sz w:val="24"/>
          <w:szCs w:val="24"/>
        </w:rPr>
      </w:pPr>
    </w:p>
    <w:p w14:paraId="6BFEE0EC" w14:textId="3E091311" w:rsidR="00143C8A" w:rsidRPr="000A4AB5" w:rsidRDefault="00143C8A" w:rsidP="00143C8A">
      <w:pPr>
        <w:widowControl w:val="0"/>
        <w:jc w:val="both"/>
        <w:rPr>
          <w:rFonts w:ascii="Times New Roman" w:hAnsi="Times New Roman" w:cs="Times New Roman"/>
          <w:sz w:val="28"/>
          <w:szCs w:val="28"/>
        </w:rPr>
      </w:pPr>
      <w:r w:rsidRPr="000A4AB5">
        <w:rPr>
          <w:rFonts w:ascii="Times New Roman" w:hAnsi="Times New Roman" w:cs="Times New Roman"/>
          <w:sz w:val="28"/>
          <w:szCs w:val="28"/>
        </w:rPr>
        <w:t xml:space="preserve">Шифр програми                          </w:t>
      </w:r>
      <w:proofErr w:type="spellStart"/>
      <w:r w:rsidRPr="000A4AB5">
        <w:rPr>
          <w:rFonts w:ascii="Times New Roman" w:eastAsia="Arial Unicode MS" w:hAnsi="Times New Roman" w:cs="Times New Roman"/>
          <w:sz w:val="28"/>
          <w:szCs w:val="28"/>
        </w:rPr>
        <w:t>ЗП</w:t>
      </w:r>
      <w:proofErr w:type="spellEnd"/>
      <w:r w:rsidRPr="000A4AB5">
        <w:rPr>
          <w:rFonts w:ascii="Times New Roman" w:eastAsia="Arial Unicode MS" w:hAnsi="Times New Roman" w:cs="Times New Roman"/>
          <w:sz w:val="28"/>
          <w:szCs w:val="28"/>
        </w:rPr>
        <w:t>/202</w:t>
      </w:r>
      <w:r w:rsidR="00587F27" w:rsidRPr="000A4AB5">
        <w:rPr>
          <w:rFonts w:ascii="Times New Roman" w:eastAsia="Arial Unicode MS" w:hAnsi="Times New Roman" w:cs="Times New Roman"/>
          <w:sz w:val="28"/>
          <w:szCs w:val="28"/>
        </w:rPr>
        <w:t>6</w:t>
      </w:r>
      <w:r w:rsidRPr="000A4AB5">
        <w:rPr>
          <w:rFonts w:ascii="Times New Roman" w:eastAsia="Arial Unicode MS" w:hAnsi="Times New Roman" w:cs="Times New Roman"/>
          <w:sz w:val="28"/>
          <w:szCs w:val="28"/>
        </w:rPr>
        <w:t>/00</w:t>
      </w:r>
      <w:r w:rsidR="008A0A05" w:rsidRPr="000A4AB5">
        <w:rPr>
          <w:rFonts w:ascii="Times New Roman" w:eastAsia="Arial Unicode MS" w:hAnsi="Times New Roman" w:cs="Times New Roman"/>
          <w:sz w:val="28"/>
          <w:szCs w:val="28"/>
        </w:rPr>
        <w:t>1</w:t>
      </w:r>
    </w:p>
    <w:p w14:paraId="2C07AD87" w14:textId="0F365631" w:rsidR="00143C8A" w:rsidRPr="000A4AB5" w:rsidRDefault="00143C8A" w:rsidP="00143C8A">
      <w:pPr>
        <w:widowControl w:val="0"/>
        <w:jc w:val="both"/>
        <w:rPr>
          <w:rFonts w:ascii="Times New Roman" w:hAnsi="Times New Roman" w:cs="Times New Roman"/>
          <w:sz w:val="28"/>
          <w:szCs w:val="28"/>
        </w:rPr>
      </w:pPr>
      <w:r w:rsidRPr="000A4AB5">
        <w:rPr>
          <w:rFonts w:ascii="Times New Roman" w:hAnsi="Times New Roman" w:cs="Times New Roman"/>
          <w:sz w:val="28"/>
          <w:szCs w:val="28"/>
        </w:rPr>
        <w:t>Рік запровадження програми     202</w:t>
      </w:r>
      <w:r w:rsidR="00587F27" w:rsidRPr="000A4AB5">
        <w:rPr>
          <w:rFonts w:ascii="Times New Roman" w:hAnsi="Times New Roman" w:cs="Times New Roman"/>
          <w:sz w:val="28"/>
          <w:szCs w:val="28"/>
        </w:rPr>
        <w:t>6</w:t>
      </w:r>
    </w:p>
    <w:p w14:paraId="3D98EE2F" w14:textId="77777777" w:rsidR="00143C8A" w:rsidRPr="000A4AB5" w:rsidRDefault="00143C8A" w:rsidP="00143C8A">
      <w:pPr>
        <w:widowControl w:val="0"/>
        <w:spacing w:after="0"/>
        <w:rPr>
          <w:rFonts w:ascii="Times New Roman" w:eastAsia="Arial Unicode MS" w:hAnsi="Times New Roman" w:cs="Times New Roman"/>
          <w:iCs/>
          <w:sz w:val="28"/>
          <w:szCs w:val="28"/>
        </w:rPr>
      </w:pPr>
      <w:r w:rsidRPr="000A4AB5">
        <w:rPr>
          <w:rFonts w:ascii="Times New Roman" w:hAnsi="Times New Roman" w:cs="Times New Roman"/>
          <w:sz w:val="28"/>
          <w:szCs w:val="28"/>
        </w:rPr>
        <w:t xml:space="preserve">Програму затверджено             </w:t>
      </w:r>
      <w:r w:rsidRPr="000A4AB5">
        <w:rPr>
          <w:rFonts w:ascii="Times New Roman" w:hAnsi="Times New Roman" w:cs="Times New Roman"/>
          <w:sz w:val="18"/>
          <w:szCs w:val="18"/>
        </w:rPr>
        <w:t xml:space="preserve"> </w:t>
      </w:r>
      <w:r w:rsidRPr="000A4AB5">
        <w:rPr>
          <w:rFonts w:ascii="Times New Roman" w:hAnsi="Times New Roman" w:cs="Times New Roman"/>
          <w:sz w:val="28"/>
          <w:szCs w:val="28"/>
        </w:rPr>
        <w:t xml:space="preserve"> </w:t>
      </w:r>
      <w:r w:rsidRPr="000A4AB5">
        <w:rPr>
          <w:rFonts w:ascii="Times New Roman" w:eastAsia="Arial Unicode MS" w:hAnsi="Times New Roman" w:cs="Times New Roman"/>
          <w:iCs/>
          <w:sz w:val="28"/>
          <w:szCs w:val="28"/>
        </w:rPr>
        <w:t>Вченою радою Харківського національного</w:t>
      </w:r>
    </w:p>
    <w:p w14:paraId="2EF64842" w14:textId="77777777" w:rsidR="00143C8A" w:rsidRPr="000A4AB5" w:rsidRDefault="00143C8A" w:rsidP="00143C8A">
      <w:pPr>
        <w:widowControl w:val="0"/>
        <w:spacing w:after="0"/>
        <w:rPr>
          <w:rFonts w:ascii="Times New Roman" w:eastAsia="Arial Unicode MS" w:hAnsi="Times New Roman" w:cs="Times New Roman"/>
          <w:iCs/>
          <w:sz w:val="28"/>
          <w:szCs w:val="28"/>
        </w:rPr>
      </w:pPr>
      <w:r w:rsidRPr="000A4AB5">
        <w:rPr>
          <w:rFonts w:ascii="Times New Roman" w:eastAsia="Arial Unicode MS" w:hAnsi="Times New Roman" w:cs="Times New Roman"/>
          <w:iCs/>
          <w:sz w:val="28"/>
          <w:szCs w:val="28"/>
        </w:rPr>
        <w:t xml:space="preserve">                                                      університету імені В.Н. Каразіна </w:t>
      </w:r>
    </w:p>
    <w:p w14:paraId="393ED4E2" w14:textId="235CE3A6" w:rsidR="00143C8A" w:rsidRPr="000A4AB5" w:rsidRDefault="00143C8A" w:rsidP="00143C8A">
      <w:pPr>
        <w:widowControl w:val="0"/>
        <w:spacing w:after="0"/>
        <w:ind w:firstLine="3685"/>
        <w:rPr>
          <w:rFonts w:ascii="Times New Roman" w:eastAsia="Arial Unicode MS" w:hAnsi="Times New Roman" w:cs="Times New Roman"/>
          <w:iCs/>
          <w:sz w:val="28"/>
          <w:szCs w:val="28"/>
        </w:rPr>
      </w:pPr>
      <w:r w:rsidRPr="000A4AB5">
        <w:rPr>
          <w:rFonts w:ascii="Times New Roman" w:eastAsia="Arial Unicode MS" w:hAnsi="Times New Roman" w:cs="Times New Roman"/>
          <w:iCs/>
          <w:sz w:val="28"/>
          <w:szCs w:val="28"/>
        </w:rPr>
        <w:t xml:space="preserve"> «__» _____ 202</w:t>
      </w:r>
      <w:r w:rsidR="00587F27" w:rsidRPr="000A4AB5">
        <w:rPr>
          <w:rFonts w:ascii="Times New Roman" w:eastAsia="Arial Unicode MS" w:hAnsi="Times New Roman" w:cs="Times New Roman"/>
          <w:iCs/>
          <w:sz w:val="28"/>
          <w:szCs w:val="28"/>
        </w:rPr>
        <w:t>6</w:t>
      </w:r>
      <w:r w:rsidRPr="000A4AB5">
        <w:rPr>
          <w:rFonts w:ascii="Times New Roman" w:eastAsia="Arial Unicode MS" w:hAnsi="Times New Roman" w:cs="Times New Roman"/>
          <w:iCs/>
          <w:sz w:val="28"/>
          <w:szCs w:val="28"/>
        </w:rPr>
        <w:t xml:space="preserve"> року протокол № ____ </w:t>
      </w:r>
    </w:p>
    <w:p w14:paraId="3A79B1D3" w14:textId="77777777" w:rsidR="00143C8A" w:rsidRPr="000A4AB5" w:rsidRDefault="00143C8A" w:rsidP="00143C8A">
      <w:pPr>
        <w:widowControl w:val="0"/>
        <w:spacing w:after="0"/>
        <w:ind w:firstLine="3685"/>
        <w:rPr>
          <w:rFonts w:ascii="Times New Roman" w:eastAsia="Arial Unicode MS" w:hAnsi="Times New Roman" w:cs="Times New Roman"/>
          <w:iCs/>
          <w:sz w:val="28"/>
          <w:szCs w:val="28"/>
        </w:rPr>
      </w:pPr>
      <w:r w:rsidRPr="000A4AB5">
        <w:rPr>
          <w:rFonts w:ascii="Times New Roman" w:eastAsia="Arial Unicode MS" w:hAnsi="Times New Roman" w:cs="Times New Roman"/>
          <w:iCs/>
          <w:sz w:val="28"/>
          <w:szCs w:val="28"/>
        </w:rPr>
        <w:t xml:space="preserve"> Введено в дію наказом </w:t>
      </w:r>
    </w:p>
    <w:p w14:paraId="69A7CFAE" w14:textId="43B1E397" w:rsidR="00143C8A" w:rsidRPr="000A4AB5" w:rsidRDefault="00143C8A" w:rsidP="00143C8A">
      <w:pPr>
        <w:widowControl w:val="0"/>
        <w:spacing w:after="0"/>
        <w:ind w:firstLine="3685"/>
        <w:rPr>
          <w:rFonts w:ascii="Times New Roman" w:eastAsia="Arial Unicode MS" w:hAnsi="Times New Roman" w:cs="Times New Roman"/>
          <w:iCs/>
          <w:sz w:val="28"/>
          <w:szCs w:val="28"/>
        </w:rPr>
      </w:pPr>
      <w:r w:rsidRPr="000A4AB5">
        <w:rPr>
          <w:rFonts w:ascii="Times New Roman" w:eastAsia="Arial Unicode MS" w:hAnsi="Times New Roman" w:cs="Times New Roman"/>
          <w:iCs/>
          <w:sz w:val="28"/>
          <w:szCs w:val="28"/>
        </w:rPr>
        <w:t xml:space="preserve"> від «___» _____ 202</w:t>
      </w:r>
      <w:r w:rsidR="00587F27" w:rsidRPr="000A4AB5">
        <w:rPr>
          <w:rFonts w:ascii="Times New Roman" w:eastAsia="Arial Unicode MS" w:hAnsi="Times New Roman" w:cs="Times New Roman"/>
          <w:iCs/>
          <w:sz w:val="28"/>
          <w:szCs w:val="28"/>
        </w:rPr>
        <w:t>6</w:t>
      </w:r>
      <w:r w:rsidRPr="000A4AB5">
        <w:rPr>
          <w:rFonts w:ascii="Times New Roman" w:eastAsia="Arial Unicode MS" w:hAnsi="Times New Roman" w:cs="Times New Roman"/>
          <w:iCs/>
          <w:sz w:val="28"/>
          <w:szCs w:val="28"/>
        </w:rPr>
        <w:t xml:space="preserve"> р. № </w:t>
      </w:r>
      <w:r w:rsidRPr="000A4AB5">
        <w:rPr>
          <w:rFonts w:ascii="Times New Roman" w:hAnsi="Times New Roman" w:cs="Times New Roman"/>
          <w:sz w:val="28"/>
          <w:szCs w:val="28"/>
        </w:rPr>
        <w:t>____</w:t>
      </w:r>
    </w:p>
    <w:p w14:paraId="65D732DB" w14:textId="77777777" w:rsidR="00143C8A" w:rsidRPr="000A4AB5" w:rsidRDefault="00143C8A" w:rsidP="00143C8A">
      <w:pPr>
        <w:widowControl w:val="0"/>
        <w:spacing w:after="0"/>
        <w:ind w:hanging="1418"/>
        <w:rPr>
          <w:rFonts w:ascii="Times New Roman" w:hAnsi="Times New Roman" w:cs="Times New Roman"/>
          <w:sz w:val="28"/>
          <w:szCs w:val="28"/>
        </w:rPr>
      </w:pPr>
    </w:p>
    <w:p w14:paraId="0BC6E3F0" w14:textId="77777777" w:rsidR="00143C8A" w:rsidRPr="000A4AB5" w:rsidRDefault="00143C8A" w:rsidP="00143C8A">
      <w:pPr>
        <w:widowControl w:val="0"/>
        <w:spacing w:after="0"/>
        <w:rPr>
          <w:rFonts w:ascii="Times New Roman" w:eastAsia="Arial Unicode MS" w:hAnsi="Times New Roman" w:cs="Times New Roman"/>
          <w:iCs/>
          <w:sz w:val="28"/>
          <w:szCs w:val="28"/>
        </w:rPr>
      </w:pPr>
      <w:r w:rsidRPr="000A4AB5">
        <w:rPr>
          <w:rFonts w:ascii="Times New Roman" w:hAnsi="Times New Roman" w:cs="Times New Roman"/>
          <w:sz w:val="28"/>
          <w:szCs w:val="28"/>
        </w:rPr>
        <w:t xml:space="preserve">Програму погоджено                 </w:t>
      </w:r>
      <w:r w:rsidRPr="000A4AB5">
        <w:rPr>
          <w:rFonts w:ascii="Times New Roman" w:eastAsia="Arial Unicode MS" w:hAnsi="Times New Roman" w:cs="Times New Roman"/>
          <w:iCs/>
          <w:sz w:val="28"/>
          <w:szCs w:val="28"/>
        </w:rPr>
        <w:t xml:space="preserve">наказ Національного агентства України </w:t>
      </w:r>
    </w:p>
    <w:p w14:paraId="682322A3" w14:textId="77777777" w:rsidR="00143C8A" w:rsidRPr="000A4AB5" w:rsidRDefault="00143C8A" w:rsidP="00143C8A">
      <w:pPr>
        <w:widowControl w:val="0"/>
        <w:spacing w:after="0"/>
        <w:ind w:firstLine="3686"/>
        <w:rPr>
          <w:rFonts w:ascii="Times New Roman" w:eastAsia="Arial Unicode MS" w:hAnsi="Times New Roman" w:cs="Times New Roman"/>
          <w:iCs/>
          <w:sz w:val="28"/>
          <w:szCs w:val="28"/>
        </w:rPr>
      </w:pPr>
      <w:r w:rsidRPr="000A4AB5">
        <w:rPr>
          <w:rFonts w:ascii="Times New Roman" w:eastAsia="Arial Unicode MS" w:hAnsi="Times New Roman" w:cs="Times New Roman"/>
          <w:iCs/>
          <w:sz w:val="20"/>
          <w:szCs w:val="20"/>
        </w:rPr>
        <w:t xml:space="preserve"> </w:t>
      </w:r>
      <w:r w:rsidRPr="000A4AB5">
        <w:rPr>
          <w:rFonts w:ascii="Times New Roman" w:eastAsia="Arial Unicode MS" w:hAnsi="Times New Roman" w:cs="Times New Roman"/>
          <w:iCs/>
          <w:sz w:val="28"/>
          <w:szCs w:val="28"/>
        </w:rPr>
        <w:t xml:space="preserve">з питань державної служби </w:t>
      </w:r>
    </w:p>
    <w:p w14:paraId="26F4A6C0" w14:textId="14466161" w:rsidR="00143C8A" w:rsidRPr="000A4AB5" w:rsidRDefault="00143C8A" w:rsidP="00143C8A">
      <w:pPr>
        <w:widowControl w:val="0"/>
        <w:spacing w:after="0"/>
        <w:ind w:firstLine="3686"/>
        <w:rPr>
          <w:rFonts w:ascii="Times New Roman" w:hAnsi="Times New Roman" w:cs="Times New Roman"/>
          <w:iCs/>
          <w:sz w:val="28"/>
          <w:szCs w:val="28"/>
        </w:rPr>
      </w:pPr>
      <w:r w:rsidRPr="000A4AB5">
        <w:rPr>
          <w:rFonts w:ascii="Times New Roman" w:eastAsia="Arial Unicode MS" w:hAnsi="Times New Roman" w:cs="Times New Roman"/>
          <w:iCs/>
          <w:sz w:val="18"/>
          <w:szCs w:val="18"/>
        </w:rPr>
        <w:t xml:space="preserve"> </w:t>
      </w:r>
      <w:r w:rsidRPr="000A4AB5">
        <w:rPr>
          <w:rFonts w:ascii="Times New Roman" w:eastAsia="Arial Unicode MS" w:hAnsi="Times New Roman" w:cs="Times New Roman"/>
          <w:iCs/>
          <w:sz w:val="28"/>
          <w:szCs w:val="28"/>
        </w:rPr>
        <w:t>від «___» _______202</w:t>
      </w:r>
      <w:r w:rsidR="00587F27" w:rsidRPr="000A4AB5">
        <w:rPr>
          <w:rFonts w:ascii="Times New Roman" w:eastAsia="Arial Unicode MS" w:hAnsi="Times New Roman" w:cs="Times New Roman"/>
          <w:iCs/>
          <w:sz w:val="28"/>
          <w:szCs w:val="28"/>
        </w:rPr>
        <w:t>6</w:t>
      </w:r>
      <w:r w:rsidRPr="000A4AB5">
        <w:rPr>
          <w:rFonts w:ascii="Times New Roman" w:eastAsia="Arial Unicode MS" w:hAnsi="Times New Roman" w:cs="Times New Roman"/>
          <w:iCs/>
          <w:sz w:val="28"/>
          <w:szCs w:val="28"/>
        </w:rPr>
        <w:t xml:space="preserve"> р. № ____</w:t>
      </w:r>
    </w:p>
    <w:p w14:paraId="12ADDDEF" w14:textId="77777777" w:rsidR="00143C8A" w:rsidRPr="000A4AB5" w:rsidRDefault="00143C8A" w:rsidP="00143C8A">
      <w:pPr>
        <w:widowControl w:val="0"/>
        <w:ind w:right="566"/>
        <w:rPr>
          <w:rFonts w:ascii="Times New Roman" w:hAnsi="Times New Roman" w:cs="Times New Roman"/>
          <w:sz w:val="28"/>
          <w:szCs w:val="28"/>
        </w:rPr>
      </w:pPr>
    </w:p>
    <w:p w14:paraId="78F651BE" w14:textId="77777777" w:rsidR="00DB7F5F" w:rsidRPr="000A4AB5" w:rsidRDefault="00DB7F5F" w:rsidP="00143C8A">
      <w:pPr>
        <w:widowControl w:val="0"/>
        <w:spacing w:after="0"/>
        <w:ind w:right="567"/>
        <w:jc w:val="center"/>
        <w:rPr>
          <w:rFonts w:ascii="Times New Roman" w:hAnsi="Times New Roman" w:cs="Times New Roman"/>
          <w:b/>
          <w:sz w:val="24"/>
          <w:szCs w:val="24"/>
        </w:rPr>
      </w:pPr>
    </w:p>
    <w:p w14:paraId="64C1E00F" w14:textId="77777777" w:rsidR="00DB7F5F" w:rsidRPr="000A4AB5" w:rsidRDefault="00DB7F5F" w:rsidP="00143C8A">
      <w:pPr>
        <w:widowControl w:val="0"/>
        <w:spacing w:after="0"/>
        <w:ind w:right="567"/>
        <w:jc w:val="center"/>
        <w:rPr>
          <w:rFonts w:ascii="Times New Roman" w:hAnsi="Times New Roman" w:cs="Times New Roman"/>
          <w:b/>
          <w:sz w:val="24"/>
          <w:szCs w:val="24"/>
        </w:rPr>
      </w:pPr>
    </w:p>
    <w:p w14:paraId="0CA374E5" w14:textId="77777777" w:rsidR="00DB7F5F" w:rsidRPr="000A4AB5" w:rsidRDefault="00DB7F5F" w:rsidP="00143C8A">
      <w:pPr>
        <w:widowControl w:val="0"/>
        <w:spacing w:after="0"/>
        <w:ind w:right="567"/>
        <w:jc w:val="center"/>
        <w:rPr>
          <w:rFonts w:ascii="Times New Roman" w:hAnsi="Times New Roman" w:cs="Times New Roman"/>
          <w:b/>
          <w:sz w:val="24"/>
          <w:szCs w:val="24"/>
        </w:rPr>
      </w:pPr>
    </w:p>
    <w:p w14:paraId="42F323B1" w14:textId="77777777" w:rsidR="00587F27" w:rsidRPr="000A4AB5" w:rsidRDefault="00587F27" w:rsidP="00143C8A">
      <w:pPr>
        <w:widowControl w:val="0"/>
        <w:spacing w:after="0"/>
        <w:ind w:right="567"/>
        <w:jc w:val="center"/>
        <w:rPr>
          <w:rFonts w:ascii="Times New Roman" w:hAnsi="Times New Roman" w:cs="Times New Roman"/>
          <w:b/>
          <w:sz w:val="24"/>
          <w:szCs w:val="24"/>
        </w:rPr>
      </w:pPr>
    </w:p>
    <w:p w14:paraId="199C4781" w14:textId="77777777" w:rsidR="00DB7F5F" w:rsidRPr="000A4AB5" w:rsidRDefault="00DB7F5F" w:rsidP="00143C8A">
      <w:pPr>
        <w:widowControl w:val="0"/>
        <w:spacing w:after="0"/>
        <w:ind w:right="567"/>
        <w:jc w:val="center"/>
        <w:rPr>
          <w:rFonts w:ascii="Times New Roman" w:hAnsi="Times New Roman" w:cs="Times New Roman"/>
          <w:b/>
          <w:sz w:val="24"/>
          <w:szCs w:val="24"/>
        </w:rPr>
      </w:pPr>
    </w:p>
    <w:p w14:paraId="2E336973" w14:textId="77777777" w:rsidR="00DB7F5F" w:rsidRPr="000A4AB5" w:rsidRDefault="00DB7F5F" w:rsidP="00143C8A">
      <w:pPr>
        <w:widowControl w:val="0"/>
        <w:spacing w:after="0"/>
        <w:ind w:right="567"/>
        <w:jc w:val="center"/>
        <w:rPr>
          <w:rFonts w:ascii="Times New Roman" w:hAnsi="Times New Roman" w:cs="Times New Roman"/>
          <w:b/>
          <w:sz w:val="24"/>
          <w:szCs w:val="24"/>
        </w:rPr>
      </w:pPr>
    </w:p>
    <w:p w14:paraId="4D2F3954" w14:textId="1B6FE1BA" w:rsidR="00143C8A" w:rsidRPr="000A4AB5" w:rsidRDefault="00143C8A" w:rsidP="00342D0D">
      <w:pPr>
        <w:widowControl w:val="0"/>
        <w:spacing w:after="0" w:line="240" w:lineRule="auto"/>
        <w:ind w:right="567"/>
        <w:jc w:val="center"/>
        <w:rPr>
          <w:rFonts w:ascii="Times New Roman" w:hAnsi="Times New Roman" w:cs="Times New Roman"/>
          <w:b/>
          <w:sz w:val="24"/>
          <w:szCs w:val="24"/>
        </w:rPr>
      </w:pPr>
      <w:r w:rsidRPr="000A4AB5">
        <w:rPr>
          <w:rFonts w:ascii="Times New Roman" w:hAnsi="Times New Roman" w:cs="Times New Roman"/>
          <w:b/>
          <w:sz w:val="24"/>
          <w:szCs w:val="24"/>
        </w:rPr>
        <w:lastRenderedPageBreak/>
        <w:t xml:space="preserve">ПРОФІЛЬ ПРОГРАМИ </w:t>
      </w:r>
    </w:p>
    <w:p w14:paraId="27B73CF5" w14:textId="77777777" w:rsidR="00143C8A" w:rsidRPr="000A4AB5" w:rsidRDefault="00143C8A" w:rsidP="00342D0D">
      <w:pPr>
        <w:widowControl w:val="0"/>
        <w:spacing w:after="0" w:line="240" w:lineRule="auto"/>
        <w:jc w:val="center"/>
        <w:rPr>
          <w:rFonts w:ascii="Times New Roman" w:hAnsi="Times New Roman" w:cs="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7371"/>
      </w:tblGrid>
      <w:tr w:rsidR="006A2F27" w:rsidRPr="000A4AB5" w14:paraId="11BE5BE3" w14:textId="77777777" w:rsidTr="00EC6DB3">
        <w:tc>
          <w:tcPr>
            <w:tcW w:w="9639" w:type="dxa"/>
            <w:gridSpan w:val="2"/>
            <w:tcBorders>
              <w:top w:val="single" w:sz="4" w:space="0" w:color="auto"/>
              <w:left w:val="single" w:sz="4" w:space="0" w:color="auto"/>
              <w:bottom w:val="single" w:sz="4" w:space="0" w:color="auto"/>
              <w:right w:val="single" w:sz="4" w:space="0" w:color="auto"/>
            </w:tcBorders>
            <w:hideMark/>
          </w:tcPr>
          <w:p w14:paraId="3BAA5CFE" w14:textId="77777777" w:rsidR="00143C8A" w:rsidRPr="000A4AB5" w:rsidRDefault="00143C8A" w:rsidP="00342D0D">
            <w:pPr>
              <w:widowControl w:val="0"/>
              <w:spacing w:after="0" w:line="240" w:lineRule="auto"/>
              <w:jc w:val="center"/>
              <w:rPr>
                <w:rFonts w:ascii="Times New Roman" w:hAnsi="Times New Roman" w:cs="Times New Roman"/>
                <w:sz w:val="24"/>
                <w:szCs w:val="24"/>
              </w:rPr>
            </w:pPr>
            <w:r w:rsidRPr="000A4AB5">
              <w:rPr>
                <w:rFonts w:ascii="Times New Roman" w:hAnsi="Times New Roman" w:cs="Times New Roman"/>
                <w:b/>
                <w:bCs/>
                <w:sz w:val="24"/>
                <w:szCs w:val="24"/>
                <w:shd w:val="clear" w:color="auto" w:fill="FFFFFF"/>
              </w:rPr>
              <w:t>1. Загальна інформація</w:t>
            </w:r>
          </w:p>
        </w:tc>
      </w:tr>
      <w:tr w:rsidR="006A2F27" w:rsidRPr="000A4AB5" w14:paraId="3606B1C8"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4ED7BE40"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Назва програми</w:t>
            </w:r>
          </w:p>
        </w:tc>
        <w:tc>
          <w:tcPr>
            <w:tcW w:w="7371" w:type="dxa"/>
            <w:tcBorders>
              <w:top w:val="single" w:sz="4" w:space="0" w:color="auto"/>
              <w:left w:val="single" w:sz="4" w:space="0" w:color="auto"/>
              <w:bottom w:val="single" w:sz="4" w:space="0" w:color="auto"/>
              <w:right w:val="single" w:sz="4" w:space="0" w:color="auto"/>
            </w:tcBorders>
            <w:hideMark/>
          </w:tcPr>
          <w:p w14:paraId="45AA6C39" w14:textId="0D8BFAFE"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Загальна професійна (сертифікатна) програма підвищення</w:t>
            </w:r>
            <w:r w:rsidR="00615E44"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кваліфікації посадових осіб місцевого самоврядування, </w:t>
            </w:r>
            <w:r w:rsidR="00587F27" w:rsidRPr="000A4AB5">
              <w:rPr>
                <w:rFonts w:ascii="Times New Roman" w:hAnsi="Times New Roman" w:cs="Times New Roman"/>
                <w:sz w:val="24"/>
                <w:szCs w:val="24"/>
              </w:rPr>
              <w:t>які займають посади в органах місцевого самоврядування</w:t>
            </w:r>
            <w:r w:rsidR="00615E44" w:rsidRPr="000A4AB5">
              <w:rPr>
                <w:rFonts w:ascii="Times New Roman" w:hAnsi="Times New Roman" w:cs="Times New Roman"/>
                <w:sz w:val="24"/>
                <w:szCs w:val="24"/>
              </w:rPr>
              <w:t xml:space="preserve"> </w:t>
            </w:r>
            <w:r w:rsidR="00587F27" w:rsidRPr="000A4AB5">
              <w:rPr>
                <w:rFonts w:ascii="Times New Roman" w:hAnsi="Times New Roman" w:cs="Times New Roman"/>
                <w:sz w:val="24"/>
                <w:szCs w:val="24"/>
              </w:rPr>
              <w:t>(не рідше одного разу на три роки)</w:t>
            </w:r>
          </w:p>
        </w:tc>
      </w:tr>
      <w:tr w:rsidR="006A2F27" w:rsidRPr="000A4AB5" w14:paraId="6BAFCCF8"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39DF0EC9"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rPr>
              <w:t>Шифр програми</w:t>
            </w:r>
          </w:p>
        </w:tc>
        <w:tc>
          <w:tcPr>
            <w:tcW w:w="7371" w:type="dxa"/>
            <w:tcBorders>
              <w:top w:val="single" w:sz="4" w:space="0" w:color="auto"/>
              <w:left w:val="single" w:sz="4" w:space="0" w:color="auto"/>
              <w:bottom w:val="single" w:sz="4" w:space="0" w:color="auto"/>
              <w:right w:val="single" w:sz="4" w:space="0" w:color="auto"/>
            </w:tcBorders>
            <w:hideMark/>
          </w:tcPr>
          <w:p w14:paraId="3D4719A6" w14:textId="6A0B8083" w:rsidR="00143C8A" w:rsidRPr="000A4AB5" w:rsidRDefault="00143C8A" w:rsidP="00342D0D">
            <w:pPr>
              <w:widowControl w:val="0"/>
              <w:spacing w:after="0" w:line="240" w:lineRule="auto"/>
              <w:jc w:val="both"/>
              <w:rPr>
                <w:rFonts w:ascii="Times New Roman" w:hAnsi="Times New Roman" w:cs="Times New Roman"/>
                <w:sz w:val="24"/>
                <w:szCs w:val="24"/>
              </w:rPr>
            </w:pPr>
            <w:proofErr w:type="spellStart"/>
            <w:r w:rsidRPr="000A4AB5">
              <w:rPr>
                <w:rFonts w:ascii="Times New Roman" w:hAnsi="Times New Roman" w:cs="Times New Roman"/>
                <w:sz w:val="24"/>
                <w:szCs w:val="24"/>
              </w:rPr>
              <w:t>ЗП</w:t>
            </w:r>
            <w:proofErr w:type="spellEnd"/>
            <w:r w:rsidRPr="000A4AB5">
              <w:rPr>
                <w:rFonts w:ascii="Times New Roman" w:hAnsi="Times New Roman" w:cs="Times New Roman"/>
                <w:sz w:val="24"/>
                <w:szCs w:val="24"/>
              </w:rPr>
              <w:t>/202</w:t>
            </w:r>
            <w:r w:rsidR="00D57E42" w:rsidRPr="000A4AB5">
              <w:rPr>
                <w:rFonts w:ascii="Times New Roman" w:hAnsi="Times New Roman" w:cs="Times New Roman"/>
                <w:sz w:val="24"/>
                <w:szCs w:val="24"/>
              </w:rPr>
              <w:t>6</w:t>
            </w:r>
            <w:r w:rsidRPr="000A4AB5">
              <w:rPr>
                <w:rFonts w:ascii="Times New Roman" w:hAnsi="Times New Roman" w:cs="Times New Roman"/>
                <w:sz w:val="24"/>
                <w:szCs w:val="24"/>
              </w:rPr>
              <w:t>/00</w:t>
            </w:r>
            <w:r w:rsidR="00D57E42" w:rsidRPr="000A4AB5">
              <w:rPr>
                <w:rFonts w:ascii="Times New Roman" w:hAnsi="Times New Roman" w:cs="Times New Roman"/>
                <w:sz w:val="24"/>
                <w:szCs w:val="24"/>
              </w:rPr>
              <w:t>1</w:t>
            </w:r>
          </w:p>
        </w:tc>
      </w:tr>
      <w:tr w:rsidR="006A2F27" w:rsidRPr="000A4AB5" w14:paraId="624DF950"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525733DD"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rPr>
              <w:t>Тип програми за змістом</w:t>
            </w:r>
          </w:p>
        </w:tc>
        <w:tc>
          <w:tcPr>
            <w:tcW w:w="7371" w:type="dxa"/>
            <w:tcBorders>
              <w:top w:val="single" w:sz="4" w:space="0" w:color="auto"/>
              <w:left w:val="single" w:sz="4" w:space="0" w:color="auto"/>
              <w:bottom w:val="single" w:sz="4" w:space="0" w:color="auto"/>
              <w:right w:val="single" w:sz="4" w:space="0" w:color="auto"/>
            </w:tcBorders>
            <w:hideMark/>
          </w:tcPr>
          <w:p w14:paraId="766D832B" w14:textId="77777777"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 xml:space="preserve">загальна </w:t>
            </w:r>
          </w:p>
        </w:tc>
      </w:tr>
      <w:tr w:rsidR="006A2F27" w:rsidRPr="000A4AB5" w14:paraId="37CC65C0"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64625318"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Відомості про акредитацію для загальної професійної (сертифікатної) програми</w:t>
            </w:r>
          </w:p>
        </w:tc>
        <w:tc>
          <w:tcPr>
            <w:tcW w:w="7371" w:type="dxa"/>
            <w:tcBorders>
              <w:top w:val="single" w:sz="4" w:space="0" w:color="auto"/>
              <w:left w:val="single" w:sz="4" w:space="0" w:color="auto"/>
              <w:bottom w:val="single" w:sz="4" w:space="0" w:color="auto"/>
              <w:right w:val="single" w:sz="4" w:space="0" w:color="auto"/>
            </w:tcBorders>
          </w:tcPr>
          <w:p w14:paraId="2B1AA22D" w14:textId="77777777" w:rsidR="00143C8A" w:rsidRPr="000A4AB5" w:rsidRDefault="00143C8A" w:rsidP="009F494D">
            <w:pPr>
              <w:widowControl w:val="0"/>
              <w:spacing w:after="0" w:line="240" w:lineRule="auto"/>
              <w:ind w:right="32"/>
              <w:rPr>
                <w:rFonts w:ascii="Times New Roman" w:hAnsi="Times New Roman" w:cs="Times New Roman"/>
                <w:sz w:val="24"/>
                <w:szCs w:val="24"/>
              </w:rPr>
            </w:pPr>
            <w:r w:rsidRPr="000A4AB5">
              <w:rPr>
                <w:rFonts w:ascii="Times New Roman" w:hAnsi="Times New Roman" w:cs="Times New Roman"/>
                <w:sz w:val="24"/>
                <w:szCs w:val="24"/>
              </w:rPr>
              <w:t>–</w:t>
            </w:r>
          </w:p>
        </w:tc>
      </w:tr>
      <w:tr w:rsidR="006A2F27" w:rsidRPr="000A4AB5" w14:paraId="6074F4E0"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37684294"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Форма навчання</w:t>
            </w:r>
          </w:p>
        </w:tc>
        <w:tc>
          <w:tcPr>
            <w:tcW w:w="7371" w:type="dxa"/>
            <w:tcBorders>
              <w:top w:val="single" w:sz="4" w:space="0" w:color="auto"/>
              <w:left w:val="single" w:sz="4" w:space="0" w:color="auto"/>
              <w:bottom w:val="single" w:sz="4" w:space="0" w:color="auto"/>
              <w:right w:val="single" w:sz="4" w:space="0" w:color="auto"/>
            </w:tcBorders>
            <w:hideMark/>
          </w:tcPr>
          <w:p w14:paraId="35CEFAB6" w14:textId="0015EF10" w:rsidR="00143C8A" w:rsidRPr="003C1E04" w:rsidRDefault="00143C8A" w:rsidP="00342D0D">
            <w:pPr>
              <w:widowControl w:val="0"/>
              <w:spacing w:after="0" w:line="240" w:lineRule="auto"/>
              <w:jc w:val="both"/>
              <w:rPr>
                <w:rFonts w:ascii="Times New Roman" w:hAnsi="Times New Roman" w:cs="Times New Roman"/>
                <w:sz w:val="24"/>
                <w:szCs w:val="24"/>
                <w:lang w:val="ru-RU"/>
              </w:rPr>
            </w:pPr>
            <w:r w:rsidRPr="000A4AB5">
              <w:rPr>
                <w:rFonts w:ascii="Times New Roman" w:hAnsi="Times New Roman" w:cs="Times New Roman"/>
                <w:sz w:val="24"/>
                <w:szCs w:val="24"/>
              </w:rPr>
              <w:t>очна, дистанційна</w:t>
            </w:r>
          </w:p>
        </w:tc>
      </w:tr>
      <w:tr w:rsidR="006A2F27" w:rsidRPr="000A4AB5" w14:paraId="7F0C954B"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01E330A3"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Цільова група</w:t>
            </w:r>
          </w:p>
        </w:tc>
        <w:tc>
          <w:tcPr>
            <w:tcW w:w="7371" w:type="dxa"/>
            <w:tcBorders>
              <w:top w:val="single" w:sz="4" w:space="0" w:color="auto"/>
              <w:left w:val="single" w:sz="4" w:space="0" w:color="auto"/>
              <w:bottom w:val="single" w:sz="4" w:space="0" w:color="auto"/>
              <w:right w:val="single" w:sz="4" w:space="0" w:color="auto"/>
            </w:tcBorders>
            <w:hideMark/>
          </w:tcPr>
          <w:p w14:paraId="03CD88FA" w14:textId="2B48EB6D"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 xml:space="preserve">посадові особи місцевого самоврядування, </w:t>
            </w:r>
            <w:r w:rsidR="00662A8E" w:rsidRPr="00BB3398">
              <w:rPr>
                <w:rFonts w:ascii="Times New Roman" w:hAnsi="Times New Roman" w:cs="Times New Roman"/>
                <w:sz w:val="24"/>
                <w:szCs w:val="24"/>
              </w:rPr>
              <w:t xml:space="preserve">посади яких віднесено до </w:t>
            </w:r>
            <w:r w:rsidR="00662A8E" w:rsidRPr="00662A8E">
              <w:rPr>
                <w:rFonts w:ascii="Times New Roman" w:hAnsi="Times New Roman" w:cs="Times New Roman"/>
                <w:sz w:val="24"/>
                <w:szCs w:val="24"/>
                <w:lang w:bidi="en-US"/>
              </w:rPr>
              <w:t>п'ятої-сьомої</w:t>
            </w:r>
            <w:r w:rsidR="00662A8E" w:rsidRPr="00BB3398">
              <w:rPr>
                <w:rFonts w:ascii="Times New Roman" w:hAnsi="Times New Roman" w:cs="Times New Roman"/>
                <w:sz w:val="24"/>
                <w:szCs w:val="24"/>
                <w:lang w:bidi="en-US"/>
              </w:rPr>
              <w:t xml:space="preserve"> </w:t>
            </w:r>
            <w:r w:rsidR="00662A8E" w:rsidRPr="00BB3398">
              <w:rPr>
                <w:rFonts w:ascii="Times New Roman" w:hAnsi="Times New Roman" w:cs="Times New Roman"/>
                <w:sz w:val="24"/>
                <w:szCs w:val="24"/>
              </w:rPr>
              <w:t>категорій посад в органах місцевого самоврядування</w:t>
            </w:r>
            <w:r w:rsidR="00615E44" w:rsidRPr="000A4AB5">
              <w:rPr>
                <w:rFonts w:ascii="Times New Roman" w:hAnsi="Times New Roman" w:cs="Times New Roman"/>
                <w:sz w:val="24"/>
                <w:szCs w:val="24"/>
              </w:rPr>
              <w:t xml:space="preserve"> (не рідше одного разу на три роки)</w:t>
            </w:r>
          </w:p>
        </w:tc>
      </w:tr>
      <w:tr w:rsidR="006A2F27" w:rsidRPr="000A4AB5" w14:paraId="7CF1FA4F"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20C8511B"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Передумови навчання за програмою</w:t>
            </w:r>
          </w:p>
        </w:tc>
        <w:tc>
          <w:tcPr>
            <w:tcW w:w="7371" w:type="dxa"/>
            <w:tcBorders>
              <w:top w:val="single" w:sz="4" w:space="0" w:color="auto"/>
              <w:left w:val="single" w:sz="4" w:space="0" w:color="auto"/>
              <w:bottom w:val="single" w:sz="4" w:space="0" w:color="auto"/>
              <w:right w:val="single" w:sz="4" w:space="0" w:color="auto"/>
            </w:tcBorders>
          </w:tcPr>
          <w:p w14:paraId="3FDC2E88" w14:textId="41DDB7D7" w:rsidR="00143C8A" w:rsidRPr="000A4AB5" w:rsidRDefault="00143C8A" w:rsidP="009F494D">
            <w:pPr>
              <w:widowControl w:val="0"/>
              <w:spacing w:after="0" w:line="240" w:lineRule="auto"/>
              <w:ind w:right="32"/>
              <w:rPr>
                <w:rFonts w:ascii="Times New Roman" w:hAnsi="Times New Roman" w:cs="Times New Roman"/>
                <w:sz w:val="24"/>
                <w:szCs w:val="24"/>
              </w:rPr>
            </w:pPr>
          </w:p>
        </w:tc>
      </w:tr>
      <w:tr w:rsidR="006A2F27" w:rsidRPr="000A4AB5" w14:paraId="2561F23D"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6A1C9FE8"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Найменування замовника освітніх послуг у сфері професійного навчання за програмою</w:t>
            </w:r>
          </w:p>
        </w:tc>
        <w:tc>
          <w:tcPr>
            <w:tcW w:w="7371" w:type="dxa"/>
            <w:tcBorders>
              <w:top w:val="single" w:sz="4" w:space="0" w:color="auto"/>
              <w:left w:val="single" w:sz="4" w:space="0" w:color="auto"/>
              <w:bottom w:val="single" w:sz="4" w:space="0" w:color="auto"/>
              <w:right w:val="single" w:sz="4" w:space="0" w:color="auto"/>
            </w:tcBorders>
          </w:tcPr>
          <w:p w14:paraId="672F872F" w14:textId="71E2964F" w:rsidR="00143C8A" w:rsidRPr="000A4AB5" w:rsidRDefault="00143C8A" w:rsidP="009F494D">
            <w:pPr>
              <w:widowControl w:val="0"/>
              <w:spacing w:after="0" w:line="240" w:lineRule="auto"/>
              <w:ind w:right="32"/>
              <w:rPr>
                <w:rFonts w:ascii="Times New Roman" w:hAnsi="Times New Roman" w:cs="Times New Roman"/>
                <w:sz w:val="24"/>
                <w:szCs w:val="24"/>
              </w:rPr>
            </w:pPr>
          </w:p>
        </w:tc>
      </w:tr>
      <w:tr w:rsidR="006A2F27" w:rsidRPr="000A4AB5" w14:paraId="30A17175"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3996D1AC"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Найменування партнера (партнерів) програми</w:t>
            </w:r>
          </w:p>
        </w:tc>
        <w:tc>
          <w:tcPr>
            <w:tcW w:w="7371" w:type="dxa"/>
            <w:tcBorders>
              <w:top w:val="single" w:sz="4" w:space="0" w:color="auto"/>
              <w:left w:val="single" w:sz="4" w:space="0" w:color="auto"/>
              <w:bottom w:val="single" w:sz="4" w:space="0" w:color="auto"/>
              <w:right w:val="single" w:sz="4" w:space="0" w:color="auto"/>
            </w:tcBorders>
          </w:tcPr>
          <w:p w14:paraId="69F68035" w14:textId="1CAD416C" w:rsidR="00143C8A" w:rsidRPr="000A4AB5" w:rsidRDefault="00143C8A" w:rsidP="009F494D">
            <w:pPr>
              <w:widowControl w:val="0"/>
              <w:spacing w:after="0" w:line="240" w:lineRule="auto"/>
              <w:rPr>
                <w:rFonts w:ascii="Times New Roman" w:hAnsi="Times New Roman" w:cs="Times New Roman"/>
                <w:sz w:val="24"/>
                <w:szCs w:val="24"/>
              </w:rPr>
            </w:pPr>
          </w:p>
        </w:tc>
      </w:tr>
      <w:tr w:rsidR="006A2F27" w:rsidRPr="000A4AB5" w14:paraId="6966DAE2"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3C8A672D"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Обсяг програми</w:t>
            </w:r>
          </w:p>
        </w:tc>
        <w:tc>
          <w:tcPr>
            <w:tcW w:w="7371" w:type="dxa"/>
            <w:tcBorders>
              <w:top w:val="single" w:sz="4" w:space="0" w:color="auto"/>
              <w:left w:val="single" w:sz="4" w:space="0" w:color="auto"/>
              <w:bottom w:val="single" w:sz="4" w:space="0" w:color="auto"/>
              <w:right w:val="single" w:sz="4" w:space="0" w:color="auto"/>
            </w:tcBorders>
            <w:hideMark/>
          </w:tcPr>
          <w:p w14:paraId="24A502BD" w14:textId="77777777"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2 кредити ЄКТС</w:t>
            </w:r>
          </w:p>
        </w:tc>
      </w:tr>
      <w:tr w:rsidR="006A2F27" w:rsidRPr="000A4AB5" w14:paraId="20B19701"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29E80238" w14:textId="77777777"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Тривалість програми та організація навчання</w:t>
            </w:r>
          </w:p>
        </w:tc>
        <w:tc>
          <w:tcPr>
            <w:tcW w:w="7371" w:type="dxa"/>
            <w:tcBorders>
              <w:top w:val="single" w:sz="4" w:space="0" w:color="auto"/>
              <w:left w:val="single" w:sz="4" w:space="0" w:color="auto"/>
              <w:bottom w:val="single" w:sz="4" w:space="0" w:color="auto"/>
              <w:right w:val="single" w:sz="4" w:space="0" w:color="auto"/>
            </w:tcBorders>
            <w:hideMark/>
          </w:tcPr>
          <w:p w14:paraId="2E5C6199" w14:textId="5E8BB7BA" w:rsidR="00B751F1" w:rsidRPr="000A4AB5" w:rsidRDefault="00B751F1"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t>загальна тривалість програми:</w:t>
            </w:r>
          </w:p>
          <w:p w14:paraId="44A9EA52" w14:textId="29781B1A" w:rsidR="00143C8A" w:rsidRPr="000A4AB5" w:rsidRDefault="00B751F1" w:rsidP="00342D0D">
            <w:pPr>
              <w:widowControl w:val="0"/>
              <w:spacing w:after="0" w:line="240" w:lineRule="auto"/>
              <w:rPr>
                <w:rFonts w:ascii="Times New Roman" w:hAnsi="Times New Roman" w:cs="Times New Roman"/>
                <w:sz w:val="24"/>
                <w:szCs w:val="24"/>
              </w:rPr>
            </w:pPr>
            <w:r w:rsidRPr="000A4AB5">
              <w:rPr>
                <w:rFonts w:ascii="Times New Roman" w:eastAsia="Times New Roman" w:hAnsi="Times New Roman" w:cs="Times New Roman"/>
                <w:sz w:val="24"/>
                <w:szCs w:val="24"/>
                <w:lang w:eastAsia="uk-UA"/>
              </w:rPr>
              <w:t>за</w:t>
            </w:r>
            <w:r w:rsidR="00FF30F6" w:rsidRPr="000A4AB5">
              <w:rPr>
                <w:rFonts w:ascii="Times New Roman" w:eastAsia="Times New Roman" w:hAnsi="Times New Roman" w:cs="Times New Roman"/>
                <w:sz w:val="24"/>
                <w:szCs w:val="24"/>
                <w:lang w:eastAsia="uk-UA"/>
              </w:rPr>
              <w:t xml:space="preserve"> </w:t>
            </w:r>
            <w:r w:rsidR="00143C8A" w:rsidRPr="000A4AB5">
              <w:rPr>
                <w:rFonts w:ascii="Times New Roman" w:hAnsi="Times New Roman" w:cs="Times New Roman"/>
                <w:sz w:val="24"/>
                <w:szCs w:val="24"/>
              </w:rPr>
              <w:t>очн</w:t>
            </w:r>
            <w:r w:rsidRPr="000A4AB5">
              <w:rPr>
                <w:rFonts w:ascii="Times New Roman" w:hAnsi="Times New Roman" w:cs="Times New Roman"/>
                <w:sz w:val="24"/>
                <w:szCs w:val="24"/>
              </w:rPr>
              <w:t>ою</w:t>
            </w:r>
            <w:r w:rsidR="00143C8A" w:rsidRPr="000A4AB5">
              <w:rPr>
                <w:rFonts w:ascii="Times New Roman" w:hAnsi="Times New Roman" w:cs="Times New Roman"/>
                <w:sz w:val="24"/>
                <w:szCs w:val="24"/>
              </w:rPr>
              <w:t xml:space="preserve"> </w:t>
            </w:r>
            <w:r w:rsidRPr="000A4AB5">
              <w:rPr>
                <w:rFonts w:ascii="Times New Roman" w:hAnsi="Times New Roman" w:cs="Times New Roman"/>
                <w:sz w:val="24"/>
                <w:szCs w:val="24"/>
              </w:rPr>
              <w:t>формою</w:t>
            </w:r>
            <w:r w:rsidR="00143C8A" w:rsidRPr="000A4AB5">
              <w:rPr>
                <w:rFonts w:ascii="Times New Roman" w:hAnsi="Times New Roman" w:cs="Times New Roman"/>
                <w:sz w:val="24"/>
                <w:szCs w:val="24"/>
              </w:rPr>
              <w:t xml:space="preserve"> – 10 днів;</w:t>
            </w:r>
          </w:p>
          <w:p w14:paraId="458F2CAC" w14:textId="1820D72B" w:rsidR="00143C8A" w:rsidRPr="003C1E04" w:rsidRDefault="00B751F1" w:rsidP="00342D0D">
            <w:pPr>
              <w:widowControl w:val="0"/>
              <w:spacing w:after="0" w:line="240" w:lineRule="auto"/>
              <w:rPr>
                <w:rFonts w:ascii="Times New Roman" w:hAnsi="Times New Roman" w:cs="Times New Roman"/>
                <w:sz w:val="24"/>
                <w:szCs w:val="24"/>
                <w:lang w:val="ru-RU"/>
              </w:rPr>
            </w:pPr>
            <w:r w:rsidRPr="000A4AB5">
              <w:rPr>
                <w:rFonts w:ascii="Times New Roman" w:eastAsia="Times New Roman" w:hAnsi="Times New Roman" w:cs="Times New Roman"/>
                <w:sz w:val="24"/>
                <w:szCs w:val="24"/>
                <w:lang w:eastAsia="uk-UA"/>
              </w:rPr>
              <w:t>за</w:t>
            </w:r>
            <w:r w:rsidR="00FF30F6" w:rsidRPr="000A4AB5">
              <w:rPr>
                <w:rFonts w:ascii="Times New Roman" w:eastAsia="Times New Roman" w:hAnsi="Times New Roman" w:cs="Times New Roman"/>
                <w:sz w:val="24"/>
                <w:szCs w:val="24"/>
                <w:lang w:eastAsia="uk-UA"/>
              </w:rPr>
              <w:t xml:space="preserve"> </w:t>
            </w:r>
            <w:r w:rsidR="00143C8A" w:rsidRPr="000A4AB5">
              <w:rPr>
                <w:rFonts w:ascii="Times New Roman" w:hAnsi="Times New Roman" w:cs="Times New Roman"/>
                <w:sz w:val="24"/>
                <w:szCs w:val="24"/>
              </w:rPr>
              <w:t>дистанційн</w:t>
            </w:r>
            <w:r w:rsidRPr="000A4AB5">
              <w:rPr>
                <w:rFonts w:ascii="Times New Roman" w:hAnsi="Times New Roman" w:cs="Times New Roman"/>
                <w:sz w:val="24"/>
                <w:szCs w:val="24"/>
              </w:rPr>
              <w:t>ою</w:t>
            </w:r>
            <w:r w:rsidR="00143C8A" w:rsidRPr="000A4AB5">
              <w:rPr>
                <w:rFonts w:ascii="Times New Roman" w:hAnsi="Times New Roman" w:cs="Times New Roman"/>
                <w:sz w:val="24"/>
                <w:szCs w:val="24"/>
              </w:rPr>
              <w:t xml:space="preserve"> </w:t>
            </w:r>
            <w:r w:rsidRPr="000A4AB5">
              <w:rPr>
                <w:rFonts w:ascii="Times New Roman" w:hAnsi="Times New Roman" w:cs="Times New Roman"/>
                <w:sz w:val="24"/>
                <w:szCs w:val="24"/>
              </w:rPr>
              <w:t>формою</w:t>
            </w:r>
            <w:r w:rsidR="00143C8A" w:rsidRPr="000A4AB5">
              <w:rPr>
                <w:rFonts w:ascii="Times New Roman" w:hAnsi="Times New Roman" w:cs="Times New Roman"/>
                <w:sz w:val="24"/>
                <w:szCs w:val="24"/>
              </w:rPr>
              <w:t xml:space="preserve"> – 10 днів</w:t>
            </w:r>
          </w:p>
        </w:tc>
      </w:tr>
      <w:tr w:rsidR="006A2F27" w:rsidRPr="000A4AB5" w14:paraId="6C7E9842"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4D1732CE" w14:textId="567AA192"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Мова(и) викладання</w:t>
            </w:r>
          </w:p>
        </w:tc>
        <w:tc>
          <w:tcPr>
            <w:tcW w:w="7371" w:type="dxa"/>
            <w:tcBorders>
              <w:top w:val="single" w:sz="4" w:space="0" w:color="auto"/>
              <w:left w:val="single" w:sz="4" w:space="0" w:color="auto"/>
              <w:bottom w:val="single" w:sz="4" w:space="0" w:color="auto"/>
              <w:right w:val="single" w:sz="4" w:space="0" w:color="auto"/>
            </w:tcBorders>
            <w:hideMark/>
          </w:tcPr>
          <w:p w14:paraId="0E04E2D4" w14:textId="618F9F8D" w:rsidR="00143C8A" w:rsidRPr="000A4AB5" w:rsidRDefault="003822EE" w:rsidP="00342D0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українська</w:t>
            </w:r>
          </w:p>
        </w:tc>
      </w:tr>
      <w:tr w:rsidR="006A2F27" w:rsidRPr="000A4AB5" w14:paraId="1BD08BBB"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648C7175" w14:textId="39955061" w:rsidR="00143C8A" w:rsidRPr="000A4AB5" w:rsidRDefault="00143C8A" w:rsidP="00342D0D">
            <w:pPr>
              <w:widowControl w:val="0"/>
              <w:spacing w:after="0" w:line="240" w:lineRule="auto"/>
              <w:rPr>
                <w:rFonts w:ascii="Times New Roman" w:hAnsi="Times New Roman" w:cs="Times New Roman"/>
                <w:sz w:val="24"/>
                <w:szCs w:val="24"/>
                <w:shd w:val="clear" w:color="auto" w:fill="FFFFFF"/>
              </w:rPr>
            </w:pPr>
            <w:r w:rsidRPr="000A4AB5">
              <w:rPr>
                <w:rFonts w:ascii="Times New Roman" w:hAnsi="Times New Roman" w:cs="Times New Roman"/>
                <w:sz w:val="24"/>
                <w:szCs w:val="24"/>
                <w:shd w:val="clear" w:color="auto" w:fill="FFFFFF"/>
              </w:rPr>
              <w:t>Напрям(и) підвищення кваліфікації, який (які) охоплює програма</w:t>
            </w:r>
          </w:p>
        </w:tc>
        <w:tc>
          <w:tcPr>
            <w:tcW w:w="7371" w:type="dxa"/>
            <w:tcBorders>
              <w:top w:val="single" w:sz="4" w:space="0" w:color="auto"/>
              <w:left w:val="single" w:sz="4" w:space="0" w:color="auto"/>
              <w:bottom w:val="single" w:sz="4" w:space="0" w:color="auto"/>
              <w:right w:val="single" w:sz="4" w:space="0" w:color="auto"/>
            </w:tcBorders>
            <w:hideMark/>
          </w:tcPr>
          <w:p w14:paraId="6C01CADE" w14:textId="2D73158B" w:rsidR="00143C8A" w:rsidRPr="000A4AB5" w:rsidRDefault="00143C8A"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t xml:space="preserve">підвищення кваліфікації посадових осіб місцевого самоврядування, </w:t>
            </w:r>
            <w:r w:rsidR="00615E44" w:rsidRPr="000A4AB5">
              <w:rPr>
                <w:rFonts w:ascii="Times New Roman" w:eastAsia="Times New Roman" w:hAnsi="Times New Roman" w:cs="Times New Roman"/>
                <w:sz w:val="24"/>
                <w:szCs w:val="24"/>
                <w:lang w:eastAsia="uk-UA"/>
              </w:rPr>
              <w:t>які займають посади в органах місцевого самоврядування (не рідше одного разу на три роки)</w:t>
            </w:r>
          </w:p>
        </w:tc>
      </w:tr>
      <w:tr w:rsidR="006A2F27" w:rsidRPr="000A4AB5" w14:paraId="627CFED2" w14:textId="77777777" w:rsidTr="00FC7F25">
        <w:trPr>
          <w:trHeight w:val="20"/>
        </w:trPr>
        <w:tc>
          <w:tcPr>
            <w:tcW w:w="2268" w:type="dxa"/>
            <w:tcBorders>
              <w:top w:val="single" w:sz="4" w:space="0" w:color="auto"/>
              <w:left w:val="single" w:sz="4" w:space="0" w:color="auto"/>
              <w:bottom w:val="single" w:sz="4" w:space="0" w:color="auto"/>
              <w:right w:val="single" w:sz="4" w:space="0" w:color="auto"/>
            </w:tcBorders>
            <w:hideMark/>
          </w:tcPr>
          <w:p w14:paraId="06EDA37E" w14:textId="30397A1F" w:rsidR="00143C8A" w:rsidRPr="000A4AB5" w:rsidRDefault="00143C8A" w:rsidP="00342D0D">
            <w:pPr>
              <w:widowControl w:val="0"/>
              <w:spacing w:after="0" w:line="240" w:lineRule="auto"/>
              <w:rPr>
                <w:rFonts w:ascii="Times New Roman" w:hAnsi="Times New Roman" w:cs="Times New Roman"/>
                <w:sz w:val="24"/>
                <w:szCs w:val="24"/>
              </w:rPr>
            </w:pPr>
            <w:r w:rsidRPr="000A4AB5">
              <w:rPr>
                <w:rFonts w:ascii="Times New Roman" w:hAnsi="Times New Roman" w:cs="Times New Roman"/>
                <w:sz w:val="24"/>
                <w:szCs w:val="24"/>
                <w:shd w:val="clear" w:color="auto" w:fill="FFFFFF"/>
              </w:rPr>
              <w:t>Перелік професійних компетентностей, на підвищення рівня яких спрямовано програму</w:t>
            </w:r>
          </w:p>
        </w:tc>
        <w:tc>
          <w:tcPr>
            <w:tcW w:w="7371" w:type="dxa"/>
            <w:tcBorders>
              <w:top w:val="single" w:sz="4" w:space="0" w:color="auto"/>
              <w:left w:val="single" w:sz="4" w:space="0" w:color="auto"/>
              <w:bottom w:val="single" w:sz="4" w:space="0" w:color="auto"/>
              <w:right w:val="single" w:sz="4" w:space="0" w:color="auto"/>
            </w:tcBorders>
            <w:hideMark/>
          </w:tcPr>
          <w:p w14:paraId="24A0B422" w14:textId="77777777" w:rsidR="00B40878" w:rsidRPr="000A4AB5" w:rsidRDefault="00143C8A"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t>знання законодавства у сфері місцевого самоврядування та служби в органах місцевого самоврядування;</w:t>
            </w:r>
          </w:p>
          <w:p w14:paraId="24EA014D" w14:textId="5A986D29" w:rsidR="00143C8A" w:rsidRPr="000A4AB5" w:rsidRDefault="00143C8A"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t>професійні знання адміністративної процедури;</w:t>
            </w:r>
          </w:p>
          <w:p w14:paraId="74E05481" w14:textId="4B74400B" w:rsidR="00D16CD3" w:rsidRPr="000A4AB5" w:rsidRDefault="00143C8A"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t>виконання на високому рівні поставлених завдань;</w:t>
            </w:r>
          </w:p>
          <w:p w14:paraId="4040C010" w14:textId="6A1BAC08" w:rsidR="00143C8A" w:rsidRPr="000A4AB5" w:rsidRDefault="00143C8A"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t>сприйняття змін;</w:t>
            </w:r>
          </w:p>
          <w:p w14:paraId="0F14FE88" w14:textId="172F1426" w:rsidR="00143C8A" w:rsidRPr="000A4AB5" w:rsidRDefault="00143C8A"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t>запобігання корупції та забезпечення доброчесності;</w:t>
            </w:r>
          </w:p>
          <w:p w14:paraId="33755D48" w14:textId="0CF5070A" w:rsidR="00143C8A" w:rsidRPr="000A4AB5" w:rsidRDefault="00143C8A"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t>цифрова грамотність;</w:t>
            </w:r>
          </w:p>
          <w:p w14:paraId="38885DA3" w14:textId="572DC046" w:rsidR="00143C8A" w:rsidRPr="000A4AB5" w:rsidRDefault="00143C8A" w:rsidP="00342D0D">
            <w:pPr>
              <w:widowControl w:val="0"/>
              <w:spacing w:after="0" w:line="240" w:lineRule="auto"/>
              <w:rPr>
                <w:rFonts w:ascii="Times New Roman" w:eastAsia="Times New Roman" w:hAnsi="Times New Roman" w:cs="Times New Roman"/>
                <w:sz w:val="24"/>
                <w:szCs w:val="24"/>
                <w:lang w:eastAsia="uk-UA"/>
              </w:rPr>
            </w:pPr>
            <w:r w:rsidRPr="000A4AB5">
              <w:rPr>
                <w:rFonts w:ascii="Times New Roman" w:eastAsia="Times New Roman" w:hAnsi="Times New Roman" w:cs="Times New Roman"/>
                <w:sz w:val="24"/>
                <w:szCs w:val="24"/>
                <w:lang w:eastAsia="uk-UA"/>
              </w:rPr>
              <w:lastRenderedPageBreak/>
              <w:t>комунікація та взаємодія</w:t>
            </w:r>
          </w:p>
        </w:tc>
      </w:tr>
      <w:tr w:rsidR="006A2F27" w:rsidRPr="000A4AB5" w14:paraId="4D2DC79F" w14:textId="77777777" w:rsidTr="00FC7F25">
        <w:trPr>
          <w:trHeight w:val="20"/>
        </w:trPr>
        <w:tc>
          <w:tcPr>
            <w:tcW w:w="2268" w:type="dxa"/>
            <w:tcBorders>
              <w:top w:val="single" w:sz="4" w:space="0" w:color="auto"/>
              <w:left w:val="single" w:sz="4" w:space="0" w:color="auto"/>
              <w:bottom w:val="single" w:sz="4" w:space="0" w:color="auto"/>
              <w:right w:val="single" w:sz="4" w:space="0" w:color="auto"/>
            </w:tcBorders>
            <w:hideMark/>
          </w:tcPr>
          <w:p w14:paraId="70489880" w14:textId="53971AE2" w:rsidR="00143C8A" w:rsidRPr="000A4AB5" w:rsidRDefault="00143C8A" w:rsidP="00342D0D">
            <w:pPr>
              <w:widowControl w:val="0"/>
              <w:spacing w:after="0" w:line="240" w:lineRule="auto"/>
              <w:rPr>
                <w:rFonts w:ascii="Times New Roman" w:hAnsi="Times New Roman" w:cs="Times New Roman"/>
                <w:sz w:val="24"/>
                <w:szCs w:val="24"/>
              </w:rPr>
            </w:pPr>
            <w:r w:rsidRPr="0091473B">
              <w:rPr>
                <w:rFonts w:ascii="Times New Roman" w:hAnsi="Times New Roman" w:cs="Times New Roman"/>
                <w:sz w:val="24"/>
                <w:szCs w:val="24"/>
              </w:rPr>
              <w:lastRenderedPageBreak/>
              <w:t>Укладач(і) програми</w:t>
            </w:r>
          </w:p>
        </w:tc>
        <w:tc>
          <w:tcPr>
            <w:tcW w:w="7371" w:type="dxa"/>
            <w:tcBorders>
              <w:top w:val="single" w:sz="4" w:space="0" w:color="auto"/>
              <w:left w:val="single" w:sz="4" w:space="0" w:color="auto"/>
              <w:bottom w:val="single" w:sz="4" w:space="0" w:color="auto"/>
              <w:right w:val="single" w:sz="4" w:space="0" w:color="auto"/>
            </w:tcBorders>
            <w:hideMark/>
          </w:tcPr>
          <w:p w14:paraId="2C0F5B04" w14:textId="1E027D77" w:rsidR="00143C8A" w:rsidRPr="000A4AB5" w:rsidRDefault="00143C8A" w:rsidP="00342D0D">
            <w:pPr>
              <w:widowControl w:val="0"/>
              <w:spacing w:after="0" w:line="240" w:lineRule="auto"/>
              <w:jc w:val="both"/>
              <w:rPr>
                <w:rFonts w:ascii="Times New Roman" w:hAnsi="Times New Roman" w:cs="Times New Roman"/>
                <w:sz w:val="24"/>
                <w:szCs w:val="24"/>
              </w:rPr>
            </w:pPr>
            <w:bookmarkStart w:id="0" w:name="_Hlk220598075"/>
            <w:r w:rsidRPr="000A4AB5">
              <w:rPr>
                <w:rFonts w:ascii="Times New Roman" w:hAnsi="Times New Roman" w:cs="Times New Roman"/>
                <w:b/>
                <w:sz w:val="24"/>
                <w:szCs w:val="24"/>
              </w:rPr>
              <w:t>Золотарьов Володимир,</w:t>
            </w:r>
            <w:r w:rsidR="00623AC9" w:rsidRPr="000A4AB5">
              <w:rPr>
                <w:rFonts w:ascii="Times New Roman" w:hAnsi="Times New Roman" w:cs="Times New Roman"/>
                <w:sz w:val="24"/>
                <w:szCs w:val="24"/>
              </w:rPr>
              <w:t xml:space="preserve"> </w:t>
            </w:r>
            <w:r w:rsidRPr="000A4AB5">
              <w:rPr>
                <w:rFonts w:ascii="Times New Roman" w:hAnsi="Times New Roman" w:cs="Times New Roman"/>
                <w:sz w:val="24"/>
                <w:szCs w:val="24"/>
              </w:rPr>
              <w:t>заступник директора ННІ «Інститут державного управління» Харківського національного університету імені В.Н. Каразіна</w:t>
            </w:r>
            <w:r w:rsidR="00623AC9" w:rsidRPr="000A4AB5">
              <w:rPr>
                <w:rFonts w:ascii="Times New Roman" w:hAnsi="Times New Roman" w:cs="Times New Roman"/>
                <w:sz w:val="24"/>
                <w:szCs w:val="24"/>
              </w:rPr>
              <w:t>, кандидат економічних наук, професор</w:t>
            </w:r>
            <w:r w:rsidR="00B40878" w:rsidRPr="0091473B">
              <w:rPr>
                <w:rFonts w:ascii="Times New Roman" w:hAnsi="Times New Roman" w:cs="Times New Roman"/>
                <w:sz w:val="24"/>
                <w:szCs w:val="24"/>
              </w:rPr>
              <w:t>,</w:t>
            </w:r>
            <w:r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zolotarev1955@karazin.ua</w:t>
            </w:r>
            <w:proofErr w:type="spellEnd"/>
            <w:r w:rsidRPr="000A4AB5">
              <w:rPr>
                <w:rFonts w:ascii="Times New Roman" w:hAnsi="Times New Roman" w:cs="Times New Roman"/>
                <w:sz w:val="24"/>
                <w:szCs w:val="24"/>
              </w:rPr>
              <w:t>;</w:t>
            </w:r>
          </w:p>
          <w:bookmarkEnd w:id="0"/>
          <w:p w14:paraId="3E256D21" w14:textId="0D2F158E" w:rsidR="00143C8A" w:rsidRPr="000A4AB5" w:rsidRDefault="00143C8A" w:rsidP="00342D0D">
            <w:pPr>
              <w:widowControl w:val="0"/>
              <w:spacing w:after="0" w:line="240" w:lineRule="auto"/>
              <w:jc w:val="both"/>
              <w:rPr>
                <w:rFonts w:ascii="Times New Roman" w:hAnsi="Times New Roman" w:cs="Times New Roman"/>
                <w:sz w:val="24"/>
                <w:szCs w:val="24"/>
              </w:rPr>
            </w:pPr>
            <w:proofErr w:type="spellStart"/>
            <w:r w:rsidRPr="000A4AB5">
              <w:rPr>
                <w:rFonts w:ascii="Times New Roman" w:hAnsi="Times New Roman" w:cs="Times New Roman"/>
                <w:b/>
                <w:bCs/>
                <w:sz w:val="24"/>
                <w:szCs w:val="24"/>
              </w:rPr>
              <w:t>Газарян</w:t>
            </w:r>
            <w:proofErr w:type="spellEnd"/>
            <w:r w:rsidRPr="000A4AB5">
              <w:rPr>
                <w:rFonts w:ascii="Times New Roman" w:hAnsi="Times New Roman" w:cs="Times New Roman"/>
                <w:b/>
                <w:bCs/>
                <w:sz w:val="24"/>
                <w:szCs w:val="24"/>
              </w:rPr>
              <w:t xml:space="preserve"> Світлана,</w:t>
            </w:r>
            <w:r w:rsidRPr="000A4AB5">
              <w:rPr>
                <w:rFonts w:ascii="Times New Roman" w:hAnsi="Times New Roman" w:cs="Times New Roman"/>
                <w:sz w:val="24"/>
                <w:szCs w:val="24"/>
              </w:rPr>
              <w:t xml:space="preserve"> професор кафедри публічної політики </w:t>
            </w:r>
            <w:r w:rsidR="00B40878" w:rsidRPr="000A4AB5">
              <w:rPr>
                <w:rFonts w:ascii="Times New Roman" w:hAnsi="Times New Roman" w:cs="Times New Roman"/>
                <w:sz w:val="24"/>
                <w:szCs w:val="24"/>
              </w:rPr>
              <w:br/>
            </w:r>
            <w:r w:rsidRPr="000A4AB5">
              <w:rPr>
                <w:rFonts w:ascii="Times New Roman" w:hAnsi="Times New Roman" w:cs="Times New Roman"/>
                <w:sz w:val="24"/>
                <w:szCs w:val="24"/>
              </w:rPr>
              <w:t>ННІ «Інститут державного управління» Харківського національного університету імені В.Н. Каразіна</w:t>
            </w:r>
            <w:r w:rsidR="00B40878" w:rsidRPr="000A4AB5">
              <w:rPr>
                <w:rFonts w:ascii="Times New Roman" w:hAnsi="Times New Roman" w:cs="Times New Roman"/>
                <w:sz w:val="24"/>
                <w:szCs w:val="24"/>
              </w:rPr>
              <w:t xml:space="preserve">, </w:t>
            </w:r>
            <w:bookmarkStart w:id="1" w:name="_Hlk221141991"/>
            <w:r w:rsidR="00B40878" w:rsidRPr="000A4AB5">
              <w:rPr>
                <w:rFonts w:ascii="Times New Roman" w:hAnsi="Times New Roman" w:cs="Times New Roman"/>
                <w:sz w:val="24"/>
                <w:szCs w:val="24"/>
              </w:rPr>
              <w:t>д</w:t>
            </w:r>
            <w:r w:rsidR="00D54BB5" w:rsidRPr="000A4AB5">
              <w:rPr>
                <w:rFonts w:ascii="Times New Roman" w:hAnsi="Times New Roman" w:cs="Times New Roman"/>
                <w:sz w:val="24"/>
                <w:szCs w:val="24"/>
              </w:rPr>
              <w:t>октор наук з державного управління</w:t>
            </w:r>
            <w:r w:rsidR="00B40878" w:rsidRPr="000A4AB5">
              <w:rPr>
                <w:rFonts w:ascii="Times New Roman" w:hAnsi="Times New Roman" w:cs="Times New Roman"/>
                <w:sz w:val="24"/>
                <w:szCs w:val="24"/>
              </w:rPr>
              <w:t>,</w:t>
            </w:r>
            <w:r w:rsidR="00615E44" w:rsidRPr="000A4AB5">
              <w:rPr>
                <w:rFonts w:ascii="Times New Roman" w:hAnsi="Times New Roman" w:cs="Times New Roman"/>
                <w:sz w:val="24"/>
                <w:szCs w:val="24"/>
              </w:rPr>
              <w:t xml:space="preserve"> </w:t>
            </w:r>
            <w:bookmarkEnd w:id="1"/>
            <w:r w:rsidR="00B40878" w:rsidRPr="000A4AB5">
              <w:rPr>
                <w:rFonts w:ascii="Times New Roman" w:hAnsi="Times New Roman" w:cs="Times New Roman"/>
                <w:sz w:val="24"/>
                <w:szCs w:val="24"/>
              </w:rPr>
              <w:t xml:space="preserve">професор, </w:t>
            </w:r>
            <w:proofErr w:type="spellStart"/>
            <w:r w:rsidR="003818DE" w:rsidRPr="000A4AB5">
              <w:rPr>
                <w:rFonts w:ascii="Times New Roman" w:hAnsi="Times New Roman" w:cs="Times New Roman"/>
                <w:sz w:val="24"/>
                <w:szCs w:val="24"/>
              </w:rPr>
              <w:t>vas2057ras@gmail.com</w:t>
            </w:r>
            <w:proofErr w:type="spellEnd"/>
            <w:r w:rsidR="00615E44" w:rsidRPr="000A4AB5">
              <w:rPr>
                <w:rFonts w:ascii="Times New Roman" w:hAnsi="Times New Roman" w:cs="Times New Roman"/>
                <w:sz w:val="24"/>
                <w:szCs w:val="24"/>
              </w:rPr>
              <w:t>;</w:t>
            </w:r>
          </w:p>
          <w:p w14:paraId="5502A64A" w14:textId="63D54289" w:rsidR="00143C8A" w:rsidRPr="000A4AB5" w:rsidRDefault="00143C8A" w:rsidP="00342D0D">
            <w:pPr>
              <w:widowControl w:val="0"/>
              <w:spacing w:after="0" w:line="240" w:lineRule="auto"/>
              <w:jc w:val="both"/>
              <w:rPr>
                <w:rFonts w:ascii="Times New Roman" w:hAnsi="Times New Roman" w:cs="Times New Roman"/>
                <w:sz w:val="24"/>
                <w:szCs w:val="24"/>
              </w:rPr>
            </w:pPr>
            <w:proofErr w:type="spellStart"/>
            <w:r w:rsidRPr="000A4AB5">
              <w:rPr>
                <w:rFonts w:ascii="Times New Roman" w:hAnsi="Times New Roman" w:cs="Times New Roman"/>
                <w:b/>
                <w:bCs/>
                <w:sz w:val="24"/>
                <w:szCs w:val="24"/>
              </w:rPr>
              <w:t>Кирій</w:t>
            </w:r>
            <w:proofErr w:type="spellEnd"/>
            <w:r w:rsidRPr="000A4AB5">
              <w:rPr>
                <w:rFonts w:ascii="Times New Roman" w:hAnsi="Times New Roman" w:cs="Times New Roman"/>
                <w:b/>
                <w:bCs/>
                <w:sz w:val="24"/>
                <w:szCs w:val="24"/>
              </w:rPr>
              <w:t xml:space="preserve"> Сергій</w:t>
            </w:r>
            <w:r w:rsidRPr="000A4AB5">
              <w:rPr>
                <w:rFonts w:ascii="Times New Roman" w:hAnsi="Times New Roman" w:cs="Times New Roman"/>
                <w:sz w:val="24"/>
                <w:szCs w:val="24"/>
              </w:rPr>
              <w:t>, доцент кафедри публічного управління та державної служби ННІ «Інститут державного управління» Харківського національного університету імені В.Н.</w:t>
            </w:r>
            <w:r w:rsidR="00022D0B" w:rsidRPr="000A4AB5">
              <w:rPr>
                <w:rFonts w:ascii="Times New Roman" w:hAnsi="Times New Roman" w:cs="Times New Roman"/>
                <w:sz w:val="24"/>
                <w:szCs w:val="24"/>
              </w:rPr>
              <w:t xml:space="preserve"> </w:t>
            </w:r>
            <w:r w:rsidRPr="000A4AB5">
              <w:rPr>
                <w:rFonts w:ascii="Times New Roman" w:hAnsi="Times New Roman" w:cs="Times New Roman"/>
                <w:sz w:val="24"/>
                <w:szCs w:val="24"/>
              </w:rPr>
              <w:t>Каразіна,</w:t>
            </w:r>
            <w:r w:rsidR="00615E44" w:rsidRPr="000A4AB5">
              <w:rPr>
                <w:rFonts w:ascii="Times New Roman" w:hAnsi="Times New Roman" w:cs="Times New Roman"/>
                <w:sz w:val="24"/>
                <w:szCs w:val="24"/>
              </w:rPr>
              <w:t xml:space="preserve"> </w:t>
            </w:r>
            <w:bookmarkStart w:id="2" w:name="_Hlk221141953"/>
            <w:r w:rsidR="00B40878" w:rsidRPr="000A4AB5">
              <w:rPr>
                <w:rFonts w:ascii="Times New Roman" w:hAnsi="Times New Roman" w:cs="Times New Roman"/>
                <w:sz w:val="24"/>
                <w:szCs w:val="24"/>
              </w:rPr>
              <w:t>к</w:t>
            </w:r>
            <w:r w:rsidR="00D54BB5" w:rsidRPr="000A4AB5">
              <w:rPr>
                <w:rFonts w:ascii="Times New Roman" w:hAnsi="Times New Roman" w:cs="Times New Roman"/>
                <w:sz w:val="24"/>
                <w:szCs w:val="24"/>
              </w:rPr>
              <w:t>андидат наук з державного управління</w:t>
            </w:r>
            <w:r w:rsidR="00B40878" w:rsidRPr="000A4AB5">
              <w:rPr>
                <w:rFonts w:ascii="Times New Roman" w:hAnsi="Times New Roman" w:cs="Times New Roman"/>
                <w:sz w:val="24"/>
                <w:szCs w:val="24"/>
              </w:rPr>
              <w:t xml:space="preserve">, </w:t>
            </w:r>
            <w:bookmarkEnd w:id="2"/>
            <w:r w:rsidR="00B40878" w:rsidRPr="000A4AB5">
              <w:rPr>
                <w:rFonts w:ascii="Times New Roman" w:hAnsi="Times New Roman" w:cs="Times New Roman"/>
                <w:sz w:val="24"/>
                <w:szCs w:val="24"/>
              </w:rPr>
              <w:t xml:space="preserve">доцент, </w:t>
            </w:r>
            <w:proofErr w:type="spellStart"/>
            <w:r w:rsidR="003818DE" w:rsidRPr="000A4AB5">
              <w:rPr>
                <w:rFonts w:ascii="Times New Roman" w:hAnsi="Times New Roman" w:cs="Times New Roman"/>
                <w:sz w:val="24"/>
                <w:szCs w:val="24"/>
              </w:rPr>
              <w:t>serhiy.kyriy@karazin.ua</w:t>
            </w:r>
            <w:proofErr w:type="spellEnd"/>
            <w:r w:rsidR="00615E44" w:rsidRPr="000A4AB5">
              <w:rPr>
                <w:rFonts w:ascii="Times New Roman" w:hAnsi="Times New Roman" w:cs="Times New Roman"/>
                <w:sz w:val="24"/>
                <w:szCs w:val="24"/>
              </w:rPr>
              <w:t>;</w:t>
            </w:r>
          </w:p>
          <w:p w14:paraId="61B24B9C" w14:textId="2155148E"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b/>
                <w:bCs/>
                <w:sz w:val="24"/>
                <w:szCs w:val="24"/>
              </w:rPr>
              <w:t>Клімова Світлана</w:t>
            </w:r>
            <w:r w:rsidRPr="000A4AB5">
              <w:rPr>
                <w:rFonts w:ascii="Times New Roman" w:hAnsi="Times New Roman" w:cs="Times New Roman"/>
                <w:sz w:val="24"/>
                <w:szCs w:val="24"/>
              </w:rPr>
              <w:t xml:space="preserve">, професор кафедри права, національної безпеки та європейської інтеграції ННІ «Інститут державного управління» Харківського національного університету імені В.Н. Каразіна, </w:t>
            </w:r>
            <w:r w:rsidR="00D54BB5" w:rsidRPr="000A4AB5">
              <w:rPr>
                <w:rFonts w:ascii="Times New Roman" w:hAnsi="Times New Roman" w:cs="Times New Roman"/>
                <w:sz w:val="24"/>
                <w:szCs w:val="24"/>
              </w:rPr>
              <w:t xml:space="preserve">доктор юридичних наук, доцент, </w:t>
            </w:r>
            <w:proofErr w:type="spellStart"/>
            <w:r w:rsidR="003818DE" w:rsidRPr="000A4AB5">
              <w:rPr>
                <w:rFonts w:ascii="Times New Roman" w:hAnsi="Times New Roman" w:cs="Times New Roman"/>
                <w:sz w:val="24"/>
                <w:szCs w:val="24"/>
              </w:rPr>
              <w:t>sk0577598328@gmail.com</w:t>
            </w:r>
            <w:proofErr w:type="spellEnd"/>
            <w:r w:rsidRPr="000A4AB5">
              <w:rPr>
                <w:rFonts w:ascii="Times New Roman" w:hAnsi="Times New Roman" w:cs="Times New Roman"/>
                <w:sz w:val="24"/>
                <w:szCs w:val="24"/>
              </w:rPr>
              <w:t>;</w:t>
            </w:r>
          </w:p>
          <w:p w14:paraId="100B7AA3" w14:textId="39793DCC" w:rsidR="00143C8A" w:rsidRPr="000A4AB5" w:rsidRDefault="0091483D" w:rsidP="00342D0D">
            <w:pPr>
              <w:widowControl w:val="0"/>
              <w:spacing w:after="0" w:line="240" w:lineRule="auto"/>
              <w:jc w:val="both"/>
              <w:rPr>
                <w:rFonts w:ascii="Times New Roman" w:hAnsi="Times New Roman" w:cs="Times New Roman"/>
                <w:sz w:val="24"/>
                <w:szCs w:val="24"/>
              </w:rPr>
            </w:pPr>
            <w:proofErr w:type="spellStart"/>
            <w:r w:rsidRPr="000A4AB5">
              <w:rPr>
                <w:rFonts w:ascii="Times New Roman" w:hAnsi="Times New Roman" w:cs="Times New Roman"/>
                <w:b/>
                <w:bCs/>
                <w:sz w:val="24"/>
                <w:szCs w:val="24"/>
              </w:rPr>
              <w:t>Бабаєв</w:t>
            </w:r>
            <w:proofErr w:type="spellEnd"/>
            <w:r w:rsidRPr="000A4AB5">
              <w:rPr>
                <w:rFonts w:ascii="Times New Roman" w:hAnsi="Times New Roman" w:cs="Times New Roman"/>
                <w:b/>
                <w:bCs/>
                <w:sz w:val="24"/>
                <w:szCs w:val="24"/>
              </w:rPr>
              <w:t xml:space="preserve"> </w:t>
            </w:r>
            <w:r w:rsidR="00226CA2" w:rsidRPr="000A4AB5">
              <w:rPr>
                <w:rFonts w:ascii="Times New Roman" w:hAnsi="Times New Roman" w:cs="Times New Roman"/>
                <w:b/>
                <w:bCs/>
                <w:sz w:val="24"/>
                <w:szCs w:val="24"/>
              </w:rPr>
              <w:t>Валерій</w:t>
            </w:r>
            <w:r w:rsidR="00143C8A" w:rsidRPr="000A4AB5">
              <w:rPr>
                <w:rFonts w:ascii="Times New Roman" w:hAnsi="Times New Roman" w:cs="Times New Roman"/>
                <w:b/>
                <w:bCs/>
                <w:sz w:val="24"/>
                <w:szCs w:val="24"/>
              </w:rPr>
              <w:t xml:space="preserve">, </w:t>
            </w:r>
            <w:r w:rsidR="00226CA2" w:rsidRPr="000A4AB5">
              <w:rPr>
                <w:rFonts w:ascii="Times New Roman" w:hAnsi="Times New Roman" w:cs="Times New Roman"/>
                <w:sz w:val="24"/>
                <w:szCs w:val="24"/>
              </w:rPr>
              <w:t>доцент</w:t>
            </w:r>
            <w:r w:rsidR="00143C8A" w:rsidRPr="000A4AB5">
              <w:rPr>
                <w:rFonts w:ascii="Times New Roman" w:hAnsi="Times New Roman" w:cs="Times New Roman"/>
                <w:sz w:val="24"/>
                <w:szCs w:val="24"/>
              </w:rPr>
              <w:t xml:space="preserve"> кафедри економічної політики та менеджменту ННІ «Інститут державного управління» Харківського національного університету імені В.Н. Каразіна, </w:t>
            </w:r>
            <w:r w:rsidR="00D54BB5" w:rsidRPr="000A4AB5">
              <w:rPr>
                <w:rFonts w:ascii="Times New Roman" w:hAnsi="Times New Roman" w:cs="Times New Roman"/>
                <w:sz w:val="24"/>
                <w:szCs w:val="24"/>
              </w:rPr>
              <w:t xml:space="preserve">кандидат наук з державного управління, доцент, </w:t>
            </w:r>
            <w:proofErr w:type="spellStart"/>
            <w:r w:rsidR="003818DE" w:rsidRPr="000A4AB5">
              <w:rPr>
                <w:rFonts w:ascii="Times New Roman" w:hAnsi="Times New Roman" w:cs="Times New Roman"/>
                <w:sz w:val="24"/>
                <w:szCs w:val="24"/>
              </w:rPr>
              <w:t>babaevv@ukr.net</w:t>
            </w:r>
            <w:proofErr w:type="spellEnd"/>
            <w:r w:rsidR="00615E44" w:rsidRPr="000A4AB5">
              <w:rPr>
                <w:rFonts w:ascii="Times New Roman" w:hAnsi="Times New Roman" w:cs="Times New Roman"/>
                <w:sz w:val="24"/>
                <w:szCs w:val="24"/>
              </w:rPr>
              <w:t>;</w:t>
            </w:r>
          </w:p>
          <w:p w14:paraId="1569E018" w14:textId="7CECEA26"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b/>
                <w:bCs/>
                <w:sz w:val="24"/>
                <w:szCs w:val="24"/>
              </w:rPr>
              <w:t>Ковальова Тетяна,</w:t>
            </w:r>
            <w:r w:rsidRPr="000A4AB5">
              <w:rPr>
                <w:rFonts w:ascii="Times New Roman" w:hAnsi="Times New Roman" w:cs="Times New Roman"/>
                <w:sz w:val="24"/>
                <w:szCs w:val="24"/>
              </w:rPr>
              <w:t xml:space="preserve"> доцент кафедри права, національної безпеки та європейської інтеграції, ННІ «Інститут державного управління» Харківського національного університету імені В.Н. Каразіна, </w:t>
            </w:r>
            <w:r w:rsidR="00D54BB5" w:rsidRPr="000A4AB5">
              <w:rPr>
                <w:rFonts w:ascii="Times New Roman" w:hAnsi="Times New Roman" w:cs="Times New Roman"/>
                <w:sz w:val="24"/>
                <w:szCs w:val="24"/>
              </w:rPr>
              <w:t xml:space="preserve">доктор наук з державного управління, доцент, </w:t>
            </w:r>
            <w:proofErr w:type="spellStart"/>
            <w:r w:rsidRPr="000A4AB5">
              <w:rPr>
                <w:rFonts w:ascii="Times New Roman" w:hAnsi="Times New Roman" w:cs="Times New Roman"/>
                <w:sz w:val="24"/>
                <w:szCs w:val="24"/>
              </w:rPr>
              <w:t>tvkovalova@karazin.ua</w:t>
            </w:r>
            <w:proofErr w:type="spellEnd"/>
            <w:r w:rsidRPr="000A4AB5">
              <w:rPr>
                <w:rFonts w:ascii="Times New Roman" w:hAnsi="Times New Roman" w:cs="Times New Roman"/>
                <w:sz w:val="24"/>
                <w:szCs w:val="24"/>
              </w:rPr>
              <w:t>;</w:t>
            </w:r>
          </w:p>
          <w:p w14:paraId="19C6A634" w14:textId="277DB5B6"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b/>
                <w:bCs/>
                <w:sz w:val="24"/>
                <w:szCs w:val="24"/>
              </w:rPr>
              <w:t>Конотопцев Олег</w:t>
            </w:r>
            <w:r w:rsidRPr="000A4AB5">
              <w:rPr>
                <w:rFonts w:ascii="Times New Roman" w:hAnsi="Times New Roman" w:cs="Times New Roman"/>
                <w:sz w:val="24"/>
                <w:szCs w:val="24"/>
              </w:rPr>
              <w:t xml:space="preserve">, доцент кафедри публічного управління та державної служби ННІ «Інститут державного управління» Харківського національного університету імені В.Н. Каразіна, </w:t>
            </w:r>
            <w:r w:rsidR="00D54BB5" w:rsidRPr="000A4AB5">
              <w:rPr>
                <w:rFonts w:ascii="Times New Roman" w:hAnsi="Times New Roman" w:cs="Times New Roman"/>
                <w:sz w:val="24"/>
                <w:szCs w:val="24"/>
              </w:rPr>
              <w:t xml:space="preserve">кандидат наук з державного управління, доцент, </w:t>
            </w:r>
            <w:proofErr w:type="spellStart"/>
            <w:r w:rsidRPr="000A4AB5">
              <w:rPr>
                <w:rFonts w:ascii="Times New Roman" w:hAnsi="Times New Roman" w:cs="Times New Roman"/>
                <w:sz w:val="24"/>
                <w:szCs w:val="24"/>
              </w:rPr>
              <w:t>o.s.konotoptsev@gmail.com</w:t>
            </w:r>
            <w:proofErr w:type="spellEnd"/>
            <w:r w:rsidRPr="000A4AB5">
              <w:rPr>
                <w:rFonts w:ascii="Times New Roman" w:hAnsi="Times New Roman" w:cs="Times New Roman"/>
                <w:sz w:val="24"/>
                <w:szCs w:val="24"/>
              </w:rPr>
              <w:t>;</w:t>
            </w:r>
          </w:p>
          <w:p w14:paraId="3D3F92E1" w14:textId="271960EB" w:rsidR="00143C8A" w:rsidRPr="000A4AB5" w:rsidRDefault="00143C8A" w:rsidP="00342D0D">
            <w:pPr>
              <w:widowControl w:val="0"/>
              <w:spacing w:after="0" w:line="240" w:lineRule="auto"/>
              <w:jc w:val="both"/>
              <w:rPr>
                <w:rFonts w:ascii="Times New Roman" w:hAnsi="Times New Roman" w:cs="Times New Roman"/>
                <w:sz w:val="24"/>
                <w:szCs w:val="24"/>
              </w:rPr>
            </w:pPr>
            <w:bookmarkStart w:id="3" w:name="_Hlk221889738"/>
            <w:r w:rsidRPr="000A4AB5">
              <w:rPr>
                <w:rFonts w:ascii="Times New Roman" w:hAnsi="Times New Roman" w:cs="Times New Roman"/>
                <w:b/>
                <w:bCs/>
                <w:sz w:val="24"/>
                <w:szCs w:val="24"/>
              </w:rPr>
              <w:t>Кул</w:t>
            </w:r>
            <w:r w:rsidR="00FC7F25">
              <w:rPr>
                <w:rFonts w:ascii="Times New Roman" w:hAnsi="Times New Roman" w:cs="Times New Roman"/>
                <w:b/>
                <w:bCs/>
                <w:sz w:val="24"/>
                <w:szCs w:val="24"/>
              </w:rPr>
              <w:t>і</w:t>
            </w:r>
            <w:r w:rsidRPr="000A4AB5">
              <w:rPr>
                <w:rFonts w:ascii="Times New Roman" w:hAnsi="Times New Roman" w:cs="Times New Roman"/>
                <w:b/>
                <w:bCs/>
                <w:sz w:val="24"/>
                <w:szCs w:val="24"/>
              </w:rPr>
              <w:t>н</w:t>
            </w:r>
            <w:r w:rsidR="00FC7F25">
              <w:rPr>
                <w:rFonts w:ascii="Times New Roman" w:hAnsi="Times New Roman" w:cs="Times New Roman"/>
                <w:b/>
                <w:bCs/>
                <w:sz w:val="24"/>
                <w:szCs w:val="24"/>
              </w:rPr>
              <w:t>і</w:t>
            </w:r>
            <w:r w:rsidRPr="000A4AB5">
              <w:rPr>
                <w:rFonts w:ascii="Times New Roman" w:hAnsi="Times New Roman" w:cs="Times New Roman"/>
                <w:b/>
                <w:bCs/>
                <w:sz w:val="24"/>
                <w:szCs w:val="24"/>
              </w:rPr>
              <w:t xml:space="preserve">ч Олег, </w:t>
            </w:r>
            <w:r w:rsidRPr="000A4AB5">
              <w:rPr>
                <w:rFonts w:ascii="Times New Roman" w:hAnsi="Times New Roman" w:cs="Times New Roman"/>
                <w:sz w:val="24"/>
                <w:szCs w:val="24"/>
              </w:rPr>
              <w:t>доцент кафедри права, національної безпеки та європейської інтеграції ННІ «Інститут державного управління» Харківського національного університету імені В.Н.</w:t>
            </w:r>
            <w:r w:rsidR="00022D0B" w:rsidRPr="000A4AB5">
              <w:rPr>
                <w:rFonts w:ascii="Times New Roman" w:hAnsi="Times New Roman" w:cs="Times New Roman"/>
                <w:sz w:val="24"/>
                <w:szCs w:val="24"/>
              </w:rPr>
              <w:t xml:space="preserve"> </w:t>
            </w:r>
            <w:r w:rsidRPr="000A4AB5">
              <w:rPr>
                <w:rFonts w:ascii="Times New Roman" w:hAnsi="Times New Roman" w:cs="Times New Roman"/>
                <w:sz w:val="24"/>
                <w:szCs w:val="24"/>
              </w:rPr>
              <w:t>Каразіна,</w:t>
            </w:r>
            <w:r w:rsidR="00D54BB5" w:rsidRPr="000A4AB5">
              <w:rPr>
                <w:rFonts w:ascii="Times New Roman" w:hAnsi="Times New Roman" w:cs="Times New Roman"/>
                <w:sz w:val="24"/>
                <w:szCs w:val="24"/>
              </w:rPr>
              <w:t xml:space="preserve"> кандидат наук з державного управління,</w:t>
            </w:r>
            <w:r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mpho@ukr.net</w:t>
            </w:r>
            <w:bookmarkEnd w:id="3"/>
            <w:proofErr w:type="spellEnd"/>
            <w:r w:rsidRPr="000A4AB5">
              <w:rPr>
                <w:rFonts w:ascii="Times New Roman" w:hAnsi="Times New Roman" w:cs="Times New Roman"/>
                <w:sz w:val="24"/>
                <w:szCs w:val="24"/>
              </w:rPr>
              <w:t>;</w:t>
            </w:r>
          </w:p>
          <w:p w14:paraId="4AF2986E" w14:textId="3B4795C6" w:rsidR="00143C8A" w:rsidRPr="000A4AB5" w:rsidRDefault="00143C8A" w:rsidP="00342D0D">
            <w:pPr>
              <w:widowControl w:val="0"/>
              <w:spacing w:after="0" w:line="240" w:lineRule="auto"/>
              <w:jc w:val="both"/>
              <w:rPr>
                <w:rFonts w:ascii="Times New Roman" w:hAnsi="Times New Roman" w:cs="Times New Roman"/>
                <w:b/>
                <w:bCs/>
                <w:sz w:val="24"/>
                <w:szCs w:val="24"/>
              </w:rPr>
            </w:pPr>
            <w:proofErr w:type="spellStart"/>
            <w:r w:rsidRPr="000A4AB5">
              <w:rPr>
                <w:rFonts w:ascii="Times New Roman" w:hAnsi="Times New Roman" w:cs="Times New Roman"/>
                <w:b/>
                <w:bCs/>
                <w:sz w:val="24"/>
                <w:szCs w:val="24"/>
              </w:rPr>
              <w:t>Куц</w:t>
            </w:r>
            <w:proofErr w:type="spellEnd"/>
            <w:r w:rsidRPr="000A4AB5">
              <w:rPr>
                <w:rFonts w:ascii="Times New Roman" w:hAnsi="Times New Roman" w:cs="Times New Roman"/>
                <w:b/>
                <w:bCs/>
                <w:sz w:val="24"/>
                <w:szCs w:val="24"/>
              </w:rPr>
              <w:t xml:space="preserve"> Ю</w:t>
            </w:r>
            <w:r w:rsidR="0079163A" w:rsidRPr="000A4AB5">
              <w:rPr>
                <w:rFonts w:ascii="Times New Roman" w:hAnsi="Times New Roman" w:cs="Times New Roman"/>
                <w:b/>
                <w:bCs/>
                <w:sz w:val="24"/>
                <w:szCs w:val="24"/>
              </w:rPr>
              <w:t>рій</w:t>
            </w:r>
            <w:r w:rsidRPr="000A4AB5">
              <w:rPr>
                <w:rFonts w:ascii="Times New Roman" w:hAnsi="Times New Roman" w:cs="Times New Roman"/>
                <w:b/>
                <w:bCs/>
                <w:sz w:val="24"/>
                <w:szCs w:val="24"/>
              </w:rPr>
              <w:t>,</w:t>
            </w:r>
            <w:r w:rsidRPr="000A4AB5">
              <w:rPr>
                <w:rFonts w:ascii="Times New Roman" w:hAnsi="Times New Roman" w:cs="Times New Roman"/>
                <w:sz w:val="24"/>
                <w:szCs w:val="24"/>
              </w:rPr>
              <w:t xml:space="preserve"> професор кафедри публічного управління та державної служби ННІ «Інститут державного управління» Харківського національного університету імені В.Н.</w:t>
            </w:r>
            <w:r w:rsidR="00022D0B" w:rsidRPr="000A4AB5">
              <w:rPr>
                <w:rFonts w:ascii="Times New Roman" w:hAnsi="Times New Roman" w:cs="Times New Roman"/>
                <w:sz w:val="24"/>
                <w:szCs w:val="24"/>
              </w:rPr>
              <w:t xml:space="preserve"> </w:t>
            </w:r>
            <w:r w:rsidRPr="000A4AB5">
              <w:rPr>
                <w:rFonts w:ascii="Times New Roman" w:hAnsi="Times New Roman" w:cs="Times New Roman"/>
                <w:sz w:val="24"/>
                <w:szCs w:val="24"/>
              </w:rPr>
              <w:t>Каразіна,</w:t>
            </w:r>
            <w:r w:rsidR="00615E44" w:rsidRPr="000A4AB5">
              <w:rPr>
                <w:rFonts w:ascii="Times New Roman" w:hAnsi="Times New Roman" w:cs="Times New Roman"/>
                <w:sz w:val="24"/>
                <w:szCs w:val="24"/>
              </w:rPr>
              <w:t xml:space="preserve"> </w:t>
            </w:r>
            <w:r w:rsidR="00D54BB5" w:rsidRPr="000A4AB5">
              <w:rPr>
                <w:rFonts w:ascii="Times New Roman" w:hAnsi="Times New Roman" w:cs="Times New Roman"/>
                <w:sz w:val="24"/>
                <w:szCs w:val="24"/>
              </w:rPr>
              <w:t xml:space="preserve">доктор наук з державного управління, професор, </w:t>
            </w:r>
            <w:proofErr w:type="spellStart"/>
            <w:r w:rsidR="003818DE" w:rsidRPr="000A4AB5">
              <w:rPr>
                <w:rFonts w:ascii="Times New Roman" w:hAnsi="Times New Roman" w:cs="Times New Roman"/>
                <w:sz w:val="24"/>
                <w:szCs w:val="24"/>
              </w:rPr>
              <w:t>koots.yuriy@gmail.com</w:t>
            </w:r>
            <w:proofErr w:type="spellEnd"/>
            <w:r w:rsidR="00615E44" w:rsidRPr="000A4AB5">
              <w:rPr>
                <w:rFonts w:ascii="Times New Roman" w:hAnsi="Times New Roman" w:cs="Times New Roman"/>
                <w:sz w:val="24"/>
                <w:szCs w:val="24"/>
              </w:rPr>
              <w:t>;</w:t>
            </w:r>
          </w:p>
          <w:p w14:paraId="57CE93DE" w14:textId="4EFB40E5"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b/>
                <w:bCs/>
                <w:sz w:val="24"/>
                <w:szCs w:val="24"/>
              </w:rPr>
              <w:t xml:space="preserve">Мирна Надія, </w:t>
            </w:r>
            <w:r w:rsidRPr="000A4AB5">
              <w:rPr>
                <w:rFonts w:ascii="Times New Roman" w:hAnsi="Times New Roman" w:cs="Times New Roman"/>
                <w:sz w:val="24"/>
                <w:szCs w:val="24"/>
              </w:rPr>
              <w:t xml:space="preserve">доцент кафедри права, національної безпеки та європейської інтеграції ННІ «Інститут державного управління» Харківського національного університету імені В.Н. Каразіна, </w:t>
            </w:r>
            <w:r w:rsidR="00D54BB5" w:rsidRPr="000A4AB5">
              <w:rPr>
                <w:rFonts w:ascii="Times New Roman" w:hAnsi="Times New Roman" w:cs="Times New Roman"/>
                <w:sz w:val="24"/>
                <w:szCs w:val="24"/>
              </w:rPr>
              <w:t xml:space="preserve">кандидат наук з державного управління, доцент, </w:t>
            </w:r>
            <w:proofErr w:type="spellStart"/>
            <w:r w:rsidRPr="000A4AB5">
              <w:rPr>
                <w:rFonts w:ascii="Times New Roman" w:hAnsi="Times New Roman" w:cs="Times New Roman"/>
                <w:sz w:val="24"/>
                <w:szCs w:val="24"/>
              </w:rPr>
              <w:t>mail4myrna@gmail.com</w:t>
            </w:r>
            <w:proofErr w:type="spellEnd"/>
            <w:r w:rsidRPr="000A4AB5">
              <w:rPr>
                <w:rFonts w:ascii="Times New Roman" w:hAnsi="Times New Roman" w:cs="Times New Roman"/>
                <w:sz w:val="24"/>
                <w:szCs w:val="24"/>
              </w:rPr>
              <w:t xml:space="preserve">; </w:t>
            </w:r>
          </w:p>
          <w:p w14:paraId="2B0B98AC" w14:textId="3D2393D0" w:rsidR="00143C8A" w:rsidRPr="000A4AB5" w:rsidRDefault="00143C8A" w:rsidP="00342D0D">
            <w:pPr>
              <w:widowControl w:val="0"/>
              <w:spacing w:after="0" w:line="240" w:lineRule="auto"/>
              <w:jc w:val="both"/>
              <w:rPr>
                <w:rFonts w:ascii="Times New Roman" w:hAnsi="Times New Roman" w:cs="Times New Roman"/>
                <w:b/>
                <w:bCs/>
                <w:sz w:val="24"/>
                <w:szCs w:val="24"/>
              </w:rPr>
            </w:pPr>
            <w:r w:rsidRPr="000A4AB5">
              <w:rPr>
                <w:rFonts w:ascii="Times New Roman" w:hAnsi="Times New Roman" w:cs="Times New Roman"/>
                <w:b/>
                <w:bCs/>
                <w:sz w:val="24"/>
                <w:szCs w:val="24"/>
              </w:rPr>
              <w:t>Набока Людмила,</w:t>
            </w:r>
            <w:r w:rsidRPr="000A4AB5">
              <w:rPr>
                <w:rFonts w:ascii="Times New Roman" w:hAnsi="Times New Roman" w:cs="Times New Roman"/>
                <w:sz w:val="24"/>
                <w:szCs w:val="24"/>
              </w:rPr>
              <w:t xml:space="preserve"> завідувач кафедри публічного управління та державної служби ННІ «Інститут державного управління» Харківського національного університету імені В.Н. Каразіна</w:t>
            </w:r>
            <w:r w:rsidR="00615E44" w:rsidRPr="000A4AB5">
              <w:rPr>
                <w:rFonts w:ascii="Times New Roman" w:hAnsi="Times New Roman" w:cs="Times New Roman"/>
                <w:sz w:val="24"/>
                <w:szCs w:val="24"/>
              </w:rPr>
              <w:t xml:space="preserve">, </w:t>
            </w:r>
            <w:r w:rsidR="000313C7" w:rsidRPr="000A4AB5">
              <w:rPr>
                <w:rFonts w:ascii="Times New Roman" w:hAnsi="Times New Roman" w:cs="Times New Roman"/>
                <w:sz w:val="24"/>
                <w:szCs w:val="24"/>
              </w:rPr>
              <w:t xml:space="preserve">кандидат наук з державного управління, </w:t>
            </w:r>
            <w:r w:rsidR="00D54BB5" w:rsidRPr="000A4AB5">
              <w:rPr>
                <w:rFonts w:ascii="Times New Roman" w:hAnsi="Times New Roman" w:cs="Times New Roman"/>
                <w:sz w:val="24"/>
                <w:szCs w:val="24"/>
              </w:rPr>
              <w:t xml:space="preserve">доцент, </w:t>
            </w:r>
            <w:proofErr w:type="spellStart"/>
            <w:r w:rsidR="003818DE" w:rsidRPr="000A4AB5">
              <w:rPr>
                <w:rFonts w:ascii="Times New Roman" w:hAnsi="Times New Roman" w:cs="Times New Roman"/>
                <w:sz w:val="24"/>
                <w:szCs w:val="24"/>
              </w:rPr>
              <w:t>lvnaboka@ukr.net</w:t>
            </w:r>
            <w:proofErr w:type="spellEnd"/>
            <w:r w:rsidR="00615E44" w:rsidRPr="000A4AB5">
              <w:rPr>
                <w:rFonts w:ascii="Times New Roman" w:hAnsi="Times New Roman" w:cs="Times New Roman"/>
                <w:sz w:val="24"/>
                <w:szCs w:val="24"/>
              </w:rPr>
              <w:t>;</w:t>
            </w:r>
          </w:p>
          <w:p w14:paraId="76ECBCF9" w14:textId="5FACBFA3" w:rsidR="00143C8A" w:rsidRPr="000A4AB5" w:rsidRDefault="00143C8A" w:rsidP="00342D0D">
            <w:pPr>
              <w:widowControl w:val="0"/>
              <w:spacing w:after="0" w:line="240" w:lineRule="auto"/>
              <w:jc w:val="both"/>
              <w:rPr>
                <w:rFonts w:ascii="Times New Roman" w:hAnsi="Times New Roman" w:cs="Times New Roman"/>
                <w:b/>
                <w:bCs/>
                <w:sz w:val="24"/>
                <w:szCs w:val="24"/>
              </w:rPr>
            </w:pPr>
            <w:bookmarkStart w:id="4" w:name="_Hlk221889764"/>
            <w:r w:rsidRPr="000A4AB5">
              <w:rPr>
                <w:rFonts w:ascii="Times New Roman" w:hAnsi="Times New Roman" w:cs="Times New Roman"/>
                <w:b/>
                <w:bCs/>
                <w:sz w:val="24"/>
                <w:szCs w:val="24"/>
              </w:rPr>
              <w:t xml:space="preserve">Олешко Олексій, </w:t>
            </w:r>
            <w:r w:rsidR="004143A9" w:rsidRPr="000A4AB5">
              <w:rPr>
                <w:rFonts w:ascii="Times New Roman" w:hAnsi="Times New Roman" w:cs="Times New Roman"/>
                <w:sz w:val="24"/>
                <w:szCs w:val="24"/>
              </w:rPr>
              <w:t xml:space="preserve">доцент </w:t>
            </w:r>
            <w:r w:rsidRPr="000A4AB5">
              <w:rPr>
                <w:rFonts w:ascii="Times New Roman" w:hAnsi="Times New Roman" w:cs="Times New Roman"/>
                <w:sz w:val="24"/>
                <w:szCs w:val="24"/>
              </w:rPr>
              <w:t>кафедри публічного управління та державної служби ННІ «Інститут державного управління» Харківського національного університету імені В.Н.</w:t>
            </w:r>
            <w:r w:rsidR="00022D0B"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Каразіна, </w:t>
            </w:r>
            <w:bookmarkStart w:id="5" w:name="_Hlk220331313"/>
            <w:r w:rsidR="000313C7" w:rsidRPr="000A4AB5">
              <w:rPr>
                <w:rFonts w:ascii="Times New Roman" w:hAnsi="Times New Roman" w:cs="Times New Roman"/>
                <w:sz w:val="24"/>
                <w:szCs w:val="24"/>
              </w:rPr>
              <w:t>кандидат наук з державного управління, доцент</w:t>
            </w:r>
            <w:bookmarkEnd w:id="5"/>
            <w:r w:rsidR="000313C7" w:rsidRPr="000A4AB5">
              <w:rPr>
                <w:rFonts w:ascii="Times New Roman" w:hAnsi="Times New Roman" w:cs="Times New Roman"/>
                <w:sz w:val="24"/>
                <w:szCs w:val="24"/>
              </w:rPr>
              <w:t>,</w:t>
            </w:r>
            <w:r w:rsidR="000313C7" w:rsidRPr="000A4AB5">
              <w:rPr>
                <w:rFonts w:ascii="Times New Roman" w:hAnsi="Times New Roman" w:cs="Times New Roman"/>
                <w:b/>
                <w:bCs/>
                <w:sz w:val="24"/>
                <w:szCs w:val="24"/>
              </w:rPr>
              <w:t xml:space="preserve"> </w:t>
            </w:r>
            <w:proofErr w:type="spellStart"/>
            <w:r w:rsidRPr="000A4AB5">
              <w:rPr>
                <w:rFonts w:ascii="Times New Roman" w:hAnsi="Times New Roman" w:cs="Times New Roman"/>
                <w:sz w:val="24"/>
                <w:szCs w:val="24"/>
              </w:rPr>
              <w:t>oleshkopost@gmail.com</w:t>
            </w:r>
            <w:bookmarkEnd w:id="4"/>
            <w:proofErr w:type="spellEnd"/>
            <w:r w:rsidRPr="000A4AB5">
              <w:rPr>
                <w:rFonts w:ascii="Times New Roman" w:hAnsi="Times New Roman" w:cs="Times New Roman"/>
                <w:sz w:val="24"/>
                <w:szCs w:val="24"/>
              </w:rPr>
              <w:t>;</w:t>
            </w:r>
          </w:p>
          <w:p w14:paraId="731A8906" w14:textId="3B39E08F"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b/>
                <w:bCs/>
                <w:sz w:val="24"/>
                <w:szCs w:val="24"/>
              </w:rPr>
              <w:lastRenderedPageBreak/>
              <w:t>Серенок Артем</w:t>
            </w:r>
            <w:r w:rsidRPr="000A4AB5">
              <w:rPr>
                <w:rFonts w:ascii="Times New Roman" w:hAnsi="Times New Roman" w:cs="Times New Roman"/>
                <w:sz w:val="24"/>
                <w:szCs w:val="24"/>
              </w:rPr>
              <w:t>,</w:t>
            </w:r>
            <w:r w:rsidR="00D029CD"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доцент кафедри публічної політики </w:t>
            </w:r>
            <w:r w:rsidR="000313C7" w:rsidRPr="000A4AB5">
              <w:rPr>
                <w:rFonts w:ascii="Times New Roman" w:hAnsi="Times New Roman" w:cs="Times New Roman"/>
                <w:sz w:val="24"/>
                <w:szCs w:val="24"/>
              </w:rPr>
              <w:br/>
            </w:r>
            <w:r w:rsidRPr="000A4AB5">
              <w:rPr>
                <w:rFonts w:ascii="Times New Roman" w:hAnsi="Times New Roman" w:cs="Times New Roman"/>
                <w:sz w:val="24"/>
                <w:szCs w:val="24"/>
              </w:rPr>
              <w:t xml:space="preserve">ННІ «Інститут державного управління» Харківського національного університету імені В.Н. Каразіна, </w:t>
            </w:r>
            <w:r w:rsidR="000313C7" w:rsidRPr="000A4AB5">
              <w:rPr>
                <w:rFonts w:ascii="Times New Roman" w:hAnsi="Times New Roman" w:cs="Times New Roman"/>
                <w:sz w:val="24"/>
                <w:szCs w:val="24"/>
              </w:rPr>
              <w:t xml:space="preserve">кандидат наук з державного управління, доцент, </w:t>
            </w:r>
            <w:proofErr w:type="spellStart"/>
            <w:r w:rsidR="00A075B4" w:rsidRPr="000A4AB5">
              <w:rPr>
                <w:rFonts w:ascii="Times New Roman" w:hAnsi="Times New Roman" w:cs="Times New Roman"/>
                <w:sz w:val="24"/>
                <w:szCs w:val="24"/>
              </w:rPr>
              <w:t>serenok1979@gmail.com</w:t>
            </w:r>
            <w:proofErr w:type="spellEnd"/>
            <w:r w:rsidR="00615E44" w:rsidRPr="000A4AB5">
              <w:rPr>
                <w:rFonts w:ascii="Times New Roman" w:hAnsi="Times New Roman" w:cs="Times New Roman"/>
                <w:sz w:val="24"/>
                <w:szCs w:val="24"/>
              </w:rPr>
              <w:t>;</w:t>
            </w:r>
          </w:p>
          <w:p w14:paraId="1ED2D9A8" w14:textId="5B14F1CF" w:rsidR="001D5926" w:rsidRPr="000A4AB5" w:rsidRDefault="001D5926"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b/>
                <w:bCs/>
                <w:sz w:val="24"/>
                <w:szCs w:val="24"/>
              </w:rPr>
              <w:t xml:space="preserve">Гришина Наталія, </w:t>
            </w:r>
            <w:r w:rsidRPr="000A4AB5">
              <w:rPr>
                <w:rFonts w:ascii="Times New Roman" w:hAnsi="Times New Roman" w:cs="Times New Roman"/>
                <w:sz w:val="24"/>
                <w:szCs w:val="24"/>
              </w:rPr>
              <w:t xml:space="preserve">доцент кафедри публічної політики ННІ «Інститут державного управління» Харківського національного університету імені В.Н. Каразіна, </w:t>
            </w:r>
            <w:r w:rsidR="000313C7" w:rsidRPr="000A4AB5">
              <w:rPr>
                <w:rFonts w:ascii="Times New Roman" w:hAnsi="Times New Roman" w:cs="Times New Roman"/>
                <w:sz w:val="24"/>
                <w:szCs w:val="24"/>
              </w:rPr>
              <w:t xml:space="preserve">кандидат наук з державного управління, доцент, </w:t>
            </w:r>
            <w:proofErr w:type="spellStart"/>
            <w:r w:rsidRPr="000A4AB5">
              <w:rPr>
                <w:rFonts w:ascii="Times New Roman" w:hAnsi="Times New Roman" w:cs="Times New Roman"/>
                <w:sz w:val="24"/>
                <w:szCs w:val="24"/>
              </w:rPr>
              <w:t>natalagrishina711@gmail.com</w:t>
            </w:r>
            <w:proofErr w:type="spellEnd"/>
            <w:r w:rsidRPr="000A4AB5">
              <w:rPr>
                <w:rFonts w:ascii="Times New Roman" w:hAnsi="Times New Roman" w:cs="Times New Roman"/>
                <w:sz w:val="24"/>
                <w:szCs w:val="24"/>
              </w:rPr>
              <w:t>;</w:t>
            </w:r>
          </w:p>
          <w:p w14:paraId="38AC8316" w14:textId="433FED76"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b/>
                <w:bCs/>
                <w:sz w:val="24"/>
                <w:szCs w:val="24"/>
              </w:rPr>
              <w:t>Орел Юрій</w:t>
            </w:r>
            <w:r w:rsidRPr="000A4AB5">
              <w:rPr>
                <w:rFonts w:ascii="Times New Roman" w:hAnsi="Times New Roman" w:cs="Times New Roman"/>
                <w:sz w:val="24"/>
                <w:szCs w:val="24"/>
              </w:rPr>
              <w:t xml:space="preserve">, </w:t>
            </w:r>
            <w:r w:rsidR="00615E44" w:rsidRPr="000A4AB5">
              <w:rPr>
                <w:rFonts w:ascii="Times New Roman" w:hAnsi="Times New Roman" w:cs="Times New Roman"/>
                <w:sz w:val="24"/>
                <w:szCs w:val="24"/>
              </w:rPr>
              <w:t xml:space="preserve">доцент </w:t>
            </w:r>
            <w:r w:rsidRPr="000A4AB5">
              <w:rPr>
                <w:rFonts w:ascii="Times New Roman" w:hAnsi="Times New Roman" w:cs="Times New Roman"/>
                <w:sz w:val="24"/>
                <w:szCs w:val="24"/>
              </w:rPr>
              <w:t xml:space="preserve">кафедри </w:t>
            </w:r>
            <w:r w:rsidR="00615E44" w:rsidRPr="000A4AB5">
              <w:rPr>
                <w:rFonts w:ascii="Times New Roman" w:hAnsi="Times New Roman" w:cs="Times New Roman"/>
                <w:sz w:val="24"/>
                <w:szCs w:val="24"/>
              </w:rPr>
              <w:t xml:space="preserve">економічної політики та менеджменту </w:t>
            </w:r>
            <w:r w:rsidRPr="000A4AB5">
              <w:rPr>
                <w:rFonts w:ascii="Times New Roman" w:hAnsi="Times New Roman" w:cs="Times New Roman"/>
                <w:sz w:val="24"/>
                <w:szCs w:val="24"/>
              </w:rPr>
              <w:t>ННІ «Інститут державного управління» Харківського національного університету імені В.Н. Каразіна</w:t>
            </w:r>
            <w:r w:rsidR="005B021A" w:rsidRPr="000A4AB5">
              <w:rPr>
                <w:rFonts w:ascii="Times New Roman" w:hAnsi="Times New Roman" w:cs="Times New Roman"/>
                <w:sz w:val="24"/>
                <w:szCs w:val="24"/>
              </w:rPr>
              <w:t xml:space="preserve">, </w:t>
            </w:r>
            <w:r w:rsidR="000313C7" w:rsidRPr="000A4AB5">
              <w:rPr>
                <w:rFonts w:ascii="Times New Roman" w:hAnsi="Times New Roman" w:cs="Times New Roman"/>
                <w:sz w:val="24"/>
                <w:szCs w:val="24"/>
              </w:rPr>
              <w:t xml:space="preserve">кандидат наук з державного управління, доцент, </w:t>
            </w:r>
            <w:proofErr w:type="spellStart"/>
            <w:r w:rsidR="003818DE" w:rsidRPr="000A4AB5">
              <w:rPr>
                <w:rFonts w:ascii="Times New Roman" w:hAnsi="Times New Roman" w:cs="Times New Roman"/>
                <w:sz w:val="24"/>
                <w:szCs w:val="24"/>
              </w:rPr>
              <w:t>orel@karazin.ua</w:t>
            </w:r>
            <w:proofErr w:type="spellEnd"/>
          </w:p>
        </w:tc>
      </w:tr>
      <w:tr w:rsidR="006A2F27" w:rsidRPr="000A4AB5" w14:paraId="46ADA15E" w14:textId="77777777" w:rsidTr="00EC6DB3">
        <w:tc>
          <w:tcPr>
            <w:tcW w:w="9639" w:type="dxa"/>
            <w:gridSpan w:val="2"/>
            <w:tcBorders>
              <w:top w:val="single" w:sz="4" w:space="0" w:color="auto"/>
              <w:left w:val="single" w:sz="4" w:space="0" w:color="auto"/>
              <w:bottom w:val="single" w:sz="4" w:space="0" w:color="auto"/>
              <w:right w:val="single" w:sz="4" w:space="0" w:color="auto"/>
            </w:tcBorders>
            <w:hideMark/>
          </w:tcPr>
          <w:p w14:paraId="704FF66D" w14:textId="77777777" w:rsidR="00143C8A" w:rsidRPr="000A4AB5" w:rsidRDefault="00143C8A" w:rsidP="00342D0D">
            <w:pPr>
              <w:widowControl w:val="0"/>
              <w:spacing w:after="0" w:line="240" w:lineRule="auto"/>
              <w:jc w:val="center"/>
              <w:rPr>
                <w:rFonts w:ascii="Times New Roman" w:hAnsi="Times New Roman" w:cs="Times New Roman"/>
                <w:sz w:val="24"/>
                <w:szCs w:val="24"/>
              </w:rPr>
            </w:pPr>
            <w:r w:rsidRPr="000A4AB5">
              <w:rPr>
                <w:rFonts w:ascii="Times New Roman" w:hAnsi="Times New Roman" w:cs="Times New Roman"/>
                <w:b/>
                <w:bCs/>
                <w:sz w:val="24"/>
                <w:szCs w:val="24"/>
                <w:shd w:val="clear" w:color="auto" w:fill="FFFFFF"/>
              </w:rPr>
              <w:lastRenderedPageBreak/>
              <w:t>2. Загальна мета</w:t>
            </w:r>
          </w:p>
        </w:tc>
      </w:tr>
      <w:tr w:rsidR="006A2F27" w:rsidRPr="000A4AB5" w14:paraId="7CF23E9C" w14:textId="77777777" w:rsidTr="00EC6DB3">
        <w:tc>
          <w:tcPr>
            <w:tcW w:w="9639" w:type="dxa"/>
            <w:gridSpan w:val="2"/>
            <w:tcBorders>
              <w:top w:val="single" w:sz="4" w:space="0" w:color="auto"/>
              <w:left w:val="single" w:sz="4" w:space="0" w:color="auto"/>
              <w:bottom w:val="single" w:sz="4" w:space="0" w:color="auto"/>
              <w:right w:val="single" w:sz="4" w:space="0" w:color="auto"/>
            </w:tcBorders>
            <w:hideMark/>
          </w:tcPr>
          <w:p w14:paraId="41413099" w14:textId="484F0218" w:rsidR="00143C8A" w:rsidRPr="000A4AB5" w:rsidRDefault="00143C8A" w:rsidP="00A66AD1">
            <w:pPr>
              <w:widowControl w:val="0"/>
              <w:spacing w:after="0" w:line="240" w:lineRule="auto"/>
              <w:jc w:val="both"/>
              <w:rPr>
                <w:rFonts w:ascii="Times New Roman" w:hAnsi="Times New Roman" w:cs="Times New Roman"/>
                <w:sz w:val="24"/>
                <w:szCs w:val="24"/>
              </w:rPr>
            </w:pPr>
            <w:r w:rsidRPr="000A4AB5">
              <w:rPr>
                <w:rFonts w:ascii="Times New Roman" w:eastAsia="Times New Roman" w:hAnsi="Times New Roman" w:cs="Times New Roman"/>
                <w:sz w:val="24"/>
                <w:szCs w:val="24"/>
                <w:lang w:eastAsia="uk-UA"/>
              </w:rPr>
              <w:t xml:space="preserve">Набуття професійних знань, умінь і вдосконалення навичок </w:t>
            </w:r>
            <w:r w:rsidR="00D029CD" w:rsidRPr="000A4AB5">
              <w:rPr>
                <w:rFonts w:ascii="Times New Roman" w:eastAsia="Times New Roman" w:hAnsi="Times New Roman" w:cs="Times New Roman"/>
                <w:sz w:val="24"/>
                <w:szCs w:val="24"/>
                <w:lang w:eastAsia="uk-UA"/>
              </w:rPr>
              <w:t xml:space="preserve">та компетентності </w:t>
            </w:r>
            <w:r w:rsidRPr="000A4AB5">
              <w:rPr>
                <w:rFonts w:ascii="Times New Roman" w:eastAsia="Times New Roman" w:hAnsi="Times New Roman" w:cs="Times New Roman"/>
                <w:sz w:val="24"/>
                <w:szCs w:val="24"/>
                <w:lang w:eastAsia="uk-UA"/>
              </w:rPr>
              <w:t xml:space="preserve">посадовими особами місцевого самоврядування, </w:t>
            </w:r>
            <w:r w:rsidR="00903DE3" w:rsidRPr="000A4AB5">
              <w:rPr>
                <w:rFonts w:ascii="Times New Roman" w:hAnsi="Times New Roman" w:cs="Times New Roman"/>
                <w:sz w:val="24"/>
                <w:szCs w:val="24"/>
              </w:rPr>
              <w:t>які займають посади в органах місцевого самоврядування (не рідше одного разу на три роки)</w:t>
            </w:r>
            <w:r w:rsidRPr="000A4AB5">
              <w:rPr>
                <w:rFonts w:ascii="Times New Roman" w:eastAsia="Times New Roman" w:hAnsi="Times New Roman" w:cs="Times New Roman"/>
                <w:sz w:val="24"/>
                <w:szCs w:val="24"/>
                <w:lang w:eastAsia="uk-UA"/>
              </w:rPr>
              <w:t>, необхідних для якісного виконання ними посадових обов’язків</w:t>
            </w:r>
          </w:p>
        </w:tc>
      </w:tr>
      <w:tr w:rsidR="006A2F27" w:rsidRPr="000A4AB5" w14:paraId="7CDC83FD" w14:textId="77777777" w:rsidTr="00EC6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88"/>
        </w:trPr>
        <w:tc>
          <w:tcPr>
            <w:tcW w:w="9639" w:type="dxa"/>
            <w:gridSpan w:val="2"/>
            <w:tcBorders>
              <w:top w:val="single" w:sz="4" w:space="0" w:color="auto"/>
              <w:left w:val="single" w:sz="4" w:space="0" w:color="auto"/>
              <w:bottom w:val="nil"/>
              <w:right w:val="single" w:sz="4" w:space="0" w:color="auto"/>
            </w:tcBorders>
            <w:shd w:val="clear" w:color="auto" w:fill="FFFFFF"/>
            <w:vAlign w:val="bottom"/>
            <w:hideMark/>
          </w:tcPr>
          <w:p w14:paraId="12E88254" w14:textId="67305648" w:rsidR="00143C8A" w:rsidRPr="000A4AB5" w:rsidRDefault="00143C8A" w:rsidP="00A66AD1">
            <w:pPr>
              <w:widowControl w:val="0"/>
              <w:spacing w:after="0" w:line="240" w:lineRule="auto"/>
              <w:jc w:val="center"/>
              <w:rPr>
                <w:rFonts w:ascii="Times New Roman" w:hAnsi="Times New Roman" w:cs="Times New Roman"/>
                <w:b/>
                <w:bCs/>
                <w:sz w:val="24"/>
                <w:szCs w:val="24"/>
                <w:shd w:val="clear" w:color="auto" w:fill="FFFFFF"/>
              </w:rPr>
            </w:pPr>
            <w:bookmarkStart w:id="6" w:name="_Hlk210910146"/>
            <w:r w:rsidRPr="000A4AB5">
              <w:rPr>
                <w:rFonts w:ascii="Times New Roman" w:hAnsi="Times New Roman" w:cs="Times New Roman"/>
                <w:b/>
                <w:bCs/>
                <w:sz w:val="24"/>
                <w:szCs w:val="24"/>
                <w:shd w:val="clear" w:color="auto" w:fill="FFFFFF"/>
              </w:rPr>
              <w:t>3. Очікувані результати навчання</w:t>
            </w:r>
          </w:p>
        </w:tc>
      </w:tr>
      <w:tr w:rsidR="006A2F27" w:rsidRPr="000A4AB5" w14:paraId="1CECB575" w14:textId="77777777" w:rsidTr="00EC6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2C078F2" w14:textId="77777777" w:rsidR="00143C8A" w:rsidRPr="000A4AB5" w:rsidRDefault="00143C8A" w:rsidP="00A66AD1">
            <w:pPr>
              <w:widowControl w:val="0"/>
              <w:spacing w:after="0" w:line="240" w:lineRule="auto"/>
              <w:rPr>
                <w:rFonts w:ascii="Times New Roman" w:hAnsi="Times New Roman" w:cs="Times New Roman"/>
                <w:sz w:val="24"/>
                <w:szCs w:val="24"/>
              </w:rPr>
            </w:pPr>
            <w:r w:rsidRPr="000A4AB5">
              <w:rPr>
                <w:rStyle w:val="24"/>
                <w:rFonts w:eastAsia="Microsoft Sans Serif"/>
                <w:color w:val="auto"/>
              </w:rPr>
              <w:t>За результатами навчання слухачі повинні демонструвати:</w:t>
            </w:r>
          </w:p>
        </w:tc>
      </w:tr>
      <w:tr w:rsidR="00336526" w:rsidRPr="000A4AB5" w14:paraId="53E606C7" w14:textId="77777777" w:rsidTr="007C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379"/>
        </w:trPr>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3FF9FF4E" w14:textId="77777777" w:rsidR="00336526" w:rsidRPr="000A4AB5" w:rsidRDefault="00336526" w:rsidP="00336526">
            <w:pPr>
              <w:widowControl w:val="0"/>
              <w:tabs>
                <w:tab w:val="left" w:pos="284"/>
              </w:tabs>
              <w:spacing w:after="0" w:line="240" w:lineRule="auto"/>
              <w:rPr>
                <w:rStyle w:val="24"/>
                <w:rFonts w:eastAsia="Microsoft Sans Serif"/>
                <w:color w:val="auto"/>
              </w:rPr>
            </w:pPr>
            <w:r w:rsidRPr="000A4AB5">
              <w:rPr>
                <w:rStyle w:val="24"/>
                <w:rFonts w:eastAsia="Microsoft Sans Serif"/>
                <w:color w:val="auto"/>
              </w:rPr>
              <w:t>знання</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3B219D7"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нормативно-правового забезпечення сфери цифровізації та цифрового розвитку;</w:t>
            </w:r>
          </w:p>
          <w:p w14:paraId="38BA59ED" w14:textId="4A7CEB52" w:rsidR="00C37CE1" w:rsidRPr="00C37CE1" w:rsidRDefault="00C37CE1" w:rsidP="00C37CE1">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к</w:t>
            </w:r>
            <w:r w:rsidRPr="00C37CE1">
              <w:rPr>
                <w:rFonts w:ascii="Times New Roman" w:hAnsi="Times New Roman" w:cs="Times New Roman"/>
                <w:sz w:val="24"/>
                <w:szCs w:val="24"/>
              </w:rPr>
              <w:t>ласичн</w:t>
            </w:r>
            <w:r w:rsidRPr="000A4AB5">
              <w:rPr>
                <w:rFonts w:ascii="Times New Roman" w:hAnsi="Times New Roman" w:cs="Times New Roman"/>
                <w:sz w:val="24"/>
                <w:szCs w:val="24"/>
              </w:rPr>
              <w:t>их</w:t>
            </w:r>
            <w:r w:rsidRPr="00C37CE1">
              <w:rPr>
                <w:rFonts w:ascii="Times New Roman" w:hAnsi="Times New Roman" w:cs="Times New Roman"/>
                <w:sz w:val="24"/>
                <w:szCs w:val="24"/>
              </w:rPr>
              <w:t xml:space="preserve"> та сучасн</w:t>
            </w:r>
            <w:r w:rsidRPr="000A4AB5">
              <w:rPr>
                <w:rFonts w:ascii="Times New Roman" w:hAnsi="Times New Roman" w:cs="Times New Roman"/>
                <w:sz w:val="24"/>
                <w:szCs w:val="24"/>
              </w:rPr>
              <w:t xml:space="preserve">их </w:t>
            </w:r>
            <w:r w:rsidRPr="00C37CE1">
              <w:rPr>
                <w:rFonts w:ascii="Times New Roman" w:hAnsi="Times New Roman" w:cs="Times New Roman"/>
                <w:sz w:val="24"/>
                <w:szCs w:val="24"/>
              </w:rPr>
              <w:t>модел</w:t>
            </w:r>
            <w:r w:rsidRPr="000A4AB5">
              <w:rPr>
                <w:rFonts w:ascii="Times New Roman" w:hAnsi="Times New Roman" w:cs="Times New Roman"/>
                <w:sz w:val="24"/>
                <w:szCs w:val="24"/>
              </w:rPr>
              <w:t>ей</w:t>
            </w:r>
            <w:r w:rsidRPr="00C37CE1">
              <w:rPr>
                <w:rFonts w:ascii="Times New Roman" w:hAnsi="Times New Roman" w:cs="Times New Roman"/>
                <w:sz w:val="24"/>
                <w:szCs w:val="24"/>
              </w:rPr>
              <w:t xml:space="preserve"> управління змінами та особливост</w:t>
            </w:r>
            <w:r w:rsidRPr="000A4AB5">
              <w:rPr>
                <w:rFonts w:ascii="Times New Roman" w:hAnsi="Times New Roman" w:cs="Times New Roman"/>
                <w:sz w:val="24"/>
                <w:szCs w:val="24"/>
              </w:rPr>
              <w:t>ей</w:t>
            </w:r>
            <w:r w:rsidRPr="00C37CE1">
              <w:rPr>
                <w:rFonts w:ascii="Times New Roman" w:hAnsi="Times New Roman" w:cs="Times New Roman"/>
                <w:sz w:val="24"/>
                <w:szCs w:val="24"/>
              </w:rPr>
              <w:t xml:space="preserve"> їх застосування в публічному секторі</w:t>
            </w:r>
            <w:r w:rsidRPr="000A4AB5">
              <w:rPr>
                <w:rFonts w:ascii="Times New Roman" w:hAnsi="Times New Roman" w:cs="Times New Roman"/>
                <w:sz w:val="24"/>
                <w:szCs w:val="24"/>
              </w:rPr>
              <w:t xml:space="preserve"> (відбірковий модуль);</w:t>
            </w:r>
          </w:p>
          <w:p w14:paraId="6295F74A"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соціально-психологічних аспектів у діяльності органів влади;</w:t>
            </w:r>
          </w:p>
          <w:p w14:paraId="2E3CB5D7"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нормативно-правових засад розгляду звернень громадян, порядку подання, розгляду та строків виконання;</w:t>
            </w:r>
          </w:p>
          <w:p w14:paraId="6A18B86B" w14:textId="3127E00E" w:rsidR="00336526" w:rsidRPr="000A4AB5" w:rsidRDefault="00336526"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 xml:space="preserve">зарубіжного досвіду надання адміністративних послуг </w:t>
            </w:r>
            <w:bookmarkStart w:id="7" w:name="_Hlk221612253"/>
            <w:r w:rsidRPr="000A4AB5">
              <w:rPr>
                <w:rFonts w:ascii="Times New Roman" w:hAnsi="Times New Roman" w:cs="Times New Roman"/>
                <w:sz w:val="24"/>
                <w:szCs w:val="24"/>
              </w:rPr>
              <w:t>(відбірковий модуль);</w:t>
            </w:r>
            <w:bookmarkEnd w:id="7"/>
          </w:p>
          <w:p w14:paraId="5167CD5E"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особливостей проходження служби в органах місцевого самоврядування;</w:t>
            </w:r>
          </w:p>
          <w:p w14:paraId="163E6997"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державної політики щодо розбудови національної стійкості (вибірковий модуль);</w:t>
            </w:r>
          </w:p>
          <w:p w14:paraId="7365828B" w14:textId="42777706" w:rsidR="00336526" w:rsidRPr="000A4AB5" w:rsidRDefault="00830DD6"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 xml:space="preserve">ключових етапів вступу та </w:t>
            </w:r>
            <w:r w:rsidR="00336526" w:rsidRPr="000A4AB5">
              <w:rPr>
                <w:rFonts w:ascii="Times New Roman" w:hAnsi="Times New Roman" w:cs="Times New Roman"/>
                <w:sz w:val="24"/>
                <w:szCs w:val="24"/>
              </w:rPr>
              <w:t xml:space="preserve">основних напрямів співробітництва </w:t>
            </w:r>
            <w:r w:rsidR="00C37CE1" w:rsidRPr="000A4AB5">
              <w:rPr>
                <w:rFonts w:ascii="Times New Roman" w:hAnsi="Times New Roman" w:cs="Times New Roman"/>
                <w:sz w:val="24"/>
                <w:szCs w:val="24"/>
              </w:rPr>
              <w:t xml:space="preserve">України </w:t>
            </w:r>
            <w:r w:rsidR="00336526" w:rsidRPr="000A4AB5">
              <w:rPr>
                <w:rFonts w:ascii="Times New Roman" w:hAnsi="Times New Roman" w:cs="Times New Roman"/>
                <w:sz w:val="24"/>
                <w:szCs w:val="24"/>
              </w:rPr>
              <w:t>з Європейським Союзом (відбірковий модуль);</w:t>
            </w:r>
          </w:p>
          <w:p w14:paraId="0844D683" w14:textId="184E13A5" w:rsidR="00336526" w:rsidRPr="000A4AB5" w:rsidRDefault="00336526" w:rsidP="00336526">
            <w:pPr>
              <w:pStyle w:val="a6"/>
              <w:numPr>
                <w:ilvl w:val="0"/>
                <w:numId w:val="1"/>
              </w:numPr>
              <w:tabs>
                <w:tab w:val="left" w:pos="284"/>
              </w:tabs>
              <w:spacing w:after="0" w:line="240" w:lineRule="auto"/>
              <w:jc w:val="both"/>
              <w:rPr>
                <w:rFonts w:ascii="Times New Roman" w:hAnsi="Times New Roman"/>
                <w:sz w:val="24"/>
                <w:szCs w:val="24"/>
              </w:rPr>
            </w:pPr>
            <w:r w:rsidRPr="000A4AB5">
              <w:rPr>
                <w:rFonts w:ascii="Times New Roman" w:hAnsi="Times New Roman"/>
                <w:sz w:val="24"/>
                <w:szCs w:val="24"/>
              </w:rPr>
              <w:t>засад загальної адміністративної процедури;</w:t>
            </w:r>
          </w:p>
        </w:tc>
      </w:tr>
      <w:tr w:rsidR="00336526" w:rsidRPr="000A4AB5" w14:paraId="7DAC914C" w14:textId="77777777" w:rsidTr="007C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230"/>
        </w:trPr>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3A9EDA0F" w14:textId="6BABEEB9" w:rsidR="00336526" w:rsidRPr="000A4AB5" w:rsidRDefault="00336526" w:rsidP="00336526">
            <w:pPr>
              <w:widowControl w:val="0"/>
              <w:tabs>
                <w:tab w:val="left" w:pos="284"/>
              </w:tabs>
              <w:spacing w:after="0" w:line="240" w:lineRule="auto"/>
              <w:ind w:left="57"/>
              <w:rPr>
                <w:rStyle w:val="24"/>
                <w:rFonts w:eastAsia="Microsoft Sans Serif"/>
                <w:color w:val="auto"/>
              </w:rPr>
            </w:pPr>
            <w:r w:rsidRPr="000A4AB5">
              <w:rPr>
                <w:rStyle w:val="24"/>
                <w:rFonts w:eastAsia="Microsoft Sans Serif"/>
                <w:color w:val="auto"/>
              </w:rPr>
              <w:t>уміння</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0AF6B12"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здійснювати публічну інформацію у формі відкритих даних;</w:t>
            </w:r>
          </w:p>
          <w:p w14:paraId="5E70779A" w14:textId="10314673" w:rsidR="007C4A5E" w:rsidRPr="000A4AB5" w:rsidRDefault="007C4A5E" w:rsidP="00336526">
            <w:pPr>
              <w:numPr>
                <w:ilvl w:val="0"/>
                <w:numId w:val="1"/>
              </w:numPr>
              <w:tabs>
                <w:tab w:val="left" w:pos="270"/>
              </w:tabs>
              <w:spacing w:after="0"/>
              <w:jc w:val="both"/>
              <w:rPr>
                <w:rFonts w:ascii="Times New Roman" w:hAnsi="Times New Roman" w:cs="Times New Roman"/>
                <w:sz w:val="24"/>
                <w:szCs w:val="24"/>
              </w:rPr>
            </w:pPr>
            <w:r w:rsidRPr="000A4AB5">
              <w:rPr>
                <w:rFonts w:ascii="Times New Roman" w:hAnsi="Times New Roman" w:cs="Times New Roman"/>
                <w:sz w:val="24"/>
                <w:szCs w:val="24"/>
              </w:rPr>
              <w:t xml:space="preserve">реалізовувати національно-патріотичне виховання молоді </w:t>
            </w:r>
            <w:r w:rsidRPr="000A4AB5">
              <w:rPr>
                <w:rFonts w:ascii="Times New Roman" w:hAnsi="Times New Roman" w:cs="Times New Roman"/>
                <w:bCs/>
                <w:sz w:val="24"/>
                <w:szCs w:val="24"/>
              </w:rPr>
              <w:t>(</w:t>
            </w:r>
            <w:r w:rsidRPr="000A4AB5">
              <w:rPr>
                <w:rFonts w:ascii="Times New Roman" w:hAnsi="Times New Roman" w:cs="Times New Roman"/>
                <w:sz w:val="24"/>
                <w:szCs w:val="24"/>
              </w:rPr>
              <w:t>відбірковий модуль</w:t>
            </w:r>
            <w:r w:rsidRPr="000A4AB5">
              <w:rPr>
                <w:rFonts w:ascii="Times New Roman" w:hAnsi="Times New Roman" w:cs="Times New Roman"/>
                <w:bCs/>
                <w:sz w:val="24"/>
                <w:szCs w:val="24"/>
              </w:rPr>
              <w:t>);</w:t>
            </w:r>
          </w:p>
          <w:p w14:paraId="14AB745F"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lang w:bidi="uk-UA"/>
              </w:rPr>
            </w:pPr>
            <w:r w:rsidRPr="000A4AB5">
              <w:rPr>
                <w:rFonts w:ascii="Times New Roman" w:hAnsi="Times New Roman" w:cs="Times New Roman"/>
                <w:sz w:val="24"/>
                <w:szCs w:val="24"/>
                <w:lang w:bidi="uk-UA"/>
              </w:rPr>
              <w:t xml:space="preserve">дотримуватися правил етичної поведінки та доброчесності; </w:t>
            </w:r>
          </w:p>
          <w:p w14:paraId="109C2A78" w14:textId="77777777" w:rsidR="00336526" w:rsidRPr="000A4AB5" w:rsidRDefault="00336526" w:rsidP="00336526">
            <w:pPr>
              <w:numPr>
                <w:ilvl w:val="0"/>
                <w:numId w:val="1"/>
              </w:numPr>
              <w:tabs>
                <w:tab w:val="left" w:pos="270"/>
              </w:tabs>
              <w:spacing w:after="0"/>
              <w:jc w:val="both"/>
              <w:rPr>
                <w:rFonts w:ascii="Times New Roman" w:hAnsi="Times New Roman" w:cs="Times New Roman"/>
                <w:bCs/>
                <w:sz w:val="24"/>
                <w:szCs w:val="24"/>
              </w:rPr>
            </w:pPr>
            <w:r w:rsidRPr="000A4AB5">
              <w:rPr>
                <w:rFonts w:ascii="Times New Roman" w:hAnsi="Times New Roman" w:cs="Times New Roman"/>
                <w:bCs/>
                <w:sz w:val="24"/>
                <w:szCs w:val="24"/>
              </w:rPr>
              <w:t xml:space="preserve">організовувати роботу з планування та контролю за виконанням планів, програм, заходів тощо </w:t>
            </w:r>
            <w:bookmarkStart w:id="8" w:name="_Hlk221612937"/>
            <w:r w:rsidRPr="000A4AB5">
              <w:rPr>
                <w:rFonts w:ascii="Times New Roman" w:hAnsi="Times New Roman" w:cs="Times New Roman"/>
                <w:bCs/>
                <w:sz w:val="24"/>
                <w:szCs w:val="24"/>
              </w:rPr>
              <w:t>(</w:t>
            </w:r>
            <w:r w:rsidRPr="000A4AB5">
              <w:rPr>
                <w:rFonts w:ascii="Times New Roman" w:hAnsi="Times New Roman" w:cs="Times New Roman"/>
                <w:sz w:val="24"/>
                <w:szCs w:val="24"/>
              </w:rPr>
              <w:t>відбірковий модуль</w:t>
            </w:r>
            <w:r w:rsidRPr="000A4AB5">
              <w:rPr>
                <w:rFonts w:ascii="Times New Roman" w:hAnsi="Times New Roman" w:cs="Times New Roman"/>
                <w:bCs/>
                <w:sz w:val="24"/>
                <w:szCs w:val="24"/>
              </w:rPr>
              <w:t>);</w:t>
            </w:r>
            <w:bookmarkEnd w:id="8"/>
          </w:p>
          <w:p w14:paraId="5215FBC9"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lang w:bidi="uk-UA"/>
              </w:rPr>
            </w:pPr>
            <w:r w:rsidRPr="000A4AB5">
              <w:rPr>
                <w:rFonts w:ascii="Times New Roman" w:hAnsi="Times New Roman" w:cs="Times New Roman"/>
                <w:sz w:val="24"/>
                <w:szCs w:val="24"/>
                <w:lang w:bidi="uk-UA"/>
              </w:rPr>
              <w:t>реалізовувати державну політику щодо забезпечення повоєнного відновлення та розвитку територіальних громад;</w:t>
            </w:r>
          </w:p>
          <w:p w14:paraId="6687EF37" w14:textId="2943B66E" w:rsidR="00BD2D49" w:rsidRPr="000A4AB5" w:rsidRDefault="00BD2D49" w:rsidP="00336526">
            <w:pPr>
              <w:numPr>
                <w:ilvl w:val="0"/>
                <w:numId w:val="1"/>
              </w:numPr>
              <w:tabs>
                <w:tab w:val="left" w:pos="270"/>
              </w:tabs>
              <w:spacing w:after="0"/>
              <w:jc w:val="both"/>
              <w:rPr>
                <w:rFonts w:ascii="Times New Roman" w:hAnsi="Times New Roman" w:cs="Times New Roman"/>
                <w:sz w:val="24"/>
                <w:szCs w:val="24"/>
                <w:lang w:bidi="uk-UA"/>
              </w:rPr>
            </w:pPr>
            <w:r w:rsidRPr="000A4AB5">
              <w:rPr>
                <w:rFonts w:ascii="Times New Roman" w:hAnsi="Times New Roman" w:cs="Times New Roman"/>
                <w:sz w:val="24"/>
                <w:szCs w:val="24"/>
                <w:lang w:bidi="uk-UA"/>
              </w:rPr>
              <w:t xml:space="preserve">здійснювати контроль за законністю, ефективністю та доцільністю діяльності місцевих рад і їх виконавчих органів </w:t>
            </w:r>
            <w:r w:rsidRPr="000A4AB5">
              <w:rPr>
                <w:rFonts w:ascii="Times New Roman" w:hAnsi="Times New Roman" w:cs="Times New Roman"/>
                <w:bCs/>
                <w:sz w:val="24"/>
                <w:szCs w:val="24"/>
              </w:rPr>
              <w:t>(</w:t>
            </w:r>
            <w:r w:rsidRPr="000A4AB5">
              <w:rPr>
                <w:rFonts w:ascii="Times New Roman" w:hAnsi="Times New Roman" w:cs="Times New Roman"/>
                <w:sz w:val="24"/>
                <w:szCs w:val="24"/>
              </w:rPr>
              <w:t>відбірковий модуль</w:t>
            </w:r>
            <w:r w:rsidRPr="000A4AB5">
              <w:rPr>
                <w:rFonts w:ascii="Times New Roman" w:hAnsi="Times New Roman" w:cs="Times New Roman"/>
                <w:bCs/>
                <w:sz w:val="24"/>
                <w:szCs w:val="24"/>
              </w:rPr>
              <w:t>);</w:t>
            </w:r>
          </w:p>
          <w:p w14:paraId="30691EB8"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lang w:bidi="uk-UA"/>
              </w:rPr>
            </w:pPr>
            <w:r w:rsidRPr="000A4AB5">
              <w:rPr>
                <w:rFonts w:ascii="Times New Roman" w:hAnsi="Times New Roman" w:cs="Times New Roman"/>
                <w:sz w:val="24"/>
                <w:szCs w:val="24"/>
                <w:lang w:bidi="uk-UA"/>
              </w:rPr>
              <w:t>здійснювати роботу із службовими документами, зверненнями громадян;</w:t>
            </w:r>
          </w:p>
          <w:p w14:paraId="4EFA917F" w14:textId="114312AE" w:rsidR="00336526" w:rsidRPr="000A4AB5" w:rsidRDefault="00336526" w:rsidP="00336526">
            <w:pPr>
              <w:numPr>
                <w:ilvl w:val="0"/>
                <w:numId w:val="1"/>
              </w:numPr>
              <w:shd w:val="clear" w:color="auto" w:fill="FFFFFF"/>
              <w:tabs>
                <w:tab w:val="left" w:pos="275"/>
              </w:tabs>
              <w:spacing w:after="0" w:line="240" w:lineRule="auto"/>
              <w:jc w:val="both"/>
              <w:rPr>
                <w:rStyle w:val="24"/>
                <w:rFonts w:eastAsiaTheme="minorHAnsi"/>
                <w:color w:val="auto"/>
                <w:lang w:bidi="ar-SA"/>
              </w:rPr>
            </w:pPr>
            <w:r w:rsidRPr="000A4AB5">
              <w:rPr>
                <w:rFonts w:ascii="Times New Roman" w:hAnsi="Times New Roman" w:cs="Times New Roman"/>
                <w:sz w:val="24"/>
                <w:szCs w:val="24"/>
              </w:rPr>
              <w:t>сприймати процеси змін (відбірковий модуль)</w:t>
            </w:r>
          </w:p>
        </w:tc>
      </w:tr>
      <w:tr w:rsidR="00336526" w:rsidRPr="000A4AB5" w14:paraId="6C5AE468" w14:textId="77777777" w:rsidTr="007C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1771"/>
        </w:trPr>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04EFA7B" w14:textId="77777777" w:rsidR="00336526" w:rsidRPr="000A4AB5" w:rsidRDefault="00336526" w:rsidP="00336526">
            <w:pPr>
              <w:widowControl w:val="0"/>
              <w:tabs>
                <w:tab w:val="left" w:pos="284"/>
              </w:tabs>
              <w:spacing w:after="0" w:line="240" w:lineRule="auto"/>
              <w:ind w:left="57"/>
              <w:rPr>
                <w:rFonts w:ascii="Times New Roman" w:hAnsi="Times New Roman" w:cs="Times New Roman"/>
                <w:sz w:val="24"/>
                <w:szCs w:val="24"/>
              </w:rPr>
            </w:pPr>
            <w:r w:rsidRPr="000A4AB5">
              <w:rPr>
                <w:rStyle w:val="24"/>
                <w:rFonts w:eastAsia="Microsoft Sans Serif"/>
                <w:color w:val="auto"/>
              </w:rPr>
              <w:lastRenderedPageBreak/>
              <w:t>навички</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754AA2A"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lang w:bidi="uk-UA"/>
              </w:rPr>
            </w:pPr>
            <w:r w:rsidRPr="000A4AB5">
              <w:rPr>
                <w:rFonts w:ascii="Times New Roman" w:hAnsi="Times New Roman" w:cs="Times New Roman"/>
                <w:sz w:val="24"/>
                <w:szCs w:val="24"/>
                <w:lang w:bidi="uk-UA"/>
              </w:rPr>
              <w:t>ефективної комунікативної діяльності, командної взаємодії;</w:t>
            </w:r>
          </w:p>
          <w:p w14:paraId="5610BA70"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lang w:bidi="uk-UA"/>
              </w:rPr>
            </w:pPr>
            <w:r w:rsidRPr="000A4AB5">
              <w:rPr>
                <w:rFonts w:ascii="Times New Roman" w:hAnsi="Times New Roman" w:cs="Times New Roman"/>
                <w:sz w:val="24"/>
                <w:szCs w:val="24"/>
                <w:lang w:bidi="uk-UA"/>
              </w:rPr>
              <w:t>здійснення аналізу успішних кейсів брендингу територій, використання маркетингових інструментів для створення позитивного іміджу громади;</w:t>
            </w:r>
          </w:p>
          <w:p w14:paraId="5ACD48D5"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lang w:bidi="uk-UA"/>
              </w:rPr>
            </w:pPr>
            <w:r w:rsidRPr="000A4AB5">
              <w:rPr>
                <w:rFonts w:ascii="Times New Roman" w:hAnsi="Times New Roman" w:cs="Times New Roman"/>
                <w:sz w:val="24"/>
                <w:szCs w:val="24"/>
                <w:lang w:bidi="uk-UA"/>
              </w:rPr>
              <w:t>взаємодії з громадськими організаціями;</w:t>
            </w:r>
          </w:p>
          <w:p w14:paraId="106FEDAC" w14:textId="77777777" w:rsidR="00336526" w:rsidRPr="000A4AB5" w:rsidRDefault="00336526" w:rsidP="00336526">
            <w:pPr>
              <w:numPr>
                <w:ilvl w:val="0"/>
                <w:numId w:val="1"/>
              </w:numPr>
              <w:tabs>
                <w:tab w:val="left" w:pos="270"/>
              </w:tabs>
              <w:spacing w:after="0"/>
              <w:jc w:val="both"/>
              <w:rPr>
                <w:rFonts w:ascii="Times New Roman" w:hAnsi="Times New Roman" w:cs="Times New Roman"/>
                <w:sz w:val="24"/>
                <w:szCs w:val="24"/>
                <w:lang w:bidi="uk-UA"/>
              </w:rPr>
            </w:pPr>
            <w:r w:rsidRPr="000A4AB5">
              <w:rPr>
                <w:rFonts w:ascii="Times New Roman" w:hAnsi="Times New Roman" w:cs="Times New Roman"/>
                <w:sz w:val="24"/>
                <w:szCs w:val="24"/>
                <w:lang w:bidi="uk-UA"/>
              </w:rPr>
              <w:t xml:space="preserve">забезпечення ефективної протидії </w:t>
            </w:r>
            <w:proofErr w:type="spellStart"/>
            <w:r w:rsidRPr="000A4AB5">
              <w:rPr>
                <w:rFonts w:ascii="Times New Roman" w:hAnsi="Times New Roman" w:cs="Times New Roman"/>
                <w:sz w:val="24"/>
                <w:szCs w:val="24"/>
                <w:lang w:bidi="uk-UA"/>
              </w:rPr>
              <w:t>кіберзагрозам</w:t>
            </w:r>
            <w:proofErr w:type="spellEnd"/>
            <w:r w:rsidRPr="000A4AB5">
              <w:rPr>
                <w:rFonts w:ascii="Times New Roman" w:hAnsi="Times New Roman" w:cs="Times New Roman"/>
                <w:sz w:val="24"/>
                <w:szCs w:val="24"/>
                <w:lang w:bidi="uk-UA"/>
              </w:rPr>
              <w:t>;</w:t>
            </w:r>
          </w:p>
          <w:p w14:paraId="3192EB55" w14:textId="25320097" w:rsidR="00336526" w:rsidRPr="000A4AB5" w:rsidRDefault="00336526" w:rsidP="009F224F">
            <w:pPr>
              <w:widowControl w:val="0"/>
              <w:numPr>
                <w:ilvl w:val="0"/>
                <w:numId w:val="1"/>
              </w:numPr>
              <w:tabs>
                <w:tab w:val="left" w:pos="284"/>
                <w:tab w:val="left" w:pos="421"/>
              </w:tabs>
              <w:spacing w:after="0" w:line="240" w:lineRule="auto"/>
              <w:ind w:right="57"/>
              <w:jc w:val="both"/>
              <w:rPr>
                <w:rStyle w:val="24"/>
                <w:rFonts w:eastAsia="Microsoft Sans Serif"/>
                <w:color w:val="auto"/>
              </w:rPr>
            </w:pPr>
            <w:r w:rsidRPr="000A4AB5">
              <w:rPr>
                <w:rFonts w:ascii="Times New Roman" w:hAnsi="Times New Roman" w:cs="Times New Roman"/>
                <w:sz w:val="24"/>
                <w:szCs w:val="24"/>
              </w:rPr>
              <w:t>використання 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 xml:space="preserve">ктного менеджменту </w:t>
            </w:r>
            <w:r w:rsidR="009F224F" w:rsidRPr="000A4AB5">
              <w:rPr>
                <w:rFonts w:ascii="Times New Roman" w:hAnsi="Times New Roman" w:cs="Times New Roman"/>
                <w:sz w:val="24"/>
                <w:szCs w:val="24"/>
              </w:rPr>
              <w:t xml:space="preserve">та </w:t>
            </w:r>
            <w:r w:rsidR="009F224F" w:rsidRPr="009F224F">
              <w:rPr>
                <w:rFonts w:ascii="Times New Roman" w:hAnsi="Times New Roman" w:cs="Times New Roman"/>
                <w:sz w:val="24"/>
                <w:szCs w:val="24"/>
              </w:rPr>
              <w:t>проєктного управління</w:t>
            </w:r>
            <w:r w:rsidR="009F224F" w:rsidRPr="000A4AB5">
              <w:rPr>
                <w:rFonts w:ascii="Times New Roman" w:hAnsi="Times New Roman" w:cs="Times New Roman"/>
                <w:sz w:val="24"/>
                <w:szCs w:val="24"/>
              </w:rPr>
              <w:t xml:space="preserve"> </w:t>
            </w:r>
            <w:r w:rsidRPr="000A4AB5">
              <w:rPr>
                <w:rFonts w:ascii="Times New Roman" w:hAnsi="Times New Roman" w:cs="Times New Roman"/>
                <w:sz w:val="24"/>
                <w:szCs w:val="24"/>
              </w:rPr>
              <w:t>(вибірковий модуль)</w:t>
            </w:r>
          </w:p>
        </w:tc>
      </w:tr>
      <w:bookmarkEnd w:id="6"/>
      <w:tr w:rsidR="006A2F27" w:rsidRPr="000A4AB5" w14:paraId="7B66C5AC" w14:textId="77777777" w:rsidTr="00EC6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75F96363" w14:textId="77777777" w:rsidR="00143C8A" w:rsidRPr="000A4AB5" w:rsidRDefault="00143C8A" w:rsidP="00342D0D">
            <w:pPr>
              <w:widowControl w:val="0"/>
              <w:spacing w:after="0" w:line="240" w:lineRule="auto"/>
              <w:jc w:val="center"/>
              <w:rPr>
                <w:rFonts w:ascii="Times New Roman" w:hAnsi="Times New Roman" w:cs="Times New Roman"/>
                <w:i/>
                <w:iCs/>
                <w:sz w:val="24"/>
                <w:szCs w:val="24"/>
              </w:rPr>
            </w:pPr>
            <w:r w:rsidRPr="000A4AB5">
              <w:rPr>
                <w:rStyle w:val="23"/>
                <w:rFonts w:eastAsia="Microsoft Sans Serif"/>
                <w:i w:val="0"/>
                <w:iCs w:val="0"/>
                <w:color w:val="auto"/>
              </w:rPr>
              <w:t>4. Викладання та навчання (методи навчання, форми проведення навчальних занять)</w:t>
            </w:r>
          </w:p>
        </w:tc>
      </w:tr>
      <w:tr w:rsidR="006A2F27" w:rsidRPr="000A4AB5" w14:paraId="596CB525" w14:textId="77777777" w:rsidTr="00EC6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0BA494D" w14:textId="77777777" w:rsidR="00143C8A" w:rsidRPr="000A4AB5" w:rsidRDefault="00143C8A" w:rsidP="00342D0D">
            <w:pPr>
              <w:tabs>
                <w:tab w:val="left" w:pos="9192"/>
              </w:tabs>
              <w:spacing w:after="0" w:line="240" w:lineRule="auto"/>
              <w:ind w:right="136" w:firstLine="274"/>
              <w:jc w:val="both"/>
              <w:rPr>
                <w:rFonts w:ascii="Times New Roman" w:hAnsi="Times New Roman" w:cs="Times New Roman"/>
                <w:sz w:val="24"/>
                <w:szCs w:val="24"/>
              </w:rPr>
            </w:pPr>
            <w:r w:rsidRPr="000A4AB5">
              <w:rPr>
                <w:rFonts w:ascii="Times New Roman" w:hAnsi="Times New Roman" w:cs="Times New Roman"/>
                <w:sz w:val="24"/>
                <w:szCs w:val="24"/>
              </w:rPr>
              <w:t>У процесі навчання використовуються наступні методи: словесні, наочні і практичні; індуктивні та дедуктивні; репродуктивні та проблемно-пошукові; самостійної роботи.</w:t>
            </w:r>
          </w:p>
          <w:p w14:paraId="759AE583" w14:textId="52C364F7" w:rsidR="00143C8A" w:rsidRPr="000A4AB5" w:rsidRDefault="00143C8A" w:rsidP="00342D0D">
            <w:pPr>
              <w:spacing w:after="0" w:line="240" w:lineRule="auto"/>
              <w:ind w:firstLine="274"/>
              <w:jc w:val="both"/>
              <w:rPr>
                <w:rFonts w:ascii="Times New Roman" w:hAnsi="Times New Roman" w:cs="Times New Roman"/>
                <w:sz w:val="24"/>
                <w:szCs w:val="24"/>
              </w:rPr>
            </w:pPr>
            <w:r w:rsidRPr="000A4AB5">
              <w:rPr>
                <w:rFonts w:ascii="Times New Roman" w:hAnsi="Times New Roman" w:cs="Times New Roman"/>
                <w:sz w:val="24"/>
                <w:szCs w:val="24"/>
              </w:rPr>
              <w:t xml:space="preserve">Під час навчання за очною формою проводяться: лекції, тематичні дискусії, практичні заняття, розв’язання ситуаційних завдань, </w:t>
            </w:r>
            <w:r w:rsidR="00D52687" w:rsidRPr="000A4AB5">
              <w:rPr>
                <w:rFonts w:ascii="Times New Roman" w:hAnsi="Times New Roman" w:cs="Times New Roman"/>
                <w:sz w:val="24"/>
                <w:szCs w:val="24"/>
              </w:rPr>
              <w:t xml:space="preserve">обговорення практичних кейсів, </w:t>
            </w:r>
            <w:r w:rsidRPr="000A4AB5">
              <w:rPr>
                <w:rFonts w:ascii="Times New Roman" w:hAnsi="Times New Roman" w:cs="Times New Roman"/>
                <w:sz w:val="24"/>
                <w:szCs w:val="24"/>
              </w:rPr>
              <w:t>індивідуальна та групова робота учасників професійного навчання.</w:t>
            </w:r>
          </w:p>
          <w:p w14:paraId="5263CAED" w14:textId="2D053F22" w:rsidR="00143C8A" w:rsidRPr="000A4AB5" w:rsidRDefault="00143C8A" w:rsidP="00342D0D">
            <w:pPr>
              <w:spacing w:after="0" w:line="240" w:lineRule="auto"/>
              <w:ind w:firstLine="274"/>
              <w:jc w:val="both"/>
              <w:rPr>
                <w:rFonts w:ascii="Times New Roman" w:hAnsi="Times New Roman" w:cs="Times New Roman"/>
                <w:sz w:val="24"/>
                <w:szCs w:val="24"/>
              </w:rPr>
            </w:pPr>
            <w:r w:rsidRPr="000A4AB5">
              <w:rPr>
                <w:rFonts w:ascii="Times New Roman" w:hAnsi="Times New Roman" w:cs="Times New Roman"/>
                <w:sz w:val="24"/>
                <w:szCs w:val="24"/>
              </w:rPr>
              <w:t xml:space="preserve">Під час навчання за дистанційною формою в синхронному режимі проводяться: </w:t>
            </w:r>
            <w:r w:rsidR="00E55450" w:rsidRPr="000A4AB5">
              <w:rPr>
                <w:rFonts w:ascii="Times New Roman" w:hAnsi="Times New Roman" w:cs="Times New Roman"/>
                <w:sz w:val="24"/>
                <w:szCs w:val="24"/>
              </w:rPr>
              <w:t xml:space="preserve">лекції, тематичні дискусії, практичні заняття, розв’язання ситуаційних завдань, </w:t>
            </w:r>
            <w:r w:rsidR="00D52687" w:rsidRPr="000A4AB5">
              <w:rPr>
                <w:rFonts w:ascii="Times New Roman" w:hAnsi="Times New Roman" w:cs="Times New Roman"/>
                <w:sz w:val="24"/>
                <w:szCs w:val="24"/>
              </w:rPr>
              <w:t xml:space="preserve">обговорення практичних кейсів; </w:t>
            </w:r>
            <w:r w:rsidR="00E55450" w:rsidRPr="000A4AB5">
              <w:rPr>
                <w:rFonts w:ascii="Times New Roman" w:hAnsi="Times New Roman" w:cs="Times New Roman"/>
                <w:sz w:val="24"/>
                <w:szCs w:val="24"/>
              </w:rPr>
              <w:t>індивідуальна та групова робота учасників професійного навчання.</w:t>
            </w:r>
          </w:p>
        </w:tc>
      </w:tr>
      <w:tr w:rsidR="006A2F27" w:rsidRPr="000A4AB5" w14:paraId="325FE00F" w14:textId="77777777" w:rsidTr="00EC6D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9639" w:type="dxa"/>
            <w:gridSpan w:val="2"/>
            <w:tcBorders>
              <w:top w:val="single" w:sz="4" w:space="0" w:color="auto"/>
              <w:left w:val="single" w:sz="4" w:space="0" w:color="auto"/>
              <w:bottom w:val="nil"/>
              <w:right w:val="single" w:sz="4" w:space="0" w:color="auto"/>
            </w:tcBorders>
            <w:shd w:val="clear" w:color="auto" w:fill="FFFFFF"/>
            <w:vAlign w:val="bottom"/>
            <w:hideMark/>
          </w:tcPr>
          <w:p w14:paraId="3A6E3E7C" w14:textId="77777777" w:rsidR="00143C8A" w:rsidRPr="000A4AB5" w:rsidRDefault="00143C8A" w:rsidP="00342D0D">
            <w:pPr>
              <w:widowControl w:val="0"/>
              <w:spacing w:after="0" w:line="240" w:lineRule="auto"/>
              <w:jc w:val="center"/>
              <w:rPr>
                <w:rFonts w:ascii="Times New Roman" w:hAnsi="Times New Roman" w:cs="Times New Roman"/>
                <w:i/>
                <w:iCs/>
                <w:sz w:val="24"/>
                <w:szCs w:val="24"/>
              </w:rPr>
            </w:pPr>
            <w:r w:rsidRPr="000A4AB5">
              <w:rPr>
                <w:rStyle w:val="23"/>
                <w:rFonts w:eastAsia="Microsoft Sans Serif"/>
                <w:i w:val="0"/>
                <w:iCs w:val="0"/>
                <w:color w:val="auto"/>
              </w:rPr>
              <w:t>5. Ресурсне забезпечення дистанційного навчання</w:t>
            </w:r>
          </w:p>
        </w:tc>
      </w:tr>
      <w:tr w:rsidR="006A2F27" w:rsidRPr="000A4AB5" w14:paraId="6E45B72A" w14:textId="77777777" w:rsidTr="007C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2268" w:type="dxa"/>
            <w:tcBorders>
              <w:top w:val="single" w:sz="4" w:space="0" w:color="auto"/>
              <w:left w:val="single" w:sz="4" w:space="0" w:color="auto"/>
              <w:bottom w:val="single" w:sz="4" w:space="0" w:color="auto"/>
              <w:right w:val="nil"/>
            </w:tcBorders>
            <w:shd w:val="clear" w:color="auto" w:fill="FFFFFF"/>
            <w:vAlign w:val="bottom"/>
            <w:hideMark/>
          </w:tcPr>
          <w:p w14:paraId="23235E17" w14:textId="77777777" w:rsidR="00143C8A" w:rsidRPr="000A4AB5" w:rsidRDefault="00143C8A" w:rsidP="00342D0D">
            <w:pPr>
              <w:widowControl w:val="0"/>
              <w:spacing w:after="0" w:line="240" w:lineRule="auto"/>
              <w:ind w:left="57" w:right="57"/>
              <w:jc w:val="both"/>
              <w:rPr>
                <w:rFonts w:ascii="Times New Roman" w:eastAsia="Microsoft Sans Serif" w:hAnsi="Times New Roman" w:cs="Times New Roman"/>
                <w:sz w:val="24"/>
                <w:szCs w:val="24"/>
                <w:lang w:eastAsia="uk-UA" w:bidi="uk-UA"/>
              </w:rPr>
            </w:pPr>
            <w:r w:rsidRPr="000A4AB5">
              <w:rPr>
                <w:rStyle w:val="24"/>
                <w:rFonts w:eastAsia="Microsoft Sans Serif"/>
                <w:color w:val="auto"/>
              </w:rPr>
              <w:t>Назви вебплатформи, вебсайту, електронної системи навчання, через які здійснюватиметься таке навчання, посилання (вебадреса)</w:t>
            </w:r>
          </w:p>
        </w:tc>
        <w:tc>
          <w:tcPr>
            <w:tcW w:w="7371" w:type="dxa"/>
            <w:tcBorders>
              <w:top w:val="single" w:sz="4" w:space="0" w:color="auto"/>
              <w:left w:val="single" w:sz="4" w:space="0" w:color="auto"/>
              <w:bottom w:val="single" w:sz="4" w:space="0" w:color="auto"/>
              <w:right w:val="single" w:sz="4" w:space="0" w:color="auto"/>
            </w:tcBorders>
            <w:shd w:val="clear" w:color="auto" w:fill="FFFFFF"/>
            <w:hideMark/>
          </w:tcPr>
          <w:p w14:paraId="1EDD6C81" w14:textId="77777777" w:rsidR="00143C8A" w:rsidRPr="000A4AB5" w:rsidRDefault="00143C8A" w:rsidP="00342D0D">
            <w:pPr>
              <w:widowControl w:val="0"/>
              <w:spacing w:after="0" w:line="240" w:lineRule="auto"/>
              <w:ind w:left="57" w:right="57"/>
              <w:jc w:val="both"/>
              <w:rPr>
                <w:rStyle w:val="24"/>
                <w:rFonts w:eastAsia="Microsoft Sans Serif"/>
                <w:color w:val="auto"/>
                <w:lang w:bidi="en-US"/>
              </w:rPr>
            </w:pPr>
            <w:r w:rsidRPr="000A4AB5">
              <w:rPr>
                <w:rStyle w:val="24"/>
                <w:rFonts w:eastAsia="Microsoft Sans Serif"/>
                <w:color w:val="auto"/>
              </w:rPr>
              <w:t xml:space="preserve">Сервіс для організації онлайн-конференцій та </w:t>
            </w:r>
            <w:proofErr w:type="spellStart"/>
            <w:r w:rsidRPr="000A4AB5">
              <w:rPr>
                <w:rStyle w:val="24"/>
                <w:rFonts w:eastAsia="Microsoft Sans Serif"/>
                <w:color w:val="auto"/>
              </w:rPr>
              <w:t>відеозв’язку</w:t>
            </w:r>
            <w:proofErr w:type="spellEnd"/>
            <w:r w:rsidRPr="000A4AB5">
              <w:rPr>
                <w:rStyle w:val="24"/>
                <w:rFonts w:eastAsia="Microsoft Sans Serif"/>
                <w:color w:val="auto"/>
              </w:rPr>
              <w:t xml:space="preserve"> </w:t>
            </w:r>
            <w:proofErr w:type="spellStart"/>
            <w:r w:rsidRPr="000A4AB5">
              <w:rPr>
                <w:rStyle w:val="24"/>
                <w:rFonts w:eastAsia="Microsoft Sans Serif"/>
                <w:color w:val="auto"/>
                <w:lang w:bidi="en-US"/>
              </w:rPr>
              <w:t>Google</w:t>
            </w:r>
            <w:proofErr w:type="spellEnd"/>
            <w:r w:rsidRPr="000A4AB5">
              <w:rPr>
                <w:rStyle w:val="24"/>
                <w:rFonts w:eastAsia="Microsoft Sans Serif"/>
                <w:color w:val="auto"/>
                <w:lang w:bidi="en-US"/>
              </w:rPr>
              <w:t xml:space="preserve"> </w:t>
            </w:r>
            <w:proofErr w:type="spellStart"/>
            <w:r w:rsidRPr="000A4AB5">
              <w:rPr>
                <w:rStyle w:val="24"/>
                <w:rFonts w:eastAsia="Microsoft Sans Serif"/>
                <w:color w:val="auto"/>
                <w:lang w:bidi="en-US"/>
              </w:rPr>
              <w:t>Meet</w:t>
            </w:r>
            <w:proofErr w:type="spellEnd"/>
            <w:r w:rsidRPr="000A4AB5">
              <w:rPr>
                <w:rStyle w:val="24"/>
                <w:rFonts w:eastAsia="Microsoft Sans Serif"/>
                <w:color w:val="auto"/>
                <w:lang w:bidi="en-US"/>
              </w:rPr>
              <w:t xml:space="preserve">, </w:t>
            </w:r>
            <w:proofErr w:type="spellStart"/>
            <w:r w:rsidRPr="000A4AB5">
              <w:rPr>
                <w:rStyle w:val="24"/>
                <w:rFonts w:eastAsia="Microsoft Sans Serif"/>
                <w:color w:val="auto"/>
                <w:lang w:bidi="en-US"/>
              </w:rPr>
              <w:t>Hantgous</w:t>
            </w:r>
            <w:proofErr w:type="spellEnd"/>
            <w:r w:rsidRPr="000A4AB5">
              <w:rPr>
                <w:rStyle w:val="24"/>
                <w:rFonts w:eastAsia="Microsoft Sans Serif"/>
                <w:color w:val="auto"/>
                <w:lang w:bidi="en-US"/>
              </w:rPr>
              <w:t xml:space="preserve"> </w:t>
            </w:r>
            <w:proofErr w:type="spellStart"/>
            <w:r w:rsidRPr="000A4AB5">
              <w:rPr>
                <w:rStyle w:val="24"/>
                <w:rFonts w:eastAsia="Microsoft Sans Serif"/>
                <w:color w:val="auto"/>
                <w:lang w:bidi="en-US"/>
              </w:rPr>
              <w:t>Meet</w:t>
            </w:r>
            <w:proofErr w:type="spellEnd"/>
            <w:r w:rsidRPr="000A4AB5">
              <w:rPr>
                <w:rStyle w:val="24"/>
                <w:rFonts w:eastAsia="Microsoft Sans Serif"/>
                <w:color w:val="auto"/>
                <w:lang w:bidi="en-US"/>
              </w:rPr>
              <w:t xml:space="preserve">, </w:t>
            </w:r>
            <w:proofErr w:type="spellStart"/>
            <w:r w:rsidRPr="000A4AB5">
              <w:rPr>
                <w:rStyle w:val="24"/>
                <w:rFonts w:eastAsia="Microsoft Sans Serif"/>
                <w:color w:val="auto"/>
                <w:lang w:bidi="en-US"/>
              </w:rPr>
              <w:t>Zoom</w:t>
            </w:r>
            <w:proofErr w:type="spellEnd"/>
            <w:r w:rsidRPr="000A4AB5">
              <w:rPr>
                <w:rStyle w:val="24"/>
                <w:rFonts w:eastAsia="Microsoft Sans Serif"/>
                <w:color w:val="auto"/>
                <w:lang w:bidi="en-US"/>
              </w:rPr>
              <w:t>.</w:t>
            </w:r>
          </w:p>
          <w:p w14:paraId="7F68B070" w14:textId="4E2888F0" w:rsidR="00143C8A" w:rsidRPr="000A4AB5" w:rsidRDefault="00143C8A" w:rsidP="00FF30F6">
            <w:pPr>
              <w:widowControl w:val="0"/>
              <w:spacing w:after="0" w:line="240" w:lineRule="auto"/>
              <w:ind w:left="57" w:right="57"/>
              <w:jc w:val="both"/>
              <w:rPr>
                <w:rFonts w:ascii="Times New Roman" w:hAnsi="Times New Roman" w:cs="Times New Roman"/>
                <w:sz w:val="24"/>
                <w:szCs w:val="24"/>
              </w:rPr>
            </w:pPr>
            <w:r w:rsidRPr="000A4AB5">
              <w:rPr>
                <w:rFonts w:ascii="Times New Roman" w:hAnsi="Times New Roman" w:cs="Times New Roman"/>
                <w:sz w:val="24"/>
                <w:szCs w:val="24"/>
              </w:rPr>
              <w:t>Для дистанційного навчання в синхронному режимі доступ до вебкабінету відеоконференції надається під час реєстрації.</w:t>
            </w:r>
          </w:p>
        </w:tc>
      </w:tr>
      <w:tr w:rsidR="006A2F27" w:rsidRPr="000A4AB5" w14:paraId="78F70D3D" w14:textId="77777777" w:rsidTr="007C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0"/>
        </w:trPr>
        <w:tc>
          <w:tcPr>
            <w:tcW w:w="2268" w:type="dxa"/>
            <w:tcBorders>
              <w:top w:val="single" w:sz="4" w:space="0" w:color="auto"/>
              <w:left w:val="single" w:sz="4" w:space="0" w:color="auto"/>
              <w:bottom w:val="single" w:sz="4" w:space="0" w:color="auto"/>
              <w:right w:val="nil"/>
            </w:tcBorders>
            <w:shd w:val="clear" w:color="auto" w:fill="FFFFFF"/>
            <w:hideMark/>
          </w:tcPr>
          <w:p w14:paraId="0390B77A" w14:textId="77777777" w:rsidR="00143C8A" w:rsidRPr="000A4AB5" w:rsidRDefault="00143C8A" w:rsidP="00342D0D">
            <w:pPr>
              <w:widowControl w:val="0"/>
              <w:spacing w:after="0" w:line="240" w:lineRule="auto"/>
              <w:ind w:right="57"/>
              <w:rPr>
                <w:rFonts w:ascii="Times New Roman" w:eastAsia="Microsoft Sans Serif" w:hAnsi="Times New Roman" w:cs="Times New Roman"/>
                <w:sz w:val="24"/>
                <w:szCs w:val="24"/>
                <w:lang w:eastAsia="uk-UA" w:bidi="uk-UA"/>
              </w:rPr>
            </w:pPr>
            <w:r w:rsidRPr="000A4AB5">
              <w:rPr>
                <w:rFonts w:ascii="Times New Roman" w:eastAsia="Microsoft Sans Serif" w:hAnsi="Times New Roman" w:cs="Times New Roman"/>
                <w:sz w:val="24"/>
                <w:szCs w:val="24"/>
                <w:lang w:eastAsia="uk-UA" w:bidi="uk-UA"/>
              </w:rPr>
              <w:t>Назва дистанційного курсу</w:t>
            </w:r>
          </w:p>
        </w:tc>
        <w:tc>
          <w:tcPr>
            <w:tcW w:w="7371" w:type="dxa"/>
            <w:tcBorders>
              <w:top w:val="single" w:sz="4" w:space="0" w:color="auto"/>
              <w:left w:val="single" w:sz="4" w:space="0" w:color="auto"/>
              <w:bottom w:val="single" w:sz="4" w:space="0" w:color="auto"/>
              <w:right w:val="single" w:sz="4" w:space="0" w:color="auto"/>
            </w:tcBorders>
            <w:shd w:val="clear" w:color="auto" w:fill="FFFFFF"/>
            <w:hideMark/>
          </w:tcPr>
          <w:p w14:paraId="3E0FA343" w14:textId="17071131" w:rsidR="00143C8A" w:rsidRPr="000A4AB5" w:rsidRDefault="00143C8A" w:rsidP="00342D0D">
            <w:pPr>
              <w:widowControl w:val="0"/>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 xml:space="preserve">Загальна професійна (сертифікатна) програма підвищення кваліфікації посадових осіб місцевого самоврядування, </w:t>
            </w:r>
            <w:r w:rsidR="008167BF" w:rsidRPr="000A4AB5">
              <w:rPr>
                <w:rFonts w:ascii="Times New Roman" w:hAnsi="Times New Roman" w:cs="Times New Roman"/>
                <w:sz w:val="24"/>
                <w:szCs w:val="24"/>
              </w:rPr>
              <w:t>які займають посади в органах місцевого самоврядування (не рідше одного разу на три роки)</w:t>
            </w:r>
          </w:p>
        </w:tc>
      </w:tr>
      <w:tr w:rsidR="006A2F27" w:rsidRPr="000A4AB5" w14:paraId="4D12EA54" w14:textId="77777777" w:rsidTr="00EC6DB3">
        <w:trPr>
          <w:trHeight w:val="232"/>
        </w:trPr>
        <w:tc>
          <w:tcPr>
            <w:tcW w:w="9639" w:type="dxa"/>
            <w:gridSpan w:val="2"/>
            <w:tcBorders>
              <w:top w:val="single" w:sz="4" w:space="0" w:color="auto"/>
              <w:left w:val="single" w:sz="4" w:space="0" w:color="auto"/>
              <w:bottom w:val="single" w:sz="4" w:space="0" w:color="auto"/>
              <w:right w:val="single" w:sz="4" w:space="0" w:color="auto"/>
            </w:tcBorders>
            <w:hideMark/>
          </w:tcPr>
          <w:p w14:paraId="38C3DD70" w14:textId="77777777" w:rsidR="00143C8A" w:rsidRPr="000A4AB5" w:rsidRDefault="00143C8A" w:rsidP="00342D0D">
            <w:pPr>
              <w:widowControl w:val="0"/>
              <w:spacing w:after="0" w:line="240" w:lineRule="auto"/>
              <w:jc w:val="center"/>
              <w:rPr>
                <w:rFonts w:ascii="Times New Roman" w:hAnsi="Times New Roman" w:cs="Times New Roman"/>
                <w:sz w:val="24"/>
                <w:szCs w:val="24"/>
              </w:rPr>
            </w:pPr>
            <w:r w:rsidRPr="000A4AB5">
              <w:rPr>
                <w:rFonts w:ascii="Times New Roman" w:hAnsi="Times New Roman" w:cs="Times New Roman"/>
                <w:b/>
                <w:bCs/>
                <w:sz w:val="24"/>
                <w:szCs w:val="24"/>
                <w:shd w:val="clear" w:color="auto" w:fill="FFFFFF"/>
              </w:rPr>
              <w:t>6. Оцінювання і форми поточного, підсумкового контролю</w:t>
            </w:r>
          </w:p>
        </w:tc>
      </w:tr>
      <w:tr w:rsidR="006A2F27" w:rsidRPr="000A4AB5" w14:paraId="12CE4F6F"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69B46DC8" w14:textId="77777777" w:rsidR="00143C8A" w:rsidRPr="000A4AB5" w:rsidRDefault="00143C8A" w:rsidP="00342D0D">
            <w:pPr>
              <w:widowControl w:val="0"/>
              <w:spacing w:after="0" w:line="240" w:lineRule="auto"/>
              <w:ind w:right="57"/>
              <w:rPr>
                <w:rStyle w:val="24"/>
                <w:rFonts w:eastAsia="Microsoft Sans Serif"/>
                <w:color w:val="auto"/>
              </w:rPr>
            </w:pPr>
            <w:r w:rsidRPr="000A4AB5">
              <w:rPr>
                <w:rStyle w:val="24"/>
                <w:rFonts w:eastAsia="Microsoft Sans Serif"/>
                <w:color w:val="auto"/>
              </w:rPr>
              <w:t>Складові оцінювання та їх питома вага у підсумковій оцінці (%)</w:t>
            </w:r>
          </w:p>
        </w:tc>
        <w:tc>
          <w:tcPr>
            <w:tcW w:w="7371" w:type="dxa"/>
            <w:tcBorders>
              <w:top w:val="single" w:sz="4" w:space="0" w:color="auto"/>
              <w:left w:val="single" w:sz="4" w:space="0" w:color="auto"/>
              <w:bottom w:val="single" w:sz="4" w:space="0" w:color="auto"/>
              <w:right w:val="single" w:sz="4" w:space="0" w:color="auto"/>
            </w:tcBorders>
            <w:hideMark/>
          </w:tcPr>
          <w:p w14:paraId="49E4869E" w14:textId="77777777" w:rsidR="00143C8A" w:rsidRPr="000A4AB5" w:rsidRDefault="00143C8A" w:rsidP="00342D0D">
            <w:pPr>
              <w:tabs>
                <w:tab w:val="left" w:pos="176"/>
              </w:tabs>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 xml:space="preserve">Відвідування занять (очно та/або дистанційно в синхронному режимі) – 40 %. </w:t>
            </w:r>
          </w:p>
          <w:p w14:paraId="5F0D49FE" w14:textId="77777777" w:rsidR="00143C8A" w:rsidRPr="000A4AB5" w:rsidRDefault="00143C8A" w:rsidP="00342D0D">
            <w:pPr>
              <w:tabs>
                <w:tab w:val="left" w:pos="176"/>
              </w:tabs>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 xml:space="preserve">Поточний контроль – 30 %. </w:t>
            </w:r>
          </w:p>
          <w:p w14:paraId="1BDC7303" w14:textId="77777777" w:rsidR="00143C8A" w:rsidRPr="000A4AB5" w:rsidRDefault="00143C8A" w:rsidP="00342D0D">
            <w:pPr>
              <w:tabs>
                <w:tab w:val="left" w:pos="176"/>
              </w:tabs>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 xml:space="preserve">Опрацювання обов’язкової літератури, інформаційних та інших матеріалів – 10 %. </w:t>
            </w:r>
          </w:p>
          <w:p w14:paraId="7334F67B" w14:textId="643E4A1D" w:rsidR="00143C8A" w:rsidRPr="000A4AB5" w:rsidRDefault="00143C8A" w:rsidP="00342D0D">
            <w:pPr>
              <w:tabs>
                <w:tab w:val="left" w:pos="176"/>
              </w:tabs>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Підсумковий контроль – 20 %.</w:t>
            </w:r>
          </w:p>
          <w:p w14:paraId="34B159C9" w14:textId="052B4A0A" w:rsidR="00143C8A" w:rsidRPr="000A4AB5" w:rsidRDefault="00143C8A" w:rsidP="006A2F27">
            <w:pPr>
              <w:tabs>
                <w:tab w:val="left" w:pos="176"/>
              </w:tabs>
              <w:spacing w:after="0" w:line="240" w:lineRule="auto"/>
              <w:jc w:val="both"/>
              <w:rPr>
                <w:rFonts w:ascii="Times New Roman" w:hAnsi="Times New Roman" w:cs="Times New Roman"/>
                <w:sz w:val="24"/>
                <w:szCs w:val="24"/>
              </w:rPr>
            </w:pPr>
            <w:r w:rsidRPr="000A4AB5">
              <w:rPr>
                <w:rFonts w:ascii="Times New Roman" w:hAnsi="Times New Roman" w:cs="Times New Roman"/>
                <w:sz w:val="24"/>
                <w:szCs w:val="24"/>
              </w:rPr>
              <w:t>Документ про підвищення кваліфікації видається за умови отримання учасником професійного навчання не менше ніж 85 % від загальної суми складових оцінювання результатів навчання, обрахованих із урахуванням питомої ваги кожної із них та за умови успішного проходження підсумкового контролю</w:t>
            </w:r>
            <w:r w:rsidR="000B6491" w:rsidRPr="000A4AB5">
              <w:rPr>
                <w:rFonts w:ascii="Times New Roman" w:hAnsi="Times New Roman" w:cs="Times New Roman"/>
                <w:sz w:val="24"/>
                <w:szCs w:val="24"/>
              </w:rPr>
              <w:t>.</w:t>
            </w:r>
          </w:p>
        </w:tc>
      </w:tr>
      <w:tr w:rsidR="006A2F27" w:rsidRPr="000A4AB5" w14:paraId="50C70E0E" w14:textId="77777777" w:rsidTr="007C4A5E">
        <w:tc>
          <w:tcPr>
            <w:tcW w:w="2268" w:type="dxa"/>
            <w:tcBorders>
              <w:top w:val="single" w:sz="4" w:space="0" w:color="auto"/>
              <w:left w:val="single" w:sz="4" w:space="0" w:color="auto"/>
              <w:bottom w:val="single" w:sz="4" w:space="0" w:color="auto"/>
              <w:right w:val="single" w:sz="4" w:space="0" w:color="auto"/>
            </w:tcBorders>
          </w:tcPr>
          <w:p w14:paraId="5835CA50" w14:textId="44792FB5" w:rsidR="00143C8A" w:rsidRPr="000A4AB5" w:rsidRDefault="00143C8A" w:rsidP="006A2F27">
            <w:pPr>
              <w:widowControl w:val="0"/>
              <w:spacing w:after="0" w:line="240" w:lineRule="auto"/>
              <w:ind w:right="57"/>
              <w:rPr>
                <w:rStyle w:val="24"/>
                <w:rFonts w:eastAsia="Microsoft Sans Serif"/>
                <w:color w:val="auto"/>
              </w:rPr>
            </w:pPr>
            <w:r w:rsidRPr="000A4AB5">
              <w:rPr>
                <w:rStyle w:val="24"/>
                <w:rFonts w:eastAsia="Microsoft Sans Serif"/>
                <w:color w:val="auto"/>
              </w:rPr>
              <w:t>Форма та періодичність</w:t>
            </w:r>
            <w:r w:rsidR="006A2F27" w:rsidRPr="000A4AB5">
              <w:rPr>
                <w:rStyle w:val="24"/>
                <w:rFonts w:eastAsia="Microsoft Sans Serif"/>
                <w:color w:val="auto"/>
              </w:rPr>
              <w:t xml:space="preserve"> </w:t>
            </w:r>
            <w:r w:rsidRPr="000A4AB5">
              <w:rPr>
                <w:rStyle w:val="24"/>
                <w:rFonts w:eastAsia="Microsoft Sans Serif"/>
                <w:color w:val="auto"/>
              </w:rPr>
              <w:t>поточного контролю</w:t>
            </w:r>
          </w:p>
        </w:tc>
        <w:tc>
          <w:tcPr>
            <w:tcW w:w="7371" w:type="dxa"/>
            <w:tcBorders>
              <w:top w:val="single" w:sz="4" w:space="0" w:color="auto"/>
              <w:left w:val="single" w:sz="4" w:space="0" w:color="auto"/>
              <w:bottom w:val="single" w:sz="4" w:space="0" w:color="auto"/>
              <w:right w:val="single" w:sz="4" w:space="0" w:color="auto"/>
            </w:tcBorders>
          </w:tcPr>
          <w:p w14:paraId="229F3528" w14:textId="391900C4" w:rsidR="00143C8A" w:rsidRPr="000A4AB5" w:rsidRDefault="000B6491" w:rsidP="00342D0D">
            <w:pPr>
              <w:widowControl w:val="0"/>
              <w:tabs>
                <w:tab w:val="left" w:pos="36"/>
              </w:tabs>
              <w:spacing w:after="0" w:line="240" w:lineRule="auto"/>
              <w:ind w:right="-1"/>
              <w:jc w:val="both"/>
              <w:rPr>
                <w:rFonts w:ascii="Times New Roman" w:hAnsi="Times New Roman" w:cs="Times New Roman"/>
                <w:sz w:val="24"/>
                <w:szCs w:val="24"/>
              </w:rPr>
            </w:pPr>
            <w:r w:rsidRPr="000A4AB5">
              <w:rPr>
                <w:rFonts w:ascii="Times New Roman" w:hAnsi="Times New Roman" w:cs="Times New Roman"/>
                <w:sz w:val="24"/>
                <w:szCs w:val="24"/>
              </w:rPr>
              <w:t>Р</w:t>
            </w:r>
            <w:r w:rsidR="00143C8A" w:rsidRPr="000A4AB5">
              <w:rPr>
                <w:rFonts w:ascii="Times New Roman" w:hAnsi="Times New Roman" w:cs="Times New Roman"/>
                <w:sz w:val="24"/>
                <w:szCs w:val="24"/>
              </w:rPr>
              <w:t>озв’язання ситуаційного завдання після вивчення обов’язкових модулів.</w:t>
            </w:r>
          </w:p>
        </w:tc>
      </w:tr>
      <w:tr w:rsidR="006A2F27" w:rsidRPr="000A4AB5" w14:paraId="612CA3FC" w14:textId="77777777" w:rsidTr="007C4A5E">
        <w:tc>
          <w:tcPr>
            <w:tcW w:w="2268" w:type="dxa"/>
            <w:tcBorders>
              <w:top w:val="single" w:sz="4" w:space="0" w:color="auto"/>
              <w:left w:val="single" w:sz="4" w:space="0" w:color="auto"/>
              <w:bottom w:val="single" w:sz="4" w:space="0" w:color="auto"/>
              <w:right w:val="single" w:sz="4" w:space="0" w:color="auto"/>
            </w:tcBorders>
            <w:hideMark/>
          </w:tcPr>
          <w:p w14:paraId="7F7316B5" w14:textId="77777777" w:rsidR="00143C8A" w:rsidRPr="000A4AB5" w:rsidRDefault="00143C8A" w:rsidP="00342D0D">
            <w:pPr>
              <w:pStyle w:val="rvps14"/>
              <w:widowControl w:val="0"/>
              <w:spacing w:before="0" w:beforeAutospacing="0" w:after="0" w:afterAutospacing="0"/>
              <w:rPr>
                <w:lang w:val="uk-UA" w:eastAsia="en-US"/>
              </w:rPr>
            </w:pPr>
            <w:r w:rsidRPr="000A4AB5">
              <w:rPr>
                <w:lang w:val="uk-UA" w:eastAsia="en-US"/>
              </w:rPr>
              <w:t>Форма підсумкового контролю</w:t>
            </w:r>
          </w:p>
        </w:tc>
        <w:tc>
          <w:tcPr>
            <w:tcW w:w="7371" w:type="dxa"/>
            <w:tcBorders>
              <w:top w:val="single" w:sz="4" w:space="0" w:color="auto"/>
              <w:left w:val="single" w:sz="4" w:space="0" w:color="auto"/>
              <w:bottom w:val="single" w:sz="4" w:space="0" w:color="auto"/>
              <w:right w:val="single" w:sz="4" w:space="0" w:color="auto"/>
            </w:tcBorders>
            <w:hideMark/>
          </w:tcPr>
          <w:p w14:paraId="7D3B25F8" w14:textId="0770AD30" w:rsidR="00143C8A" w:rsidRPr="000A4AB5" w:rsidRDefault="000B6491" w:rsidP="006A2F27">
            <w:pPr>
              <w:widowControl w:val="0"/>
              <w:tabs>
                <w:tab w:val="left" w:pos="36"/>
              </w:tabs>
              <w:spacing w:after="0" w:line="240" w:lineRule="auto"/>
              <w:ind w:right="-1"/>
              <w:rPr>
                <w:rFonts w:ascii="Times New Roman" w:hAnsi="Times New Roman" w:cs="Times New Roman"/>
                <w:sz w:val="24"/>
                <w:szCs w:val="24"/>
              </w:rPr>
            </w:pPr>
            <w:r w:rsidRPr="000A4AB5">
              <w:rPr>
                <w:rFonts w:ascii="Times New Roman" w:hAnsi="Times New Roman" w:cs="Times New Roman"/>
                <w:sz w:val="24"/>
                <w:szCs w:val="24"/>
              </w:rPr>
              <w:t>Т</w:t>
            </w:r>
            <w:r w:rsidR="00143C8A" w:rsidRPr="000A4AB5">
              <w:rPr>
                <w:rFonts w:ascii="Times New Roman" w:hAnsi="Times New Roman" w:cs="Times New Roman"/>
                <w:sz w:val="24"/>
                <w:szCs w:val="24"/>
              </w:rPr>
              <w:t xml:space="preserve">естування </w:t>
            </w:r>
          </w:p>
        </w:tc>
      </w:tr>
    </w:tbl>
    <w:p w14:paraId="089BF55C" w14:textId="77777777" w:rsidR="00143C8A" w:rsidRPr="000A4AB5" w:rsidRDefault="00143C8A" w:rsidP="00342D0D">
      <w:pPr>
        <w:widowControl w:val="0"/>
        <w:spacing w:after="0" w:line="240" w:lineRule="auto"/>
        <w:rPr>
          <w:rFonts w:ascii="Times New Roman" w:hAnsi="Times New Roman" w:cs="Times New Roman"/>
          <w:sz w:val="24"/>
          <w:szCs w:val="24"/>
        </w:rPr>
        <w:sectPr w:rsidR="00143C8A" w:rsidRPr="000A4AB5" w:rsidSect="009F494D">
          <w:headerReference w:type="default" r:id="rId8"/>
          <w:pgSz w:w="11900" w:h="16840"/>
          <w:pgMar w:top="1134" w:right="567" w:bottom="1134" w:left="1701" w:header="426" w:footer="6" w:gutter="0"/>
          <w:cols w:space="720"/>
          <w:titlePg/>
          <w:docGrid w:linePitch="299"/>
        </w:sectPr>
      </w:pPr>
    </w:p>
    <w:p w14:paraId="622072BB" w14:textId="77777777" w:rsidR="00143C8A" w:rsidRPr="000A4AB5" w:rsidRDefault="00143C8A" w:rsidP="00342D0D">
      <w:pPr>
        <w:widowControl w:val="0"/>
        <w:spacing w:after="0" w:line="240" w:lineRule="auto"/>
        <w:jc w:val="center"/>
        <w:rPr>
          <w:rFonts w:ascii="Times New Roman" w:hAnsi="Times New Roman" w:cs="Times New Roman"/>
          <w:b/>
          <w:bCs/>
          <w:sz w:val="24"/>
          <w:szCs w:val="24"/>
        </w:rPr>
      </w:pPr>
      <w:r w:rsidRPr="000A4AB5">
        <w:rPr>
          <w:rFonts w:ascii="Times New Roman" w:hAnsi="Times New Roman" w:cs="Times New Roman"/>
          <w:b/>
          <w:bCs/>
          <w:sz w:val="24"/>
          <w:szCs w:val="24"/>
        </w:rPr>
        <w:lastRenderedPageBreak/>
        <w:t>СТРУКТУРА ПРОГРАМИ</w:t>
      </w:r>
    </w:p>
    <w:p w14:paraId="11DE6580" w14:textId="77777777" w:rsidR="00143C8A" w:rsidRPr="000A4AB5" w:rsidRDefault="00143C8A" w:rsidP="00342D0D">
      <w:pPr>
        <w:widowControl w:val="0"/>
        <w:spacing w:after="0" w:line="240" w:lineRule="auto"/>
        <w:jc w:val="center"/>
        <w:rPr>
          <w:rFonts w:ascii="Times New Roman" w:hAnsi="Times New Roman" w:cs="Times New Roman"/>
          <w:sz w:val="24"/>
          <w:szCs w:val="24"/>
        </w:rPr>
      </w:pPr>
      <w:r w:rsidRPr="000A4AB5">
        <w:rPr>
          <w:rFonts w:ascii="Times New Roman" w:hAnsi="Times New Roman" w:cs="Times New Roman"/>
          <w:sz w:val="24"/>
          <w:szCs w:val="24"/>
        </w:rPr>
        <w:t>(очна форма навчання)</w:t>
      </w:r>
    </w:p>
    <w:p w14:paraId="1BE892C1" w14:textId="77777777" w:rsidR="00143C8A" w:rsidRPr="000A4AB5" w:rsidRDefault="00143C8A" w:rsidP="00342D0D">
      <w:pPr>
        <w:widowControl w:val="0"/>
        <w:spacing w:after="0" w:line="240" w:lineRule="auto"/>
        <w:jc w:val="center"/>
        <w:rPr>
          <w:rFonts w:ascii="Times New Roman" w:hAnsi="Times New Roman" w:cs="Times New Roman"/>
          <w:b/>
          <w:bCs/>
          <w:sz w:val="24"/>
          <w:szCs w:val="24"/>
        </w:rPr>
      </w:pPr>
    </w:p>
    <w:tbl>
      <w:tblPr>
        <w:tblStyle w:val="af0"/>
        <w:tblW w:w="9781" w:type="dxa"/>
        <w:tblInd w:w="-147" w:type="dxa"/>
        <w:tblLayout w:type="fixed"/>
        <w:tblLook w:val="04A0" w:firstRow="1" w:lastRow="0" w:firstColumn="1" w:lastColumn="0" w:noHBand="0" w:noVBand="1"/>
      </w:tblPr>
      <w:tblGrid>
        <w:gridCol w:w="993"/>
        <w:gridCol w:w="5240"/>
        <w:gridCol w:w="1276"/>
        <w:gridCol w:w="571"/>
        <w:gridCol w:w="567"/>
        <w:gridCol w:w="566"/>
        <w:gridCol w:w="568"/>
      </w:tblGrid>
      <w:tr w:rsidR="006A2F27" w:rsidRPr="000A4AB5" w14:paraId="7F984231" w14:textId="77777777" w:rsidTr="005C27A9">
        <w:trPr>
          <w:trHeight w:val="20"/>
        </w:trPr>
        <w:tc>
          <w:tcPr>
            <w:tcW w:w="993" w:type="dxa"/>
            <w:vMerge w:val="restart"/>
            <w:vAlign w:val="center"/>
          </w:tcPr>
          <w:p w14:paraId="33A5477E" w14:textId="3CB09301" w:rsidR="00143C8A" w:rsidRPr="000A4AB5" w:rsidRDefault="00143C8A" w:rsidP="005C27A9">
            <w:pPr>
              <w:widowControl w:val="0"/>
              <w:jc w:val="center"/>
              <w:rPr>
                <w:rFonts w:ascii="Times New Roman" w:hAnsi="Times New Roman" w:cs="Times New Roman"/>
                <w:b/>
                <w:bCs/>
                <w:spacing w:val="-2"/>
                <w:sz w:val="24"/>
                <w:szCs w:val="24"/>
              </w:rPr>
            </w:pPr>
            <w:r w:rsidRPr="000A4AB5">
              <w:rPr>
                <w:rStyle w:val="2105pt"/>
                <w:rFonts w:eastAsiaTheme="minorHAnsi"/>
                <w:color w:val="auto"/>
                <w:sz w:val="24"/>
                <w:szCs w:val="24"/>
              </w:rPr>
              <w:t>Етап</w:t>
            </w:r>
            <w:r w:rsidR="005C27A9" w:rsidRPr="000A4AB5">
              <w:rPr>
                <w:rStyle w:val="2105pt"/>
                <w:rFonts w:eastAsiaTheme="minorHAnsi"/>
                <w:color w:val="auto"/>
                <w:sz w:val="24"/>
                <w:szCs w:val="24"/>
              </w:rPr>
              <w:t xml:space="preserve"> </w:t>
            </w:r>
            <w:proofErr w:type="spellStart"/>
            <w:r w:rsidRPr="000A4AB5">
              <w:rPr>
                <w:rStyle w:val="2105pt"/>
                <w:rFonts w:eastAsiaTheme="minorHAnsi"/>
                <w:color w:val="auto"/>
                <w:spacing w:val="-2"/>
                <w:sz w:val="24"/>
                <w:szCs w:val="24"/>
              </w:rPr>
              <w:t>нав</w:t>
            </w:r>
            <w:r w:rsidR="006A2F27" w:rsidRPr="000A4AB5">
              <w:rPr>
                <w:rStyle w:val="2105pt"/>
                <w:rFonts w:eastAsiaTheme="minorHAnsi"/>
                <w:color w:val="auto"/>
                <w:spacing w:val="-2"/>
                <w:sz w:val="24"/>
                <w:szCs w:val="24"/>
              </w:rPr>
              <w:t>-</w:t>
            </w:r>
            <w:r w:rsidRPr="000A4AB5">
              <w:rPr>
                <w:rStyle w:val="2105pt"/>
                <w:rFonts w:eastAsiaTheme="minorHAnsi"/>
                <w:color w:val="auto"/>
                <w:spacing w:val="-2"/>
                <w:sz w:val="24"/>
                <w:szCs w:val="24"/>
              </w:rPr>
              <w:t>ча</w:t>
            </w:r>
            <w:r w:rsidR="006A2F27" w:rsidRPr="000A4AB5">
              <w:rPr>
                <w:rStyle w:val="2105pt"/>
                <w:rFonts w:eastAsiaTheme="minorHAnsi"/>
                <w:color w:val="auto"/>
                <w:spacing w:val="-2"/>
                <w:sz w:val="24"/>
                <w:szCs w:val="24"/>
              </w:rPr>
              <w:t>н</w:t>
            </w:r>
            <w:r w:rsidRPr="000A4AB5">
              <w:rPr>
                <w:rStyle w:val="2105pt"/>
                <w:rFonts w:eastAsiaTheme="minorHAnsi"/>
                <w:color w:val="auto"/>
                <w:spacing w:val="-2"/>
                <w:sz w:val="24"/>
                <w:szCs w:val="24"/>
              </w:rPr>
              <w:t>ня</w:t>
            </w:r>
            <w:proofErr w:type="spellEnd"/>
          </w:p>
          <w:p w14:paraId="66B479DF" w14:textId="77777777" w:rsidR="00143C8A" w:rsidRPr="000A4AB5" w:rsidRDefault="00143C8A" w:rsidP="005C27A9">
            <w:pPr>
              <w:widowControl w:val="0"/>
              <w:jc w:val="center"/>
              <w:rPr>
                <w:rFonts w:ascii="Times New Roman" w:hAnsi="Times New Roman" w:cs="Times New Roman"/>
                <w:b/>
                <w:bCs/>
                <w:sz w:val="24"/>
                <w:szCs w:val="24"/>
              </w:rPr>
            </w:pPr>
            <w:r w:rsidRPr="000A4AB5">
              <w:rPr>
                <w:rStyle w:val="2105pt"/>
                <w:rFonts w:eastAsiaTheme="minorHAnsi"/>
                <w:color w:val="auto"/>
                <w:sz w:val="24"/>
                <w:szCs w:val="24"/>
              </w:rPr>
              <w:t>(сесія)</w:t>
            </w:r>
          </w:p>
        </w:tc>
        <w:tc>
          <w:tcPr>
            <w:tcW w:w="5240" w:type="dxa"/>
            <w:vMerge w:val="restart"/>
            <w:vAlign w:val="center"/>
          </w:tcPr>
          <w:p w14:paraId="34B45CB2" w14:textId="77777777" w:rsidR="00143C8A" w:rsidRPr="000A4AB5" w:rsidRDefault="00143C8A"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Назва модулів, тем</w:t>
            </w:r>
          </w:p>
        </w:tc>
        <w:tc>
          <w:tcPr>
            <w:tcW w:w="3548" w:type="dxa"/>
            <w:gridSpan w:val="5"/>
          </w:tcPr>
          <w:p w14:paraId="0654D5BC" w14:textId="77777777" w:rsidR="00143C8A" w:rsidRPr="000A4AB5" w:rsidRDefault="00143C8A"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Кількість годин</w:t>
            </w:r>
          </w:p>
        </w:tc>
      </w:tr>
      <w:tr w:rsidR="006A2F27" w:rsidRPr="000A4AB5" w14:paraId="29E1090F" w14:textId="77777777" w:rsidTr="005C27A9">
        <w:trPr>
          <w:trHeight w:val="20"/>
        </w:trPr>
        <w:tc>
          <w:tcPr>
            <w:tcW w:w="993" w:type="dxa"/>
            <w:vMerge/>
          </w:tcPr>
          <w:p w14:paraId="0F305B26" w14:textId="77777777" w:rsidR="00143C8A" w:rsidRPr="000A4AB5" w:rsidRDefault="00143C8A" w:rsidP="005C27A9">
            <w:pPr>
              <w:widowControl w:val="0"/>
              <w:jc w:val="center"/>
              <w:rPr>
                <w:rFonts w:ascii="Times New Roman" w:hAnsi="Times New Roman" w:cs="Times New Roman"/>
                <w:b/>
                <w:bCs/>
                <w:sz w:val="24"/>
                <w:szCs w:val="24"/>
              </w:rPr>
            </w:pPr>
          </w:p>
        </w:tc>
        <w:tc>
          <w:tcPr>
            <w:tcW w:w="5240" w:type="dxa"/>
            <w:vMerge/>
          </w:tcPr>
          <w:p w14:paraId="4D257255" w14:textId="77777777" w:rsidR="00143C8A" w:rsidRPr="000A4AB5" w:rsidRDefault="00143C8A" w:rsidP="005C27A9">
            <w:pPr>
              <w:widowControl w:val="0"/>
              <w:jc w:val="center"/>
              <w:rPr>
                <w:rFonts w:ascii="Times New Roman" w:hAnsi="Times New Roman" w:cs="Times New Roman"/>
                <w:b/>
                <w:bCs/>
                <w:sz w:val="24"/>
                <w:szCs w:val="24"/>
              </w:rPr>
            </w:pPr>
          </w:p>
        </w:tc>
        <w:tc>
          <w:tcPr>
            <w:tcW w:w="1276" w:type="dxa"/>
            <w:vMerge w:val="restart"/>
            <w:vAlign w:val="center"/>
          </w:tcPr>
          <w:p w14:paraId="2BD47639" w14:textId="77777777" w:rsidR="005C27A9" w:rsidRPr="000A4AB5" w:rsidRDefault="005C27A9"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З</w:t>
            </w:r>
            <w:r w:rsidR="00143C8A" w:rsidRPr="000A4AB5">
              <w:rPr>
                <w:rFonts w:ascii="Times New Roman" w:hAnsi="Times New Roman" w:cs="Times New Roman"/>
                <w:b/>
                <w:bCs/>
                <w:sz w:val="24"/>
                <w:szCs w:val="24"/>
              </w:rPr>
              <w:t>агальна</w:t>
            </w:r>
            <w:r w:rsidRPr="000A4AB5">
              <w:rPr>
                <w:rFonts w:ascii="Times New Roman" w:hAnsi="Times New Roman" w:cs="Times New Roman"/>
                <w:b/>
                <w:bCs/>
                <w:sz w:val="24"/>
                <w:szCs w:val="24"/>
              </w:rPr>
              <w:t xml:space="preserve"> </w:t>
            </w:r>
            <w:r w:rsidR="00143C8A" w:rsidRPr="000A4AB5">
              <w:rPr>
                <w:rFonts w:ascii="Times New Roman" w:hAnsi="Times New Roman" w:cs="Times New Roman"/>
                <w:b/>
                <w:bCs/>
                <w:sz w:val="24"/>
                <w:szCs w:val="24"/>
              </w:rPr>
              <w:t>кількість</w:t>
            </w:r>
            <w:r w:rsidRPr="000A4AB5">
              <w:rPr>
                <w:rFonts w:ascii="Times New Roman" w:hAnsi="Times New Roman" w:cs="Times New Roman"/>
                <w:b/>
                <w:bCs/>
                <w:sz w:val="24"/>
                <w:szCs w:val="24"/>
              </w:rPr>
              <w:t xml:space="preserve"> </w:t>
            </w:r>
            <w:r w:rsidR="00143C8A" w:rsidRPr="000A4AB5">
              <w:rPr>
                <w:rFonts w:ascii="Times New Roman" w:hAnsi="Times New Roman" w:cs="Times New Roman"/>
                <w:b/>
                <w:bCs/>
                <w:sz w:val="24"/>
                <w:szCs w:val="24"/>
              </w:rPr>
              <w:t>годин/</w:t>
            </w:r>
          </w:p>
          <w:p w14:paraId="6C453F34" w14:textId="3678952C" w:rsidR="00143C8A" w:rsidRPr="000A4AB5" w:rsidRDefault="00143C8A"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кредитів</w:t>
            </w:r>
            <w:r w:rsidR="005C27A9" w:rsidRPr="000A4AB5">
              <w:rPr>
                <w:rFonts w:ascii="Times New Roman" w:hAnsi="Times New Roman" w:cs="Times New Roman"/>
                <w:b/>
                <w:bCs/>
                <w:sz w:val="24"/>
                <w:szCs w:val="24"/>
              </w:rPr>
              <w:t xml:space="preserve"> </w:t>
            </w:r>
            <w:r w:rsidRPr="000A4AB5">
              <w:rPr>
                <w:rFonts w:ascii="Times New Roman" w:hAnsi="Times New Roman" w:cs="Times New Roman"/>
                <w:b/>
                <w:bCs/>
                <w:sz w:val="24"/>
                <w:szCs w:val="24"/>
              </w:rPr>
              <w:t>ЄКТС за</w:t>
            </w:r>
            <w:r w:rsidR="005C27A9" w:rsidRPr="000A4AB5">
              <w:rPr>
                <w:rFonts w:ascii="Times New Roman" w:hAnsi="Times New Roman" w:cs="Times New Roman"/>
                <w:b/>
                <w:bCs/>
                <w:sz w:val="24"/>
                <w:szCs w:val="24"/>
              </w:rPr>
              <w:t xml:space="preserve"> </w:t>
            </w:r>
            <w:r w:rsidRPr="000A4AB5">
              <w:rPr>
                <w:rFonts w:ascii="Times New Roman" w:hAnsi="Times New Roman" w:cs="Times New Roman"/>
                <w:b/>
                <w:bCs/>
                <w:sz w:val="24"/>
                <w:szCs w:val="24"/>
              </w:rPr>
              <w:t>модулем</w:t>
            </w:r>
          </w:p>
        </w:tc>
        <w:tc>
          <w:tcPr>
            <w:tcW w:w="2272" w:type="dxa"/>
            <w:gridSpan w:val="4"/>
          </w:tcPr>
          <w:p w14:paraId="3796A913" w14:textId="77777777" w:rsidR="00143C8A" w:rsidRPr="000A4AB5" w:rsidRDefault="00143C8A"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у тому числі</w:t>
            </w:r>
          </w:p>
        </w:tc>
      </w:tr>
      <w:tr w:rsidR="006A2F27" w:rsidRPr="000A4AB5" w14:paraId="3E23CCA3" w14:textId="77777777" w:rsidTr="005C27A9">
        <w:trPr>
          <w:cantSplit/>
          <w:trHeight w:val="2707"/>
        </w:trPr>
        <w:tc>
          <w:tcPr>
            <w:tcW w:w="993" w:type="dxa"/>
            <w:vMerge/>
          </w:tcPr>
          <w:p w14:paraId="39253F0B" w14:textId="77777777" w:rsidR="00143C8A" w:rsidRPr="000A4AB5" w:rsidRDefault="00143C8A" w:rsidP="005C27A9">
            <w:pPr>
              <w:widowControl w:val="0"/>
              <w:jc w:val="center"/>
              <w:rPr>
                <w:rFonts w:ascii="Times New Roman" w:hAnsi="Times New Roman" w:cs="Times New Roman"/>
                <w:b/>
                <w:bCs/>
                <w:sz w:val="24"/>
                <w:szCs w:val="24"/>
              </w:rPr>
            </w:pPr>
          </w:p>
        </w:tc>
        <w:tc>
          <w:tcPr>
            <w:tcW w:w="5240" w:type="dxa"/>
            <w:vMerge/>
          </w:tcPr>
          <w:p w14:paraId="64F0647B" w14:textId="77777777" w:rsidR="00143C8A" w:rsidRPr="000A4AB5" w:rsidRDefault="00143C8A" w:rsidP="005C27A9">
            <w:pPr>
              <w:widowControl w:val="0"/>
              <w:jc w:val="center"/>
              <w:rPr>
                <w:rFonts w:ascii="Times New Roman" w:hAnsi="Times New Roman" w:cs="Times New Roman"/>
                <w:b/>
                <w:bCs/>
                <w:sz w:val="24"/>
                <w:szCs w:val="24"/>
              </w:rPr>
            </w:pPr>
          </w:p>
        </w:tc>
        <w:tc>
          <w:tcPr>
            <w:tcW w:w="1276" w:type="dxa"/>
            <w:vMerge/>
          </w:tcPr>
          <w:p w14:paraId="754BBA91" w14:textId="77777777" w:rsidR="00143C8A" w:rsidRPr="000A4AB5" w:rsidRDefault="00143C8A" w:rsidP="005C27A9">
            <w:pPr>
              <w:widowControl w:val="0"/>
              <w:jc w:val="center"/>
              <w:rPr>
                <w:rFonts w:ascii="Times New Roman" w:hAnsi="Times New Roman" w:cs="Times New Roman"/>
                <w:b/>
                <w:bCs/>
                <w:sz w:val="24"/>
                <w:szCs w:val="24"/>
              </w:rPr>
            </w:pPr>
          </w:p>
        </w:tc>
        <w:tc>
          <w:tcPr>
            <w:tcW w:w="571" w:type="dxa"/>
            <w:textDirection w:val="btLr"/>
            <w:vAlign w:val="center"/>
          </w:tcPr>
          <w:p w14:paraId="75413E7D" w14:textId="4BB31318" w:rsidR="00143C8A" w:rsidRPr="000A4AB5" w:rsidRDefault="00D57B27" w:rsidP="005C27A9">
            <w:pPr>
              <w:widowControl w:val="0"/>
              <w:ind w:left="-57" w:right="-57"/>
              <w:jc w:val="center"/>
              <w:rPr>
                <w:rFonts w:ascii="Times New Roman" w:hAnsi="Times New Roman" w:cs="Times New Roman"/>
                <w:b/>
                <w:bCs/>
                <w:sz w:val="24"/>
                <w:szCs w:val="24"/>
              </w:rPr>
            </w:pPr>
            <w:r w:rsidRPr="000A4AB5">
              <w:rPr>
                <w:rFonts w:ascii="Times New Roman" w:hAnsi="Times New Roman" w:cs="Times New Roman"/>
                <w:b/>
                <w:bCs/>
                <w:sz w:val="24"/>
                <w:szCs w:val="24"/>
              </w:rPr>
              <w:t>а</w:t>
            </w:r>
            <w:r w:rsidR="00143C8A" w:rsidRPr="000A4AB5">
              <w:rPr>
                <w:rFonts w:ascii="Times New Roman" w:hAnsi="Times New Roman" w:cs="Times New Roman"/>
                <w:b/>
                <w:bCs/>
                <w:sz w:val="24"/>
                <w:szCs w:val="24"/>
              </w:rPr>
              <w:t>удиторні заняття</w:t>
            </w:r>
          </w:p>
        </w:tc>
        <w:tc>
          <w:tcPr>
            <w:tcW w:w="567" w:type="dxa"/>
            <w:textDirection w:val="btLr"/>
            <w:vAlign w:val="center"/>
          </w:tcPr>
          <w:p w14:paraId="63073E50" w14:textId="323E3968" w:rsidR="00143C8A" w:rsidRPr="000A4AB5" w:rsidRDefault="00D57B27" w:rsidP="005C27A9">
            <w:pPr>
              <w:widowControl w:val="0"/>
              <w:ind w:left="-57" w:right="-57"/>
              <w:jc w:val="center"/>
              <w:rPr>
                <w:rFonts w:ascii="Times New Roman" w:hAnsi="Times New Roman" w:cs="Times New Roman"/>
                <w:b/>
                <w:bCs/>
                <w:sz w:val="24"/>
                <w:szCs w:val="24"/>
              </w:rPr>
            </w:pPr>
            <w:r w:rsidRPr="000A4AB5">
              <w:rPr>
                <w:rFonts w:ascii="Times New Roman" w:hAnsi="Times New Roman" w:cs="Times New Roman"/>
                <w:b/>
                <w:bCs/>
                <w:sz w:val="24"/>
                <w:szCs w:val="24"/>
              </w:rPr>
              <w:t>д</w:t>
            </w:r>
            <w:r w:rsidR="00143C8A" w:rsidRPr="000A4AB5">
              <w:rPr>
                <w:rFonts w:ascii="Times New Roman" w:hAnsi="Times New Roman" w:cs="Times New Roman"/>
                <w:b/>
                <w:bCs/>
                <w:sz w:val="24"/>
                <w:szCs w:val="24"/>
              </w:rPr>
              <w:t>истанційні навчання</w:t>
            </w:r>
          </w:p>
        </w:tc>
        <w:tc>
          <w:tcPr>
            <w:tcW w:w="566" w:type="dxa"/>
            <w:textDirection w:val="btLr"/>
            <w:vAlign w:val="center"/>
          </w:tcPr>
          <w:p w14:paraId="27EE7B79" w14:textId="16AC1BE5" w:rsidR="00143C8A" w:rsidRPr="000A4AB5" w:rsidRDefault="00D57B27" w:rsidP="005C27A9">
            <w:pPr>
              <w:widowControl w:val="0"/>
              <w:ind w:left="-57" w:right="-57"/>
              <w:jc w:val="center"/>
              <w:rPr>
                <w:rFonts w:ascii="Times New Roman" w:hAnsi="Times New Roman" w:cs="Times New Roman"/>
                <w:b/>
                <w:bCs/>
                <w:sz w:val="24"/>
                <w:szCs w:val="24"/>
              </w:rPr>
            </w:pPr>
            <w:r w:rsidRPr="000A4AB5">
              <w:rPr>
                <w:rFonts w:ascii="Times New Roman" w:hAnsi="Times New Roman" w:cs="Times New Roman"/>
                <w:b/>
                <w:bCs/>
                <w:sz w:val="24"/>
                <w:szCs w:val="24"/>
              </w:rPr>
              <w:t>н</w:t>
            </w:r>
            <w:r w:rsidR="00143C8A" w:rsidRPr="000A4AB5">
              <w:rPr>
                <w:rFonts w:ascii="Times New Roman" w:hAnsi="Times New Roman" w:cs="Times New Roman"/>
                <w:b/>
                <w:bCs/>
                <w:sz w:val="24"/>
                <w:szCs w:val="24"/>
              </w:rPr>
              <w:t>авчальні візити</w:t>
            </w:r>
          </w:p>
        </w:tc>
        <w:tc>
          <w:tcPr>
            <w:tcW w:w="568" w:type="dxa"/>
            <w:textDirection w:val="btLr"/>
            <w:vAlign w:val="center"/>
          </w:tcPr>
          <w:p w14:paraId="0303A6D4" w14:textId="780E36DA" w:rsidR="00143C8A" w:rsidRPr="000A4AB5" w:rsidRDefault="00D57B27" w:rsidP="005C27A9">
            <w:pPr>
              <w:widowControl w:val="0"/>
              <w:ind w:left="-57" w:right="-57"/>
              <w:jc w:val="center"/>
              <w:rPr>
                <w:rFonts w:ascii="Times New Roman" w:hAnsi="Times New Roman" w:cs="Times New Roman"/>
                <w:b/>
                <w:bCs/>
                <w:sz w:val="24"/>
                <w:szCs w:val="24"/>
              </w:rPr>
            </w:pPr>
            <w:r w:rsidRPr="000A4AB5">
              <w:rPr>
                <w:rFonts w:ascii="Times New Roman" w:hAnsi="Times New Roman" w:cs="Times New Roman"/>
                <w:b/>
                <w:bCs/>
                <w:sz w:val="24"/>
                <w:szCs w:val="24"/>
              </w:rPr>
              <w:t>с</w:t>
            </w:r>
            <w:r w:rsidR="00143C8A" w:rsidRPr="000A4AB5">
              <w:rPr>
                <w:rFonts w:ascii="Times New Roman" w:hAnsi="Times New Roman" w:cs="Times New Roman"/>
                <w:b/>
                <w:bCs/>
                <w:sz w:val="24"/>
                <w:szCs w:val="24"/>
              </w:rPr>
              <w:t>амостійна робота</w:t>
            </w:r>
          </w:p>
        </w:tc>
      </w:tr>
      <w:tr w:rsidR="006A2F27" w:rsidRPr="000A4AB5" w14:paraId="5C89E435" w14:textId="77777777" w:rsidTr="005C27A9">
        <w:trPr>
          <w:trHeight w:val="20"/>
        </w:trPr>
        <w:tc>
          <w:tcPr>
            <w:tcW w:w="993" w:type="dxa"/>
          </w:tcPr>
          <w:p w14:paraId="7E6E56D7"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c>
          <w:tcPr>
            <w:tcW w:w="5240" w:type="dxa"/>
          </w:tcPr>
          <w:p w14:paraId="6A066DD7"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1276" w:type="dxa"/>
          </w:tcPr>
          <w:p w14:paraId="13B0B523"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7D21C5FF"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4</w:t>
            </w:r>
          </w:p>
        </w:tc>
        <w:tc>
          <w:tcPr>
            <w:tcW w:w="567" w:type="dxa"/>
          </w:tcPr>
          <w:p w14:paraId="13B5B004"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5</w:t>
            </w:r>
          </w:p>
        </w:tc>
        <w:tc>
          <w:tcPr>
            <w:tcW w:w="566" w:type="dxa"/>
          </w:tcPr>
          <w:p w14:paraId="3C2E3DFA"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6</w:t>
            </w:r>
          </w:p>
        </w:tc>
        <w:tc>
          <w:tcPr>
            <w:tcW w:w="568" w:type="dxa"/>
          </w:tcPr>
          <w:p w14:paraId="550C8652"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7</w:t>
            </w:r>
          </w:p>
        </w:tc>
      </w:tr>
      <w:tr w:rsidR="006A2F27" w:rsidRPr="000A4AB5" w14:paraId="5644CE08" w14:textId="77777777" w:rsidTr="005C27A9">
        <w:trPr>
          <w:trHeight w:val="20"/>
        </w:trPr>
        <w:tc>
          <w:tcPr>
            <w:tcW w:w="9781" w:type="dxa"/>
            <w:gridSpan w:val="7"/>
          </w:tcPr>
          <w:p w14:paraId="3104BF17" w14:textId="77777777" w:rsidR="00143C8A" w:rsidRPr="000A4AB5" w:rsidRDefault="00143C8A"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Обов’язкові модулі програми</w:t>
            </w:r>
          </w:p>
          <w:p w14:paraId="1E23962C" w14:textId="0B7CA97B"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(4</w:t>
            </w:r>
            <w:r w:rsidR="004B5687" w:rsidRPr="000A4AB5">
              <w:rPr>
                <w:rFonts w:ascii="Times New Roman" w:hAnsi="Times New Roman" w:cs="Times New Roman"/>
                <w:sz w:val="24"/>
                <w:szCs w:val="24"/>
              </w:rPr>
              <w:t>3</w:t>
            </w:r>
            <w:r w:rsidRPr="000A4AB5">
              <w:rPr>
                <w:rFonts w:ascii="Times New Roman" w:hAnsi="Times New Roman" w:cs="Times New Roman"/>
                <w:sz w:val="24"/>
                <w:szCs w:val="24"/>
              </w:rPr>
              <w:t xml:space="preserve"> год/1,</w:t>
            </w:r>
            <w:r w:rsidR="001A2C50" w:rsidRPr="000A4AB5">
              <w:rPr>
                <w:rFonts w:ascii="Times New Roman" w:hAnsi="Times New Roman" w:cs="Times New Roman"/>
                <w:sz w:val="24"/>
                <w:szCs w:val="24"/>
              </w:rPr>
              <w:t>43</w:t>
            </w:r>
            <w:r w:rsidRPr="000A4AB5">
              <w:rPr>
                <w:rFonts w:ascii="Times New Roman" w:hAnsi="Times New Roman" w:cs="Times New Roman"/>
                <w:sz w:val="24"/>
                <w:szCs w:val="24"/>
              </w:rPr>
              <w:t xml:space="preserve"> кредит</w:t>
            </w:r>
            <w:r w:rsidR="0028152F" w:rsidRPr="000A4AB5">
              <w:rPr>
                <w:rFonts w:ascii="Times New Roman" w:hAnsi="Times New Roman" w:cs="Times New Roman"/>
                <w:sz w:val="24"/>
                <w:szCs w:val="24"/>
              </w:rPr>
              <w:t>и</w:t>
            </w:r>
            <w:r w:rsidRPr="000A4AB5">
              <w:rPr>
                <w:rFonts w:ascii="Times New Roman" w:hAnsi="Times New Roman" w:cs="Times New Roman"/>
                <w:sz w:val="24"/>
                <w:szCs w:val="24"/>
              </w:rPr>
              <w:t xml:space="preserve"> ЄКТС) </w:t>
            </w:r>
          </w:p>
        </w:tc>
      </w:tr>
      <w:tr w:rsidR="006A2F27" w:rsidRPr="000A4AB5" w14:paraId="205A7747" w14:textId="77777777" w:rsidTr="005C27A9">
        <w:trPr>
          <w:trHeight w:val="20"/>
        </w:trPr>
        <w:tc>
          <w:tcPr>
            <w:tcW w:w="993" w:type="dxa"/>
            <w:vMerge w:val="restart"/>
          </w:tcPr>
          <w:p w14:paraId="28A0DDA7" w14:textId="77777777" w:rsidR="000D110E" w:rsidRPr="000A4AB5" w:rsidRDefault="000D110E" w:rsidP="005C27A9">
            <w:pPr>
              <w:widowControl w:val="0"/>
              <w:rPr>
                <w:rFonts w:ascii="Times New Roman" w:hAnsi="Times New Roman" w:cs="Times New Roman"/>
                <w:sz w:val="24"/>
                <w:szCs w:val="24"/>
              </w:rPr>
            </w:pPr>
            <w:r w:rsidRPr="000A4AB5">
              <w:rPr>
                <w:rFonts w:ascii="Times New Roman" w:hAnsi="Times New Roman" w:cs="Times New Roman"/>
                <w:sz w:val="24"/>
                <w:szCs w:val="24"/>
              </w:rPr>
              <w:t>Сесія 1</w:t>
            </w:r>
          </w:p>
        </w:tc>
        <w:tc>
          <w:tcPr>
            <w:tcW w:w="8788" w:type="dxa"/>
            <w:gridSpan w:val="6"/>
          </w:tcPr>
          <w:p w14:paraId="3E6413DA" w14:textId="6BC1B2A1" w:rsidR="000D110E" w:rsidRPr="000A4AB5" w:rsidRDefault="000D110E" w:rsidP="005C27A9">
            <w:pPr>
              <w:widowControl w:val="0"/>
              <w:ind w:firstLine="709"/>
              <w:jc w:val="both"/>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1. </w:t>
            </w:r>
            <w:r w:rsidRPr="000A4AB5">
              <w:rPr>
                <w:rStyle w:val="210"/>
                <w:rFonts w:eastAsia="Microsoft Sans Serif"/>
                <w:b/>
                <w:bCs/>
                <w:color w:val="auto"/>
                <w:sz w:val="24"/>
                <w:szCs w:val="24"/>
              </w:rPr>
              <w:t>Місцеве самоврядування в Україні</w:t>
            </w:r>
            <w:r w:rsidR="009452C7" w:rsidRPr="000A4AB5">
              <w:rPr>
                <w:rStyle w:val="210"/>
                <w:rFonts w:eastAsia="Microsoft Sans Serif"/>
                <w:b/>
                <w:bCs/>
                <w:color w:val="auto"/>
                <w:sz w:val="24"/>
                <w:szCs w:val="24"/>
              </w:rPr>
              <w:t xml:space="preserve"> </w:t>
            </w:r>
            <w:r w:rsidR="009452C7" w:rsidRPr="000A4AB5">
              <w:rPr>
                <w:rFonts w:ascii="Times New Roman" w:hAnsi="Times New Roman" w:cs="Times New Roman"/>
                <w:sz w:val="24"/>
                <w:szCs w:val="24"/>
              </w:rPr>
              <w:t>(</w:t>
            </w:r>
            <w:r w:rsidR="00BD7762" w:rsidRPr="000A4AB5">
              <w:rPr>
                <w:rFonts w:ascii="Times New Roman" w:hAnsi="Times New Roman" w:cs="Times New Roman"/>
                <w:sz w:val="24"/>
                <w:szCs w:val="24"/>
              </w:rPr>
              <w:t>0,23</w:t>
            </w:r>
            <w:r w:rsidR="009452C7" w:rsidRPr="000A4AB5">
              <w:rPr>
                <w:rFonts w:ascii="Times New Roman" w:hAnsi="Times New Roman" w:cs="Times New Roman"/>
                <w:sz w:val="24"/>
                <w:szCs w:val="24"/>
              </w:rPr>
              <w:t xml:space="preserve"> кредиту ЄКТС)</w:t>
            </w:r>
          </w:p>
        </w:tc>
      </w:tr>
      <w:tr w:rsidR="006A2F27" w:rsidRPr="000A4AB5" w14:paraId="2C87ED85" w14:textId="77777777" w:rsidTr="005C27A9">
        <w:trPr>
          <w:trHeight w:val="20"/>
        </w:trPr>
        <w:tc>
          <w:tcPr>
            <w:tcW w:w="993" w:type="dxa"/>
            <w:vMerge/>
          </w:tcPr>
          <w:p w14:paraId="2B7C5265"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5B71C94E" w14:textId="50B4E10C" w:rsidR="00143C8A" w:rsidRPr="000A4AB5" w:rsidRDefault="00143C8A"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1.1. Територіальна організація влади </w:t>
            </w:r>
            <w:r w:rsidR="00617EAA" w:rsidRPr="000A4AB5">
              <w:rPr>
                <w:rFonts w:ascii="Times New Roman" w:hAnsi="Times New Roman" w:cs="Times New Roman"/>
                <w:sz w:val="24"/>
                <w:szCs w:val="24"/>
              </w:rPr>
              <w:t xml:space="preserve">в </w:t>
            </w:r>
            <w:r w:rsidR="00793D7A" w:rsidRPr="000A4AB5">
              <w:rPr>
                <w:rFonts w:ascii="Times New Roman" w:hAnsi="Times New Roman" w:cs="Times New Roman"/>
                <w:sz w:val="24"/>
                <w:szCs w:val="24"/>
              </w:rPr>
              <w:t>У</w:t>
            </w:r>
            <w:r w:rsidR="00617EAA" w:rsidRPr="000A4AB5">
              <w:rPr>
                <w:rFonts w:ascii="Times New Roman" w:hAnsi="Times New Roman" w:cs="Times New Roman"/>
                <w:sz w:val="24"/>
                <w:szCs w:val="24"/>
              </w:rPr>
              <w:t>країні</w:t>
            </w:r>
            <w:r w:rsidR="000F62F4" w:rsidRPr="000A4AB5">
              <w:rPr>
                <w:rFonts w:ascii="Times New Roman" w:hAnsi="Times New Roman" w:cs="Times New Roman"/>
                <w:sz w:val="24"/>
                <w:szCs w:val="24"/>
              </w:rPr>
              <w:t>. Правові засади  діяльності органів місцевого самоврядування</w:t>
            </w:r>
            <w:r w:rsidR="00B87BEE" w:rsidRPr="000A4AB5">
              <w:rPr>
                <w:rFonts w:ascii="Times New Roman" w:hAnsi="Times New Roman" w:cs="Times New Roman"/>
                <w:sz w:val="24"/>
                <w:szCs w:val="24"/>
              </w:rPr>
              <w:t>.</w:t>
            </w:r>
            <w:r w:rsidR="00617EAA" w:rsidRPr="000A4AB5">
              <w:rPr>
                <w:rFonts w:ascii="Times New Roman" w:hAnsi="Times New Roman" w:cs="Times New Roman"/>
                <w:sz w:val="24"/>
                <w:szCs w:val="24"/>
              </w:rPr>
              <w:t xml:space="preserve"> </w:t>
            </w:r>
            <w:r w:rsidR="00491EFC" w:rsidRPr="000A4AB5">
              <w:rPr>
                <w:rFonts w:ascii="Times New Roman" w:hAnsi="Times New Roman" w:cs="Times New Roman"/>
                <w:sz w:val="24"/>
                <w:szCs w:val="24"/>
              </w:rPr>
              <w:t xml:space="preserve"> </w:t>
            </w:r>
          </w:p>
        </w:tc>
        <w:tc>
          <w:tcPr>
            <w:tcW w:w="1276" w:type="dxa"/>
          </w:tcPr>
          <w:p w14:paraId="3744934C" w14:textId="119B1DCA" w:rsidR="00143C8A" w:rsidRPr="000A4AB5" w:rsidRDefault="008C419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5CD39BE8" w14:textId="06D2962B" w:rsidR="00143C8A" w:rsidRPr="000A4AB5" w:rsidRDefault="008C419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3D10F031"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4DDB6AA1"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759692BA" w14:textId="57D7A38C" w:rsidR="00143C8A" w:rsidRPr="000A4AB5" w:rsidRDefault="008C419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73BB9068" w14:textId="77777777" w:rsidTr="005C27A9">
        <w:trPr>
          <w:trHeight w:val="20"/>
        </w:trPr>
        <w:tc>
          <w:tcPr>
            <w:tcW w:w="993" w:type="dxa"/>
            <w:vMerge/>
          </w:tcPr>
          <w:p w14:paraId="75AFDC35" w14:textId="77777777" w:rsidR="000F62F4" w:rsidRPr="000A4AB5" w:rsidRDefault="000F62F4" w:rsidP="005C27A9">
            <w:pPr>
              <w:widowControl w:val="0"/>
              <w:jc w:val="center"/>
              <w:rPr>
                <w:rFonts w:ascii="Times New Roman" w:hAnsi="Times New Roman" w:cs="Times New Roman"/>
                <w:sz w:val="24"/>
                <w:szCs w:val="24"/>
              </w:rPr>
            </w:pPr>
          </w:p>
        </w:tc>
        <w:tc>
          <w:tcPr>
            <w:tcW w:w="5240" w:type="dxa"/>
          </w:tcPr>
          <w:p w14:paraId="769FD5BC" w14:textId="2FE13BEA" w:rsidR="000F62F4" w:rsidRPr="000A4AB5" w:rsidRDefault="000F62F4"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1.2. </w:t>
            </w:r>
            <w:r w:rsidR="00EE7C04" w:rsidRPr="000A4AB5">
              <w:rPr>
                <w:rFonts w:ascii="Times New Roman" w:hAnsi="Times New Roman" w:cs="Times New Roman"/>
                <w:sz w:val="24"/>
                <w:szCs w:val="24"/>
              </w:rPr>
              <w:t>Особливості служби в органах місцевого самоврядування.</w:t>
            </w:r>
          </w:p>
        </w:tc>
        <w:tc>
          <w:tcPr>
            <w:tcW w:w="1276" w:type="dxa"/>
          </w:tcPr>
          <w:p w14:paraId="6CD7907E" w14:textId="06AA06FB" w:rsidR="000F62F4" w:rsidRPr="000A4AB5" w:rsidRDefault="000F62F4"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4CF3413" w14:textId="43DA8BD9" w:rsidR="000F62F4" w:rsidRPr="000A4AB5" w:rsidRDefault="000F62F4"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3C0D91F2" w14:textId="77777777" w:rsidR="000F62F4" w:rsidRPr="000A4AB5" w:rsidRDefault="000F62F4" w:rsidP="005C27A9">
            <w:pPr>
              <w:widowControl w:val="0"/>
              <w:jc w:val="center"/>
              <w:rPr>
                <w:rFonts w:ascii="Times New Roman" w:hAnsi="Times New Roman" w:cs="Times New Roman"/>
                <w:sz w:val="24"/>
                <w:szCs w:val="24"/>
              </w:rPr>
            </w:pPr>
          </w:p>
        </w:tc>
        <w:tc>
          <w:tcPr>
            <w:tcW w:w="566" w:type="dxa"/>
          </w:tcPr>
          <w:p w14:paraId="6FA4D0F8" w14:textId="77777777" w:rsidR="000F62F4" w:rsidRPr="000A4AB5" w:rsidRDefault="000F62F4" w:rsidP="005C27A9">
            <w:pPr>
              <w:widowControl w:val="0"/>
              <w:jc w:val="center"/>
              <w:rPr>
                <w:rFonts w:ascii="Times New Roman" w:hAnsi="Times New Roman" w:cs="Times New Roman"/>
                <w:sz w:val="24"/>
                <w:szCs w:val="24"/>
              </w:rPr>
            </w:pPr>
          </w:p>
        </w:tc>
        <w:tc>
          <w:tcPr>
            <w:tcW w:w="568" w:type="dxa"/>
          </w:tcPr>
          <w:p w14:paraId="20F1B50E" w14:textId="77777777" w:rsidR="000F62F4" w:rsidRPr="000A4AB5" w:rsidRDefault="000F62F4" w:rsidP="005C27A9">
            <w:pPr>
              <w:widowControl w:val="0"/>
              <w:jc w:val="center"/>
              <w:rPr>
                <w:rFonts w:ascii="Times New Roman" w:hAnsi="Times New Roman" w:cs="Times New Roman"/>
                <w:sz w:val="24"/>
                <w:szCs w:val="24"/>
              </w:rPr>
            </w:pPr>
          </w:p>
        </w:tc>
      </w:tr>
      <w:tr w:rsidR="006A2F27" w:rsidRPr="000A4AB5" w14:paraId="0A518295" w14:textId="77777777" w:rsidTr="005C27A9">
        <w:trPr>
          <w:trHeight w:val="20"/>
        </w:trPr>
        <w:tc>
          <w:tcPr>
            <w:tcW w:w="993" w:type="dxa"/>
            <w:vMerge/>
          </w:tcPr>
          <w:p w14:paraId="7D9FDA11" w14:textId="77777777" w:rsidR="00B87BEE" w:rsidRPr="000A4AB5" w:rsidRDefault="00B87BEE" w:rsidP="005C27A9">
            <w:pPr>
              <w:widowControl w:val="0"/>
              <w:jc w:val="center"/>
              <w:rPr>
                <w:rFonts w:ascii="Times New Roman" w:hAnsi="Times New Roman" w:cs="Times New Roman"/>
                <w:sz w:val="24"/>
                <w:szCs w:val="24"/>
              </w:rPr>
            </w:pPr>
          </w:p>
        </w:tc>
        <w:tc>
          <w:tcPr>
            <w:tcW w:w="5240" w:type="dxa"/>
          </w:tcPr>
          <w:p w14:paraId="787DBAC7" w14:textId="5F69331E" w:rsidR="00B87BEE" w:rsidRPr="000A4AB5" w:rsidRDefault="00B87BEE"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1.3. </w:t>
            </w:r>
            <w:r w:rsidR="00EE7C04" w:rsidRPr="000A4AB5">
              <w:rPr>
                <w:rFonts w:ascii="Times New Roman" w:hAnsi="Times New Roman" w:cs="Times New Roman"/>
                <w:sz w:val="24"/>
                <w:szCs w:val="24"/>
              </w:rPr>
              <w:t>Професійний розвиток посадових осіб місцевого самоврядування.</w:t>
            </w:r>
          </w:p>
        </w:tc>
        <w:tc>
          <w:tcPr>
            <w:tcW w:w="1276" w:type="dxa"/>
          </w:tcPr>
          <w:p w14:paraId="0A736732" w14:textId="3233D44E" w:rsidR="00B87BEE" w:rsidRPr="000A4AB5" w:rsidRDefault="00B87BE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084AA93B" w14:textId="09649153" w:rsidR="00B87BEE" w:rsidRPr="000A4AB5" w:rsidRDefault="00B87BE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334AFB86" w14:textId="77777777" w:rsidR="00B87BEE" w:rsidRPr="000A4AB5" w:rsidRDefault="00B87BEE" w:rsidP="005C27A9">
            <w:pPr>
              <w:widowControl w:val="0"/>
              <w:jc w:val="center"/>
              <w:rPr>
                <w:rFonts w:ascii="Times New Roman" w:hAnsi="Times New Roman" w:cs="Times New Roman"/>
                <w:sz w:val="24"/>
                <w:szCs w:val="24"/>
              </w:rPr>
            </w:pPr>
          </w:p>
        </w:tc>
        <w:tc>
          <w:tcPr>
            <w:tcW w:w="566" w:type="dxa"/>
          </w:tcPr>
          <w:p w14:paraId="5EA01B45" w14:textId="77777777" w:rsidR="00B87BEE" w:rsidRPr="000A4AB5" w:rsidRDefault="00B87BEE" w:rsidP="005C27A9">
            <w:pPr>
              <w:widowControl w:val="0"/>
              <w:jc w:val="center"/>
              <w:rPr>
                <w:rFonts w:ascii="Times New Roman" w:hAnsi="Times New Roman" w:cs="Times New Roman"/>
                <w:sz w:val="24"/>
                <w:szCs w:val="24"/>
              </w:rPr>
            </w:pPr>
          </w:p>
        </w:tc>
        <w:tc>
          <w:tcPr>
            <w:tcW w:w="568" w:type="dxa"/>
          </w:tcPr>
          <w:p w14:paraId="3F430CDE" w14:textId="77777777" w:rsidR="00B87BEE" w:rsidRPr="000A4AB5" w:rsidRDefault="00B87BEE" w:rsidP="005C27A9">
            <w:pPr>
              <w:widowControl w:val="0"/>
              <w:jc w:val="center"/>
              <w:rPr>
                <w:rFonts w:ascii="Times New Roman" w:hAnsi="Times New Roman" w:cs="Times New Roman"/>
                <w:sz w:val="24"/>
                <w:szCs w:val="24"/>
              </w:rPr>
            </w:pPr>
          </w:p>
        </w:tc>
      </w:tr>
      <w:tr w:rsidR="006A2F27" w:rsidRPr="000A4AB5" w14:paraId="009043BA" w14:textId="77777777" w:rsidTr="005C27A9">
        <w:trPr>
          <w:trHeight w:val="20"/>
        </w:trPr>
        <w:tc>
          <w:tcPr>
            <w:tcW w:w="993" w:type="dxa"/>
            <w:vMerge/>
          </w:tcPr>
          <w:p w14:paraId="24D37F69" w14:textId="77777777" w:rsidR="000D110E" w:rsidRPr="000A4AB5" w:rsidRDefault="000D110E" w:rsidP="005C27A9">
            <w:pPr>
              <w:widowControl w:val="0"/>
              <w:jc w:val="center"/>
              <w:rPr>
                <w:rFonts w:ascii="Times New Roman" w:hAnsi="Times New Roman" w:cs="Times New Roman"/>
                <w:sz w:val="24"/>
                <w:szCs w:val="24"/>
              </w:rPr>
            </w:pPr>
          </w:p>
        </w:tc>
        <w:tc>
          <w:tcPr>
            <w:tcW w:w="8788" w:type="dxa"/>
            <w:gridSpan w:val="6"/>
          </w:tcPr>
          <w:p w14:paraId="0C84C36E" w14:textId="77777777" w:rsidR="00BD7762" w:rsidRPr="000A4AB5" w:rsidRDefault="000D110E" w:rsidP="005C27A9">
            <w:pPr>
              <w:widowControl w:val="0"/>
              <w:jc w:val="center"/>
              <w:rPr>
                <w:rStyle w:val="210"/>
                <w:rFonts w:eastAsiaTheme="minorHAnsi"/>
                <w:b/>
                <w:bCs/>
                <w:color w:val="auto"/>
                <w:sz w:val="24"/>
                <w:szCs w:val="24"/>
              </w:rPr>
            </w:pPr>
            <w:r w:rsidRPr="000A4AB5">
              <w:rPr>
                <w:rFonts w:ascii="Times New Roman" w:hAnsi="Times New Roman" w:cs="Times New Roman"/>
                <w:b/>
                <w:bCs/>
                <w:sz w:val="24"/>
                <w:szCs w:val="24"/>
              </w:rPr>
              <w:t>Модуль 2.</w:t>
            </w:r>
            <w:r w:rsidRPr="000A4AB5">
              <w:rPr>
                <w:rStyle w:val="210"/>
                <w:rFonts w:eastAsiaTheme="minorHAnsi"/>
                <w:color w:val="auto"/>
                <w:sz w:val="24"/>
                <w:szCs w:val="24"/>
              </w:rPr>
              <w:t xml:space="preserve"> </w:t>
            </w:r>
            <w:r w:rsidRPr="000A4AB5">
              <w:rPr>
                <w:rFonts w:ascii="Times New Roman" w:hAnsi="Times New Roman" w:cs="Times New Roman"/>
                <w:b/>
                <w:bCs/>
                <w:sz w:val="24"/>
                <w:szCs w:val="24"/>
              </w:rPr>
              <w:t>П</w:t>
            </w:r>
            <w:r w:rsidRPr="000A4AB5">
              <w:rPr>
                <w:rStyle w:val="210"/>
                <w:rFonts w:eastAsiaTheme="minorHAnsi"/>
                <w:b/>
                <w:bCs/>
                <w:color w:val="auto"/>
                <w:sz w:val="24"/>
                <w:szCs w:val="24"/>
              </w:rPr>
              <w:t>іслявоєнне відновлення та</w:t>
            </w:r>
            <w:r w:rsidRPr="000A4AB5">
              <w:rPr>
                <w:rStyle w:val="210"/>
                <w:rFonts w:eastAsiaTheme="minorHAnsi"/>
                <w:color w:val="auto"/>
                <w:sz w:val="24"/>
                <w:szCs w:val="24"/>
              </w:rPr>
              <w:t xml:space="preserve"> </w:t>
            </w:r>
            <w:r w:rsidRPr="000A4AB5">
              <w:rPr>
                <w:rStyle w:val="210"/>
                <w:rFonts w:eastAsiaTheme="minorHAnsi"/>
                <w:b/>
                <w:bCs/>
                <w:color w:val="auto"/>
                <w:sz w:val="24"/>
                <w:szCs w:val="24"/>
              </w:rPr>
              <w:t>розвиток територіальних громад</w:t>
            </w:r>
            <w:r w:rsidR="009452C7" w:rsidRPr="000A4AB5">
              <w:rPr>
                <w:rStyle w:val="210"/>
                <w:rFonts w:eastAsiaTheme="minorHAnsi"/>
                <w:b/>
                <w:bCs/>
                <w:color w:val="auto"/>
                <w:sz w:val="24"/>
                <w:szCs w:val="24"/>
              </w:rPr>
              <w:t xml:space="preserve"> </w:t>
            </w:r>
          </w:p>
          <w:p w14:paraId="60CBABF2" w14:textId="5C4A0829" w:rsidR="000D110E" w:rsidRPr="000A4AB5" w:rsidRDefault="009452C7"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w:t>
            </w:r>
            <w:r w:rsidR="00BD7762" w:rsidRPr="000A4AB5">
              <w:rPr>
                <w:rFonts w:ascii="Times New Roman" w:hAnsi="Times New Roman" w:cs="Times New Roman"/>
                <w:sz w:val="24"/>
                <w:szCs w:val="24"/>
              </w:rPr>
              <w:t>0,23</w:t>
            </w:r>
            <w:r w:rsidRPr="000A4AB5">
              <w:rPr>
                <w:rFonts w:ascii="Times New Roman" w:hAnsi="Times New Roman" w:cs="Times New Roman"/>
                <w:sz w:val="24"/>
                <w:szCs w:val="24"/>
              </w:rPr>
              <w:t xml:space="preserve">  кредиту ЄКТС)</w:t>
            </w:r>
          </w:p>
        </w:tc>
      </w:tr>
      <w:tr w:rsidR="006A2F27" w:rsidRPr="000A4AB5" w14:paraId="00EF0398" w14:textId="77777777" w:rsidTr="005C27A9">
        <w:trPr>
          <w:trHeight w:val="20"/>
        </w:trPr>
        <w:tc>
          <w:tcPr>
            <w:tcW w:w="993" w:type="dxa"/>
            <w:vMerge/>
          </w:tcPr>
          <w:p w14:paraId="50F146FE"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533D5843" w14:textId="62D519C5" w:rsidR="005F135F" w:rsidRPr="000A4AB5" w:rsidRDefault="00143C8A" w:rsidP="005C27A9">
            <w:pPr>
              <w:widowControl w:val="0"/>
              <w:jc w:val="both"/>
              <w:rPr>
                <w:rFonts w:ascii="Times New Roman" w:hAnsi="Times New Roman" w:cs="Times New Roman"/>
                <w:sz w:val="24"/>
                <w:szCs w:val="24"/>
                <w:highlight w:val="red"/>
              </w:rPr>
            </w:pPr>
            <w:r w:rsidRPr="000A4AB5">
              <w:rPr>
                <w:rFonts w:ascii="Times New Roman" w:hAnsi="Times New Roman" w:cs="Times New Roman"/>
                <w:sz w:val="24"/>
                <w:szCs w:val="24"/>
              </w:rPr>
              <w:t xml:space="preserve">Тема 2.1. </w:t>
            </w:r>
            <w:r w:rsidR="00112D82" w:rsidRPr="000A4AB5">
              <w:rPr>
                <w:rFonts w:ascii="Times New Roman" w:hAnsi="Times New Roman" w:cs="Times New Roman"/>
                <w:sz w:val="24"/>
                <w:szCs w:val="24"/>
              </w:rPr>
              <w:t xml:space="preserve">Діяльність органів місцевого самоврядування у повоєнному відновленні територіальних громад. </w:t>
            </w:r>
          </w:p>
        </w:tc>
        <w:tc>
          <w:tcPr>
            <w:tcW w:w="1276" w:type="dxa"/>
          </w:tcPr>
          <w:p w14:paraId="736FE1F2" w14:textId="1F0EF093" w:rsidR="00143C8A"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63BF86D" w14:textId="49FA15E4" w:rsidR="00143C8A" w:rsidRPr="000A4AB5" w:rsidRDefault="008C419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65B63CA5"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1B4177FC"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39A4C38E" w14:textId="1B3004BB" w:rsidR="00143C8A" w:rsidRPr="000A4AB5" w:rsidRDefault="00143C8A" w:rsidP="005C27A9">
            <w:pPr>
              <w:widowControl w:val="0"/>
              <w:jc w:val="center"/>
              <w:rPr>
                <w:rFonts w:ascii="Times New Roman" w:hAnsi="Times New Roman" w:cs="Times New Roman"/>
                <w:sz w:val="24"/>
                <w:szCs w:val="24"/>
              </w:rPr>
            </w:pPr>
          </w:p>
        </w:tc>
      </w:tr>
      <w:tr w:rsidR="006A2F27" w:rsidRPr="000A4AB5" w14:paraId="726BF884" w14:textId="77777777" w:rsidTr="005C27A9">
        <w:trPr>
          <w:trHeight w:val="20"/>
        </w:trPr>
        <w:tc>
          <w:tcPr>
            <w:tcW w:w="993" w:type="dxa"/>
            <w:vMerge/>
          </w:tcPr>
          <w:p w14:paraId="6C698BFF"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282CB52B" w14:textId="2E47600E" w:rsidR="00143C8A" w:rsidRPr="000A4AB5" w:rsidRDefault="00143C8A"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2.2. </w:t>
            </w:r>
            <w:r w:rsidR="004F10FF" w:rsidRPr="000A4AB5">
              <w:rPr>
                <w:rFonts w:ascii="Times New Roman" w:hAnsi="Times New Roman" w:cs="Times New Roman"/>
                <w:sz w:val="24"/>
                <w:szCs w:val="24"/>
              </w:rPr>
              <w:t>Брендинг та підвищення інвестиційної привабливості територіальних громад.</w:t>
            </w:r>
          </w:p>
        </w:tc>
        <w:tc>
          <w:tcPr>
            <w:tcW w:w="1276" w:type="dxa"/>
          </w:tcPr>
          <w:p w14:paraId="562EF77B" w14:textId="1A26A2F9" w:rsidR="00143C8A" w:rsidRPr="000A4AB5" w:rsidRDefault="008C419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62D900C0" w14:textId="5746E773" w:rsidR="00143C8A" w:rsidRPr="000A4AB5" w:rsidRDefault="008C419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39FEA223"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789EF121"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049565B8"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62185C11" w14:textId="77777777" w:rsidTr="005C27A9">
        <w:trPr>
          <w:trHeight w:val="20"/>
        </w:trPr>
        <w:tc>
          <w:tcPr>
            <w:tcW w:w="993" w:type="dxa"/>
            <w:vMerge/>
          </w:tcPr>
          <w:p w14:paraId="3329D465" w14:textId="77777777" w:rsidR="008C419A" w:rsidRPr="000A4AB5" w:rsidRDefault="008C419A" w:rsidP="005C27A9">
            <w:pPr>
              <w:widowControl w:val="0"/>
              <w:jc w:val="center"/>
              <w:rPr>
                <w:rFonts w:ascii="Times New Roman" w:hAnsi="Times New Roman" w:cs="Times New Roman"/>
                <w:sz w:val="24"/>
                <w:szCs w:val="24"/>
              </w:rPr>
            </w:pPr>
          </w:p>
        </w:tc>
        <w:tc>
          <w:tcPr>
            <w:tcW w:w="5240" w:type="dxa"/>
          </w:tcPr>
          <w:p w14:paraId="66C5E4A8" w14:textId="239FB155" w:rsidR="008C419A" w:rsidRPr="000A4AB5" w:rsidRDefault="008C419A"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2.3. Участь </w:t>
            </w:r>
            <w:r w:rsidR="00012F21" w:rsidRPr="000A4AB5">
              <w:rPr>
                <w:rFonts w:ascii="Times New Roman" w:hAnsi="Times New Roman" w:cs="Times New Roman"/>
                <w:sz w:val="24"/>
                <w:szCs w:val="24"/>
              </w:rPr>
              <w:t xml:space="preserve">громадськості </w:t>
            </w:r>
            <w:r w:rsidRPr="000A4AB5">
              <w:rPr>
                <w:rFonts w:ascii="Times New Roman" w:hAnsi="Times New Roman" w:cs="Times New Roman"/>
                <w:sz w:val="24"/>
                <w:szCs w:val="24"/>
              </w:rPr>
              <w:t>у вирішенні питань місцевого значення</w:t>
            </w:r>
            <w:r w:rsidR="00B87BEE" w:rsidRPr="000A4AB5">
              <w:rPr>
                <w:rFonts w:ascii="Times New Roman" w:hAnsi="Times New Roman" w:cs="Times New Roman"/>
                <w:sz w:val="24"/>
                <w:szCs w:val="24"/>
              </w:rPr>
              <w:t>.</w:t>
            </w:r>
            <w:r w:rsidRPr="000A4AB5">
              <w:rPr>
                <w:rFonts w:ascii="Times New Roman" w:hAnsi="Times New Roman" w:cs="Times New Roman"/>
                <w:sz w:val="24"/>
                <w:szCs w:val="24"/>
              </w:rPr>
              <w:t xml:space="preserve"> </w:t>
            </w:r>
          </w:p>
        </w:tc>
        <w:tc>
          <w:tcPr>
            <w:tcW w:w="1276" w:type="dxa"/>
          </w:tcPr>
          <w:p w14:paraId="50E1E330" w14:textId="4E9FC8D0" w:rsidR="008C419A"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04D58055" w14:textId="7E2E102E" w:rsidR="008C419A" w:rsidRPr="000A4AB5" w:rsidRDefault="000E52B5"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0DA8F2D5" w14:textId="77777777" w:rsidR="008C419A" w:rsidRPr="000A4AB5" w:rsidRDefault="008C419A" w:rsidP="005C27A9">
            <w:pPr>
              <w:widowControl w:val="0"/>
              <w:jc w:val="center"/>
              <w:rPr>
                <w:rFonts w:ascii="Times New Roman" w:hAnsi="Times New Roman" w:cs="Times New Roman"/>
                <w:sz w:val="24"/>
                <w:szCs w:val="24"/>
              </w:rPr>
            </w:pPr>
          </w:p>
        </w:tc>
        <w:tc>
          <w:tcPr>
            <w:tcW w:w="566" w:type="dxa"/>
          </w:tcPr>
          <w:p w14:paraId="25788077" w14:textId="77777777" w:rsidR="008C419A" w:rsidRPr="000A4AB5" w:rsidRDefault="008C419A" w:rsidP="005C27A9">
            <w:pPr>
              <w:widowControl w:val="0"/>
              <w:jc w:val="center"/>
              <w:rPr>
                <w:rFonts w:ascii="Times New Roman" w:hAnsi="Times New Roman" w:cs="Times New Roman"/>
                <w:sz w:val="24"/>
                <w:szCs w:val="24"/>
              </w:rPr>
            </w:pPr>
          </w:p>
        </w:tc>
        <w:tc>
          <w:tcPr>
            <w:tcW w:w="568" w:type="dxa"/>
          </w:tcPr>
          <w:p w14:paraId="1AE519B8" w14:textId="62E7AFF3" w:rsidR="008C419A"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56AB292F" w14:textId="77777777" w:rsidTr="005C27A9">
        <w:trPr>
          <w:trHeight w:val="20"/>
        </w:trPr>
        <w:tc>
          <w:tcPr>
            <w:tcW w:w="993" w:type="dxa"/>
            <w:vMerge/>
          </w:tcPr>
          <w:p w14:paraId="2F62725C" w14:textId="77777777" w:rsidR="000D110E" w:rsidRPr="000A4AB5" w:rsidRDefault="000D110E" w:rsidP="005C27A9">
            <w:pPr>
              <w:widowControl w:val="0"/>
              <w:jc w:val="center"/>
              <w:rPr>
                <w:rFonts w:ascii="Times New Roman" w:hAnsi="Times New Roman" w:cs="Times New Roman"/>
                <w:sz w:val="24"/>
                <w:szCs w:val="24"/>
              </w:rPr>
            </w:pPr>
          </w:p>
        </w:tc>
        <w:tc>
          <w:tcPr>
            <w:tcW w:w="8788" w:type="dxa"/>
            <w:gridSpan w:val="6"/>
          </w:tcPr>
          <w:p w14:paraId="6ECA0192" w14:textId="7BEE2D89" w:rsidR="004B433C" w:rsidRPr="000A4AB5" w:rsidRDefault="000D110E" w:rsidP="005C27A9">
            <w:pPr>
              <w:widowControl w:val="0"/>
              <w:shd w:val="clear" w:color="auto" w:fill="FFFFFF"/>
              <w:jc w:val="center"/>
              <w:rPr>
                <w:rFonts w:ascii="Times New Roman" w:hAnsi="Times New Roman" w:cs="Times New Roman"/>
                <w:b/>
                <w:bCs/>
                <w:sz w:val="24"/>
                <w:szCs w:val="24"/>
                <w:lang w:bidi="uk-UA"/>
              </w:rPr>
            </w:pPr>
            <w:r w:rsidRPr="000A4AB5">
              <w:rPr>
                <w:rFonts w:ascii="Times New Roman" w:hAnsi="Times New Roman" w:cs="Times New Roman"/>
                <w:b/>
                <w:bCs/>
                <w:sz w:val="24"/>
                <w:szCs w:val="24"/>
              </w:rPr>
              <w:t>Модуль 3.</w:t>
            </w:r>
            <w:r w:rsidRPr="000A4AB5">
              <w:rPr>
                <w:rFonts w:ascii="Times New Roman" w:hAnsi="Times New Roman" w:cs="Times New Roman"/>
                <w:sz w:val="24"/>
                <w:szCs w:val="24"/>
              </w:rPr>
              <w:t xml:space="preserve"> Д</w:t>
            </w:r>
            <w:r w:rsidRPr="000A4AB5">
              <w:rPr>
                <w:rFonts w:ascii="Times New Roman" w:hAnsi="Times New Roman" w:cs="Times New Roman"/>
                <w:b/>
                <w:bCs/>
                <w:sz w:val="24"/>
                <w:szCs w:val="24"/>
                <w:lang w:bidi="uk-UA"/>
              </w:rPr>
              <w:t>оброчесність та запобігання корупції на службі в органах місцевого самоврядування</w:t>
            </w:r>
            <w:r w:rsidR="009452C7" w:rsidRPr="000A4AB5">
              <w:rPr>
                <w:rFonts w:ascii="Times New Roman" w:hAnsi="Times New Roman" w:cs="Times New Roman"/>
                <w:b/>
                <w:bCs/>
                <w:sz w:val="24"/>
                <w:szCs w:val="24"/>
                <w:lang w:bidi="uk-UA"/>
              </w:rPr>
              <w:t xml:space="preserve"> </w:t>
            </w:r>
            <w:r w:rsidR="009452C7" w:rsidRPr="000A4AB5">
              <w:rPr>
                <w:rFonts w:ascii="Times New Roman" w:hAnsi="Times New Roman" w:cs="Times New Roman"/>
                <w:sz w:val="24"/>
                <w:szCs w:val="24"/>
              </w:rPr>
              <w:t>(</w:t>
            </w:r>
            <w:r w:rsidR="00BD7762" w:rsidRPr="000A4AB5">
              <w:rPr>
                <w:rFonts w:ascii="Times New Roman" w:hAnsi="Times New Roman" w:cs="Times New Roman"/>
                <w:sz w:val="24"/>
                <w:szCs w:val="24"/>
              </w:rPr>
              <w:t>0,23</w:t>
            </w:r>
            <w:r w:rsidR="009452C7" w:rsidRPr="000A4AB5">
              <w:rPr>
                <w:rFonts w:ascii="Times New Roman" w:hAnsi="Times New Roman" w:cs="Times New Roman"/>
                <w:sz w:val="24"/>
                <w:szCs w:val="24"/>
              </w:rPr>
              <w:t xml:space="preserve"> кредиту ЄКТС)</w:t>
            </w:r>
          </w:p>
        </w:tc>
      </w:tr>
      <w:tr w:rsidR="006A2F27" w:rsidRPr="000A4AB5" w14:paraId="695C1ACC" w14:textId="77777777" w:rsidTr="005C27A9">
        <w:trPr>
          <w:trHeight w:val="20"/>
        </w:trPr>
        <w:tc>
          <w:tcPr>
            <w:tcW w:w="993" w:type="dxa"/>
            <w:vMerge/>
          </w:tcPr>
          <w:p w14:paraId="3EFF0AC6"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594D2E36" w14:textId="64535E91" w:rsidR="00143C8A" w:rsidRPr="000A4AB5" w:rsidRDefault="00043C5A" w:rsidP="005C27A9">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Тема 3.1. Доброчесність як етична та правова категорі</w:t>
            </w:r>
            <w:r w:rsidR="00B87BEE" w:rsidRPr="000A4AB5">
              <w:rPr>
                <w:rFonts w:ascii="Times New Roman" w:hAnsi="Times New Roman" w:cs="Times New Roman"/>
                <w:sz w:val="24"/>
                <w:szCs w:val="24"/>
              </w:rPr>
              <w:t>я</w:t>
            </w:r>
            <w:r w:rsidR="0028152F" w:rsidRPr="000A4AB5">
              <w:rPr>
                <w:rFonts w:ascii="Times New Roman" w:hAnsi="Times New Roman" w:cs="Times New Roman"/>
                <w:sz w:val="24"/>
                <w:szCs w:val="24"/>
              </w:rPr>
              <w:t>.</w:t>
            </w:r>
          </w:p>
        </w:tc>
        <w:tc>
          <w:tcPr>
            <w:tcW w:w="1276" w:type="dxa"/>
          </w:tcPr>
          <w:p w14:paraId="00F2B71F" w14:textId="7554ED24" w:rsidR="00143C8A" w:rsidRPr="000A4AB5" w:rsidRDefault="00B87BE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7A67CA25" w14:textId="4F4F9026" w:rsidR="00143C8A" w:rsidRPr="000A4AB5" w:rsidRDefault="00B87BE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7AC2DBE2"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207A6ECE"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13F99880"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40C9EA6D" w14:textId="77777777" w:rsidTr="005C27A9">
        <w:trPr>
          <w:trHeight w:val="20"/>
        </w:trPr>
        <w:tc>
          <w:tcPr>
            <w:tcW w:w="993" w:type="dxa"/>
            <w:vMerge/>
          </w:tcPr>
          <w:p w14:paraId="0D7CFC13"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0EDF10F7" w14:textId="4D698656" w:rsidR="00143C8A" w:rsidRPr="000A4AB5" w:rsidRDefault="00B87BEE" w:rsidP="005C27A9">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Тема 3.2. Основні корупційні ризики та управління ними</w:t>
            </w:r>
            <w:r w:rsidR="0028152F" w:rsidRPr="000A4AB5">
              <w:rPr>
                <w:rFonts w:ascii="Times New Roman" w:hAnsi="Times New Roman" w:cs="Times New Roman"/>
                <w:sz w:val="24"/>
                <w:szCs w:val="24"/>
              </w:rPr>
              <w:t>.</w:t>
            </w:r>
          </w:p>
        </w:tc>
        <w:tc>
          <w:tcPr>
            <w:tcW w:w="1276" w:type="dxa"/>
          </w:tcPr>
          <w:p w14:paraId="1E9A7FB7" w14:textId="10F3CE08" w:rsidR="00143C8A"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8225ADC" w14:textId="3A59D02E" w:rsidR="00143C8A" w:rsidRPr="000A4AB5" w:rsidRDefault="00B87BE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4904796C"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4BB2F35C"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2B2EE312"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617131E5" w14:textId="77777777" w:rsidTr="005C27A9">
        <w:trPr>
          <w:trHeight w:val="20"/>
        </w:trPr>
        <w:tc>
          <w:tcPr>
            <w:tcW w:w="993" w:type="dxa"/>
            <w:vMerge/>
          </w:tcPr>
          <w:p w14:paraId="1D333CFA" w14:textId="77777777" w:rsidR="00B87BEE" w:rsidRPr="000A4AB5" w:rsidRDefault="00B87BEE" w:rsidP="005C27A9">
            <w:pPr>
              <w:widowControl w:val="0"/>
              <w:jc w:val="center"/>
              <w:rPr>
                <w:rFonts w:ascii="Times New Roman" w:hAnsi="Times New Roman" w:cs="Times New Roman"/>
                <w:sz w:val="24"/>
                <w:szCs w:val="24"/>
              </w:rPr>
            </w:pPr>
          </w:p>
        </w:tc>
        <w:tc>
          <w:tcPr>
            <w:tcW w:w="5240" w:type="dxa"/>
          </w:tcPr>
          <w:p w14:paraId="51B71371" w14:textId="4EEE1FC8" w:rsidR="00B87BEE" w:rsidRPr="000A4AB5" w:rsidRDefault="0075560E"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3.3. </w:t>
            </w:r>
            <w:r w:rsidR="00B87BEE" w:rsidRPr="000A4AB5">
              <w:rPr>
                <w:rFonts w:ascii="Times New Roman" w:hAnsi="Times New Roman" w:cs="Times New Roman"/>
                <w:sz w:val="24"/>
                <w:szCs w:val="24"/>
              </w:rPr>
              <w:t>Система запобігання корупції</w:t>
            </w:r>
            <w:r w:rsidR="00EE7C04" w:rsidRPr="000A4AB5">
              <w:rPr>
                <w:rFonts w:ascii="Times New Roman" w:hAnsi="Times New Roman" w:cs="Times New Roman"/>
                <w:sz w:val="24"/>
                <w:szCs w:val="24"/>
              </w:rPr>
              <w:t>.</w:t>
            </w:r>
          </w:p>
        </w:tc>
        <w:tc>
          <w:tcPr>
            <w:tcW w:w="1276" w:type="dxa"/>
          </w:tcPr>
          <w:p w14:paraId="7771C0F8" w14:textId="7FFCCB33" w:rsidR="00B87BEE"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6204F203" w14:textId="22944E67" w:rsidR="00B87BEE" w:rsidRPr="000A4AB5" w:rsidRDefault="00B87BE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72C54A1C" w14:textId="77777777" w:rsidR="00B87BEE" w:rsidRPr="000A4AB5" w:rsidRDefault="00B87BEE" w:rsidP="005C27A9">
            <w:pPr>
              <w:widowControl w:val="0"/>
              <w:jc w:val="center"/>
              <w:rPr>
                <w:rFonts w:ascii="Times New Roman" w:hAnsi="Times New Roman" w:cs="Times New Roman"/>
                <w:sz w:val="24"/>
                <w:szCs w:val="24"/>
              </w:rPr>
            </w:pPr>
          </w:p>
        </w:tc>
        <w:tc>
          <w:tcPr>
            <w:tcW w:w="566" w:type="dxa"/>
          </w:tcPr>
          <w:p w14:paraId="15B8F907" w14:textId="77777777" w:rsidR="00B87BEE" w:rsidRPr="000A4AB5" w:rsidRDefault="00B87BEE" w:rsidP="005C27A9">
            <w:pPr>
              <w:widowControl w:val="0"/>
              <w:jc w:val="center"/>
              <w:rPr>
                <w:rFonts w:ascii="Times New Roman" w:hAnsi="Times New Roman" w:cs="Times New Roman"/>
                <w:sz w:val="24"/>
                <w:szCs w:val="24"/>
              </w:rPr>
            </w:pPr>
          </w:p>
        </w:tc>
        <w:tc>
          <w:tcPr>
            <w:tcW w:w="568" w:type="dxa"/>
          </w:tcPr>
          <w:p w14:paraId="743647E6" w14:textId="6A677377" w:rsidR="00B87BEE" w:rsidRPr="000A4AB5" w:rsidRDefault="00B87BE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41FE33C7" w14:textId="77777777" w:rsidTr="005C27A9">
        <w:trPr>
          <w:trHeight w:val="20"/>
        </w:trPr>
        <w:tc>
          <w:tcPr>
            <w:tcW w:w="993" w:type="dxa"/>
            <w:vMerge/>
          </w:tcPr>
          <w:p w14:paraId="198EAACE" w14:textId="77777777" w:rsidR="000D110E" w:rsidRPr="000A4AB5" w:rsidRDefault="000D110E" w:rsidP="005C27A9">
            <w:pPr>
              <w:widowControl w:val="0"/>
              <w:jc w:val="center"/>
              <w:rPr>
                <w:rFonts w:ascii="Times New Roman" w:hAnsi="Times New Roman" w:cs="Times New Roman"/>
                <w:sz w:val="24"/>
                <w:szCs w:val="24"/>
              </w:rPr>
            </w:pPr>
          </w:p>
        </w:tc>
        <w:tc>
          <w:tcPr>
            <w:tcW w:w="8788" w:type="dxa"/>
            <w:gridSpan w:val="6"/>
          </w:tcPr>
          <w:p w14:paraId="295B2FDB" w14:textId="16B9E7DB" w:rsidR="00BD7762" w:rsidRPr="000A4AB5" w:rsidRDefault="000D110E"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Модуль 4. Цифровізація в органах місцевого самоврядування</w:t>
            </w:r>
          </w:p>
          <w:p w14:paraId="2B499C4E" w14:textId="75006F6F" w:rsidR="000D110E" w:rsidRPr="000A4AB5" w:rsidRDefault="009452C7" w:rsidP="005C27A9">
            <w:pPr>
              <w:widowControl w:val="0"/>
              <w:jc w:val="center"/>
              <w:rPr>
                <w:rFonts w:ascii="Times New Roman" w:hAnsi="Times New Roman" w:cs="Times New Roman"/>
                <w:b/>
                <w:bCs/>
                <w:sz w:val="24"/>
                <w:szCs w:val="24"/>
              </w:rPr>
            </w:pPr>
            <w:r w:rsidRPr="000A4AB5">
              <w:rPr>
                <w:rFonts w:ascii="Times New Roman" w:hAnsi="Times New Roman" w:cs="Times New Roman"/>
                <w:sz w:val="24"/>
                <w:szCs w:val="24"/>
              </w:rPr>
              <w:t>(</w:t>
            </w:r>
            <w:r w:rsidR="00BD7762" w:rsidRPr="000A4AB5">
              <w:rPr>
                <w:rFonts w:ascii="Times New Roman" w:hAnsi="Times New Roman" w:cs="Times New Roman"/>
                <w:sz w:val="24"/>
                <w:szCs w:val="24"/>
              </w:rPr>
              <w:t>0,23</w:t>
            </w:r>
            <w:r w:rsidRPr="000A4AB5">
              <w:rPr>
                <w:rFonts w:ascii="Times New Roman" w:hAnsi="Times New Roman" w:cs="Times New Roman"/>
                <w:sz w:val="24"/>
                <w:szCs w:val="24"/>
              </w:rPr>
              <w:t xml:space="preserve"> кредиту ЄКТС)</w:t>
            </w:r>
          </w:p>
        </w:tc>
      </w:tr>
      <w:tr w:rsidR="006A2F27" w:rsidRPr="000A4AB5" w14:paraId="017304B5" w14:textId="77777777" w:rsidTr="005C27A9">
        <w:trPr>
          <w:trHeight w:val="20"/>
        </w:trPr>
        <w:tc>
          <w:tcPr>
            <w:tcW w:w="993" w:type="dxa"/>
            <w:vMerge/>
          </w:tcPr>
          <w:p w14:paraId="08AFB8A2"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584ACBA8" w14:textId="0AED5E1B" w:rsidR="00143C8A" w:rsidRPr="000A4AB5" w:rsidRDefault="00143C8A"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4.1. Державна політика у сфері цифрового розвитку та цифровізації. Електронні публічні послуги. Екосистема </w:t>
            </w:r>
            <w:r w:rsidR="005C27A9" w:rsidRPr="000A4AB5">
              <w:rPr>
                <w:rFonts w:ascii="Times New Roman" w:hAnsi="Times New Roman" w:cs="Times New Roman"/>
                <w:sz w:val="24"/>
                <w:szCs w:val="24"/>
              </w:rPr>
              <w:t>«</w:t>
            </w:r>
            <w:r w:rsidRPr="000A4AB5">
              <w:rPr>
                <w:rFonts w:ascii="Times New Roman" w:hAnsi="Times New Roman" w:cs="Times New Roman"/>
                <w:sz w:val="24"/>
                <w:szCs w:val="24"/>
              </w:rPr>
              <w:t>Дія</w:t>
            </w:r>
            <w:r w:rsidR="005C27A9" w:rsidRPr="000A4AB5">
              <w:rPr>
                <w:rFonts w:ascii="Times New Roman" w:hAnsi="Times New Roman" w:cs="Times New Roman"/>
                <w:sz w:val="24"/>
                <w:szCs w:val="24"/>
              </w:rPr>
              <w:t>»</w:t>
            </w:r>
            <w:r w:rsidRPr="000A4AB5">
              <w:rPr>
                <w:rFonts w:ascii="Times New Roman" w:hAnsi="Times New Roman" w:cs="Times New Roman"/>
                <w:sz w:val="24"/>
                <w:szCs w:val="24"/>
              </w:rPr>
              <w:t>.</w:t>
            </w:r>
          </w:p>
        </w:tc>
        <w:tc>
          <w:tcPr>
            <w:tcW w:w="1276" w:type="dxa"/>
          </w:tcPr>
          <w:p w14:paraId="4873DDB3" w14:textId="17ED3C94" w:rsidR="00143C8A"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00CE48F" w14:textId="0FE8A901" w:rsidR="00143C8A" w:rsidRPr="000A4AB5" w:rsidRDefault="000300F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29A91532"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569EF16F"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2AA11A19" w14:textId="0339B244" w:rsidR="00143C8A" w:rsidRPr="000A4AB5" w:rsidRDefault="00143C8A" w:rsidP="005C27A9">
            <w:pPr>
              <w:widowControl w:val="0"/>
              <w:jc w:val="center"/>
              <w:rPr>
                <w:rFonts w:ascii="Times New Roman" w:hAnsi="Times New Roman" w:cs="Times New Roman"/>
                <w:sz w:val="24"/>
                <w:szCs w:val="24"/>
              </w:rPr>
            </w:pPr>
          </w:p>
        </w:tc>
      </w:tr>
      <w:tr w:rsidR="006A2F27" w:rsidRPr="000A4AB5" w14:paraId="4F2ACB73" w14:textId="77777777" w:rsidTr="005C27A9">
        <w:trPr>
          <w:trHeight w:val="20"/>
        </w:trPr>
        <w:tc>
          <w:tcPr>
            <w:tcW w:w="993" w:type="dxa"/>
            <w:vMerge/>
          </w:tcPr>
          <w:p w14:paraId="34883C24"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6978073F" w14:textId="20460E01" w:rsidR="00143C8A" w:rsidRPr="000A4AB5" w:rsidRDefault="00143C8A"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4.2. Доступ до публічної інформації у формі відкритих даних.</w:t>
            </w:r>
          </w:p>
        </w:tc>
        <w:tc>
          <w:tcPr>
            <w:tcW w:w="1276" w:type="dxa"/>
          </w:tcPr>
          <w:p w14:paraId="3CBADCE2" w14:textId="46B40F3B" w:rsidR="00143C8A"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67B895ED" w14:textId="602C9C65" w:rsidR="00143C8A" w:rsidRPr="000A4AB5" w:rsidRDefault="000300F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2F5C9E68"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0F35D88C"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1FC12164" w14:textId="04B92267" w:rsidR="00143C8A"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2BBE2509" w14:textId="77777777" w:rsidTr="005C27A9">
        <w:trPr>
          <w:trHeight w:val="20"/>
        </w:trPr>
        <w:tc>
          <w:tcPr>
            <w:tcW w:w="993" w:type="dxa"/>
            <w:vMerge/>
          </w:tcPr>
          <w:p w14:paraId="37CBD79D" w14:textId="77777777" w:rsidR="000300F9" w:rsidRPr="000A4AB5" w:rsidRDefault="000300F9" w:rsidP="005C27A9">
            <w:pPr>
              <w:widowControl w:val="0"/>
              <w:jc w:val="center"/>
              <w:rPr>
                <w:rFonts w:ascii="Times New Roman" w:hAnsi="Times New Roman" w:cs="Times New Roman"/>
                <w:sz w:val="24"/>
                <w:szCs w:val="24"/>
              </w:rPr>
            </w:pPr>
          </w:p>
        </w:tc>
        <w:tc>
          <w:tcPr>
            <w:tcW w:w="5240" w:type="dxa"/>
          </w:tcPr>
          <w:p w14:paraId="221B7DE6" w14:textId="5766D9F7" w:rsidR="00C071E8" w:rsidRPr="000A4AB5" w:rsidRDefault="000300F9" w:rsidP="005C27A9">
            <w:pPr>
              <w:pStyle w:val="72"/>
              <w:spacing w:line="240" w:lineRule="auto"/>
              <w:ind w:firstLine="0"/>
              <w:rPr>
                <w:i w:val="0"/>
                <w:iCs w:val="0"/>
                <w:sz w:val="24"/>
                <w:szCs w:val="24"/>
              </w:rPr>
            </w:pPr>
            <w:r w:rsidRPr="000A4AB5">
              <w:rPr>
                <w:i w:val="0"/>
                <w:iCs w:val="0"/>
                <w:sz w:val="24"/>
                <w:szCs w:val="24"/>
              </w:rPr>
              <w:t xml:space="preserve">Тема 4.3. </w:t>
            </w:r>
            <w:proofErr w:type="spellStart"/>
            <w:r w:rsidRPr="000A4AB5">
              <w:rPr>
                <w:i w:val="0"/>
                <w:iCs w:val="0"/>
                <w:sz w:val="24"/>
                <w:szCs w:val="24"/>
              </w:rPr>
              <w:t>Кіберзагрози</w:t>
            </w:r>
            <w:proofErr w:type="spellEnd"/>
            <w:r w:rsidRPr="000A4AB5">
              <w:rPr>
                <w:i w:val="0"/>
                <w:iCs w:val="0"/>
                <w:sz w:val="24"/>
                <w:szCs w:val="24"/>
              </w:rPr>
              <w:t xml:space="preserve"> та </w:t>
            </w:r>
            <w:proofErr w:type="spellStart"/>
            <w:r w:rsidRPr="000A4AB5">
              <w:rPr>
                <w:i w:val="0"/>
                <w:iCs w:val="0"/>
                <w:sz w:val="24"/>
                <w:szCs w:val="24"/>
              </w:rPr>
              <w:t>кібергігієна</w:t>
            </w:r>
            <w:proofErr w:type="spellEnd"/>
            <w:r w:rsidRPr="000A4AB5">
              <w:rPr>
                <w:i w:val="0"/>
                <w:iCs w:val="0"/>
                <w:sz w:val="24"/>
                <w:szCs w:val="24"/>
              </w:rPr>
              <w:t xml:space="preserve"> в умовах </w:t>
            </w:r>
            <w:proofErr w:type="spellStart"/>
            <w:r w:rsidRPr="000A4AB5">
              <w:rPr>
                <w:i w:val="0"/>
                <w:iCs w:val="0"/>
                <w:sz w:val="24"/>
                <w:szCs w:val="24"/>
              </w:rPr>
              <w:t>діджіталізації</w:t>
            </w:r>
            <w:proofErr w:type="spellEnd"/>
            <w:r w:rsidRPr="000A4AB5">
              <w:rPr>
                <w:i w:val="0"/>
                <w:iCs w:val="0"/>
                <w:sz w:val="24"/>
                <w:szCs w:val="24"/>
              </w:rPr>
              <w:t xml:space="preserve">. </w:t>
            </w:r>
          </w:p>
        </w:tc>
        <w:tc>
          <w:tcPr>
            <w:tcW w:w="1276" w:type="dxa"/>
          </w:tcPr>
          <w:p w14:paraId="13B9AE8F" w14:textId="2A78ACF4" w:rsidR="000300F9" w:rsidRPr="000A4AB5" w:rsidRDefault="000300F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556A5ACC" w14:textId="728FD372" w:rsidR="000300F9" w:rsidRPr="000A4AB5" w:rsidRDefault="000300F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6C2A1C73" w14:textId="77777777" w:rsidR="000300F9" w:rsidRPr="000A4AB5" w:rsidRDefault="000300F9" w:rsidP="005C27A9">
            <w:pPr>
              <w:widowControl w:val="0"/>
              <w:jc w:val="center"/>
              <w:rPr>
                <w:rFonts w:ascii="Times New Roman" w:hAnsi="Times New Roman" w:cs="Times New Roman"/>
                <w:sz w:val="24"/>
                <w:szCs w:val="24"/>
              </w:rPr>
            </w:pPr>
          </w:p>
        </w:tc>
        <w:tc>
          <w:tcPr>
            <w:tcW w:w="566" w:type="dxa"/>
          </w:tcPr>
          <w:p w14:paraId="2692478A" w14:textId="77777777" w:rsidR="000300F9" w:rsidRPr="000A4AB5" w:rsidRDefault="000300F9" w:rsidP="005C27A9">
            <w:pPr>
              <w:widowControl w:val="0"/>
              <w:jc w:val="center"/>
              <w:rPr>
                <w:rFonts w:ascii="Times New Roman" w:hAnsi="Times New Roman" w:cs="Times New Roman"/>
                <w:sz w:val="24"/>
                <w:szCs w:val="24"/>
              </w:rPr>
            </w:pPr>
          </w:p>
        </w:tc>
        <w:tc>
          <w:tcPr>
            <w:tcW w:w="568" w:type="dxa"/>
          </w:tcPr>
          <w:p w14:paraId="54CF3201" w14:textId="77777777" w:rsidR="000300F9" w:rsidRPr="000A4AB5" w:rsidRDefault="000300F9" w:rsidP="005C27A9">
            <w:pPr>
              <w:widowControl w:val="0"/>
              <w:jc w:val="center"/>
              <w:rPr>
                <w:rFonts w:ascii="Times New Roman" w:hAnsi="Times New Roman" w:cs="Times New Roman"/>
                <w:sz w:val="24"/>
                <w:szCs w:val="24"/>
              </w:rPr>
            </w:pPr>
          </w:p>
        </w:tc>
      </w:tr>
      <w:tr w:rsidR="006A2F27" w:rsidRPr="000A4AB5" w14:paraId="328C9346" w14:textId="77777777" w:rsidTr="005C27A9">
        <w:trPr>
          <w:trHeight w:val="20"/>
        </w:trPr>
        <w:tc>
          <w:tcPr>
            <w:tcW w:w="993" w:type="dxa"/>
            <w:vMerge w:val="restart"/>
          </w:tcPr>
          <w:p w14:paraId="4515677A" w14:textId="77777777" w:rsidR="000D110E" w:rsidRPr="000A4AB5" w:rsidRDefault="000D110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lastRenderedPageBreak/>
              <w:t>Сесія 2</w:t>
            </w:r>
          </w:p>
        </w:tc>
        <w:tc>
          <w:tcPr>
            <w:tcW w:w="8788" w:type="dxa"/>
            <w:gridSpan w:val="6"/>
          </w:tcPr>
          <w:p w14:paraId="78DF88B5" w14:textId="1EB6DB0A" w:rsidR="000D110E" w:rsidRPr="000A4AB5" w:rsidRDefault="000D110E"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Модуль 5. Організація роботи з документами управлінської діяльності та зверненнями громадян</w:t>
            </w:r>
            <w:r w:rsidR="009452C7" w:rsidRPr="000A4AB5">
              <w:rPr>
                <w:rFonts w:ascii="Times New Roman" w:hAnsi="Times New Roman" w:cs="Times New Roman"/>
                <w:b/>
                <w:bCs/>
                <w:sz w:val="24"/>
                <w:szCs w:val="24"/>
              </w:rPr>
              <w:t xml:space="preserve"> </w:t>
            </w:r>
            <w:r w:rsidR="009452C7" w:rsidRPr="000A4AB5">
              <w:rPr>
                <w:rFonts w:ascii="Times New Roman" w:hAnsi="Times New Roman" w:cs="Times New Roman"/>
                <w:sz w:val="24"/>
                <w:szCs w:val="24"/>
              </w:rPr>
              <w:t>(</w:t>
            </w:r>
            <w:r w:rsidR="00BD7762" w:rsidRPr="000A4AB5">
              <w:rPr>
                <w:rFonts w:ascii="Times New Roman" w:hAnsi="Times New Roman" w:cs="Times New Roman"/>
                <w:sz w:val="24"/>
                <w:szCs w:val="24"/>
              </w:rPr>
              <w:t>0,1</w:t>
            </w:r>
            <w:r w:rsidR="006E3EFC" w:rsidRPr="000A4AB5">
              <w:rPr>
                <w:rFonts w:ascii="Times New Roman" w:hAnsi="Times New Roman" w:cs="Times New Roman"/>
                <w:sz w:val="24"/>
                <w:szCs w:val="24"/>
              </w:rPr>
              <w:t>7</w:t>
            </w:r>
            <w:r w:rsidR="009452C7" w:rsidRPr="000A4AB5">
              <w:rPr>
                <w:rFonts w:ascii="Times New Roman" w:hAnsi="Times New Roman" w:cs="Times New Roman"/>
                <w:sz w:val="24"/>
                <w:szCs w:val="24"/>
              </w:rPr>
              <w:t xml:space="preserve"> кредиту ЄКТС)</w:t>
            </w:r>
          </w:p>
        </w:tc>
      </w:tr>
      <w:tr w:rsidR="006A2F27" w:rsidRPr="000A4AB5" w14:paraId="0CBA1EE2" w14:textId="77777777" w:rsidTr="005C27A9">
        <w:trPr>
          <w:trHeight w:val="20"/>
        </w:trPr>
        <w:tc>
          <w:tcPr>
            <w:tcW w:w="993" w:type="dxa"/>
            <w:vMerge/>
          </w:tcPr>
          <w:p w14:paraId="3C66E46F"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52563C4E" w14:textId="2B7A61E8" w:rsidR="00143C8A" w:rsidRPr="000A4AB5" w:rsidRDefault="00143C8A"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5.1. Нормативні основи організації діловодства та роботи з документами</w:t>
            </w:r>
            <w:r w:rsidR="007C5843" w:rsidRPr="000A4AB5">
              <w:rPr>
                <w:rFonts w:ascii="Times New Roman" w:hAnsi="Times New Roman" w:cs="Times New Roman"/>
                <w:sz w:val="24"/>
                <w:szCs w:val="24"/>
              </w:rPr>
              <w:t>.</w:t>
            </w:r>
          </w:p>
        </w:tc>
        <w:tc>
          <w:tcPr>
            <w:tcW w:w="1276" w:type="dxa"/>
          </w:tcPr>
          <w:p w14:paraId="51546F33" w14:textId="7F1654BC" w:rsidR="00143C8A" w:rsidRPr="000A4AB5" w:rsidRDefault="00535523"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F3AE2D3" w14:textId="0EB2F9F6" w:rsidR="00143C8A" w:rsidRPr="000A4AB5" w:rsidRDefault="0080524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011C96B1"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40CDB634"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2ED3C1AF" w14:textId="01F4FB43" w:rsidR="00143C8A" w:rsidRPr="000A4AB5" w:rsidRDefault="00143C8A" w:rsidP="005C27A9">
            <w:pPr>
              <w:widowControl w:val="0"/>
              <w:jc w:val="center"/>
              <w:rPr>
                <w:rFonts w:ascii="Times New Roman" w:hAnsi="Times New Roman" w:cs="Times New Roman"/>
                <w:sz w:val="24"/>
                <w:szCs w:val="24"/>
              </w:rPr>
            </w:pPr>
          </w:p>
        </w:tc>
      </w:tr>
      <w:tr w:rsidR="006A2F27" w:rsidRPr="000A4AB5" w14:paraId="6DEC9A65" w14:textId="77777777" w:rsidTr="005C27A9">
        <w:trPr>
          <w:trHeight w:val="20"/>
        </w:trPr>
        <w:tc>
          <w:tcPr>
            <w:tcW w:w="993" w:type="dxa"/>
            <w:vMerge/>
          </w:tcPr>
          <w:p w14:paraId="5B3F8271" w14:textId="77777777" w:rsidR="006E3EFC" w:rsidRPr="000A4AB5" w:rsidRDefault="006E3EFC" w:rsidP="005C27A9">
            <w:pPr>
              <w:widowControl w:val="0"/>
              <w:jc w:val="center"/>
              <w:rPr>
                <w:rFonts w:ascii="Times New Roman" w:hAnsi="Times New Roman" w:cs="Times New Roman"/>
                <w:sz w:val="24"/>
                <w:szCs w:val="24"/>
              </w:rPr>
            </w:pPr>
          </w:p>
        </w:tc>
        <w:tc>
          <w:tcPr>
            <w:tcW w:w="5240" w:type="dxa"/>
          </w:tcPr>
          <w:p w14:paraId="2E7C07B0" w14:textId="25672E49" w:rsidR="006E3EFC" w:rsidRPr="000A4AB5" w:rsidRDefault="006E3EFC"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5.2. Практичні аспекти роботи зі зверненнями громадян.</w:t>
            </w:r>
          </w:p>
        </w:tc>
        <w:tc>
          <w:tcPr>
            <w:tcW w:w="1276" w:type="dxa"/>
          </w:tcPr>
          <w:p w14:paraId="673FAE39" w14:textId="03A7ED04" w:rsidR="006E3EFC" w:rsidRPr="000A4AB5" w:rsidRDefault="00535523"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110B9EE5" w14:textId="5E257AFC" w:rsidR="006E3EFC" w:rsidRPr="000A4AB5" w:rsidRDefault="006E3EFC"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05DB7709" w14:textId="77777777" w:rsidR="006E3EFC" w:rsidRPr="000A4AB5" w:rsidRDefault="006E3EFC" w:rsidP="005C27A9">
            <w:pPr>
              <w:widowControl w:val="0"/>
              <w:jc w:val="center"/>
              <w:rPr>
                <w:rFonts w:ascii="Times New Roman" w:hAnsi="Times New Roman" w:cs="Times New Roman"/>
                <w:sz w:val="24"/>
                <w:szCs w:val="24"/>
              </w:rPr>
            </w:pPr>
          </w:p>
        </w:tc>
        <w:tc>
          <w:tcPr>
            <w:tcW w:w="566" w:type="dxa"/>
          </w:tcPr>
          <w:p w14:paraId="4F723E74" w14:textId="77777777" w:rsidR="006E3EFC" w:rsidRPr="000A4AB5" w:rsidRDefault="006E3EFC" w:rsidP="005C27A9">
            <w:pPr>
              <w:widowControl w:val="0"/>
              <w:jc w:val="center"/>
              <w:rPr>
                <w:rFonts w:ascii="Times New Roman" w:hAnsi="Times New Roman" w:cs="Times New Roman"/>
                <w:sz w:val="24"/>
                <w:szCs w:val="24"/>
              </w:rPr>
            </w:pPr>
          </w:p>
        </w:tc>
        <w:tc>
          <w:tcPr>
            <w:tcW w:w="568" w:type="dxa"/>
          </w:tcPr>
          <w:p w14:paraId="6CD2CC18" w14:textId="73AAFE91" w:rsidR="006E3EFC" w:rsidRPr="000A4AB5" w:rsidRDefault="00535523"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63244891" w14:textId="77777777" w:rsidTr="005C27A9">
        <w:trPr>
          <w:trHeight w:val="20"/>
        </w:trPr>
        <w:tc>
          <w:tcPr>
            <w:tcW w:w="993" w:type="dxa"/>
            <w:vMerge/>
          </w:tcPr>
          <w:p w14:paraId="3A210488" w14:textId="77777777" w:rsidR="000D110E" w:rsidRPr="000A4AB5" w:rsidRDefault="000D110E" w:rsidP="005C27A9">
            <w:pPr>
              <w:widowControl w:val="0"/>
              <w:jc w:val="center"/>
              <w:rPr>
                <w:rFonts w:ascii="Times New Roman" w:hAnsi="Times New Roman" w:cs="Times New Roman"/>
                <w:sz w:val="24"/>
                <w:szCs w:val="24"/>
              </w:rPr>
            </w:pPr>
          </w:p>
        </w:tc>
        <w:tc>
          <w:tcPr>
            <w:tcW w:w="8788" w:type="dxa"/>
            <w:gridSpan w:val="6"/>
          </w:tcPr>
          <w:p w14:paraId="1FB7A43C" w14:textId="1C616AF9" w:rsidR="000D110E" w:rsidRPr="000A4AB5" w:rsidRDefault="000D110E" w:rsidP="005C27A9">
            <w:pPr>
              <w:widowControl w:val="0"/>
              <w:jc w:val="center"/>
              <w:rPr>
                <w:rFonts w:ascii="Times New Roman" w:hAnsi="Times New Roman" w:cs="Times New Roman"/>
                <w:b/>
                <w:bCs/>
                <w:sz w:val="24"/>
                <w:szCs w:val="24"/>
                <w:lang w:eastAsia="uk-UA" w:bidi="uk-UA"/>
              </w:rPr>
            </w:pPr>
            <w:r w:rsidRPr="000A4AB5">
              <w:rPr>
                <w:rFonts w:ascii="Times New Roman" w:hAnsi="Times New Roman" w:cs="Times New Roman"/>
                <w:b/>
                <w:bCs/>
                <w:sz w:val="24"/>
                <w:szCs w:val="24"/>
              </w:rPr>
              <w:t xml:space="preserve">Модуль 6. </w:t>
            </w:r>
            <w:r w:rsidRPr="000A4AB5">
              <w:rPr>
                <w:rStyle w:val="210"/>
                <w:rFonts w:eastAsiaTheme="minorHAnsi"/>
                <w:b/>
                <w:bCs/>
                <w:color w:val="auto"/>
                <w:sz w:val="24"/>
                <w:szCs w:val="24"/>
              </w:rPr>
              <w:t>Запровадження загальної адміністративної процедури у діяльності органів місцевого самоврядуванн</w:t>
            </w:r>
            <w:r w:rsidRPr="000A4AB5">
              <w:rPr>
                <w:rFonts w:ascii="Times New Roman" w:hAnsi="Times New Roman" w:cs="Times New Roman"/>
                <w:sz w:val="24"/>
                <w:szCs w:val="24"/>
              </w:rPr>
              <w:t>я</w:t>
            </w:r>
            <w:r w:rsidR="009452C7" w:rsidRPr="000A4AB5">
              <w:rPr>
                <w:rFonts w:ascii="Times New Roman" w:hAnsi="Times New Roman" w:cs="Times New Roman"/>
                <w:sz w:val="24"/>
                <w:szCs w:val="24"/>
              </w:rPr>
              <w:t xml:space="preserve"> (</w:t>
            </w:r>
            <w:r w:rsidR="00BD7762" w:rsidRPr="000A4AB5">
              <w:rPr>
                <w:rFonts w:ascii="Times New Roman" w:hAnsi="Times New Roman" w:cs="Times New Roman"/>
                <w:sz w:val="24"/>
                <w:szCs w:val="24"/>
              </w:rPr>
              <w:t>0,17</w:t>
            </w:r>
            <w:r w:rsidR="009452C7" w:rsidRPr="000A4AB5">
              <w:rPr>
                <w:rFonts w:ascii="Times New Roman" w:hAnsi="Times New Roman" w:cs="Times New Roman"/>
                <w:sz w:val="24"/>
                <w:szCs w:val="24"/>
              </w:rPr>
              <w:t xml:space="preserve"> кредиту ЄКТС)</w:t>
            </w:r>
          </w:p>
        </w:tc>
      </w:tr>
      <w:tr w:rsidR="006A2F27" w:rsidRPr="000A4AB5" w14:paraId="1425AEBF" w14:textId="77777777" w:rsidTr="005C27A9">
        <w:trPr>
          <w:trHeight w:val="20"/>
        </w:trPr>
        <w:tc>
          <w:tcPr>
            <w:tcW w:w="993" w:type="dxa"/>
            <w:vMerge/>
          </w:tcPr>
          <w:p w14:paraId="28352229"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196C56DD" w14:textId="1FE89AAC" w:rsidR="00143C8A" w:rsidRPr="000A4AB5" w:rsidRDefault="00143C8A"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6.1</w:t>
            </w:r>
            <w:r w:rsidR="00E21369" w:rsidRPr="000A4AB5">
              <w:rPr>
                <w:rFonts w:ascii="Times New Roman" w:hAnsi="Times New Roman" w:cs="Times New Roman"/>
                <w:sz w:val="24"/>
                <w:szCs w:val="24"/>
              </w:rPr>
              <w:t>. Загальна адміністративна процедура як інструмент забезпечення прав громадян</w:t>
            </w:r>
            <w:r w:rsidR="00EE7C04" w:rsidRPr="000A4AB5">
              <w:rPr>
                <w:rFonts w:ascii="Times New Roman" w:hAnsi="Times New Roman" w:cs="Times New Roman"/>
                <w:sz w:val="24"/>
                <w:szCs w:val="24"/>
              </w:rPr>
              <w:t>.</w:t>
            </w:r>
          </w:p>
        </w:tc>
        <w:tc>
          <w:tcPr>
            <w:tcW w:w="1276" w:type="dxa"/>
          </w:tcPr>
          <w:p w14:paraId="6C4D1933" w14:textId="6BE6300F" w:rsidR="00143C8A" w:rsidRPr="000A4AB5" w:rsidRDefault="00E2136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64CCAD37" w14:textId="2852D82A" w:rsidR="00143C8A" w:rsidRPr="000A4AB5" w:rsidRDefault="00E2136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1B1E0235"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69475BF5"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719FA263" w14:textId="3F3B0577" w:rsidR="00143C8A" w:rsidRPr="000A4AB5" w:rsidRDefault="00E2136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0B76890E" w14:textId="77777777" w:rsidTr="005C27A9">
        <w:trPr>
          <w:trHeight w:val="20"/>
        </w:trPr>
        <w:tc>
          <w:tcPr>
            <w:tcW w:w="993" w:type="dxa"/>
            <w:vMerge/>
          </w:tcPr>
          <w:p w14:paraId="04AD95C1"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1256C1B7" w14:textId="69C9D370" w:rsidR="00143C8A" w:rsidRPr="000A4AB5" w:rsidRDefault="00E21369"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6.2. Виклики та перспективи імплементації Закону України «Про адміністративну процедуру»</w:t>
            </w:r>
            <w:r w:rsidR="007C5843" w:rsidRPr="000A4AB5">
              <w:rPr>
                <w:rFonts w:ascii="Times New Roman" w:hAnsi="Times New Roman" w:cs="Times New Roman"/>
                <w:sz w:val="24"/>
                <w:szCs w:val="24"/>
              </w:rPr>
              <w:t>.</w:t>
            </w:r>
          </w:p>
        </w:tc>
        <w:tc>
          <w:tcPr>
            <w:tcW w:w="1276" w:type="dxa"/>
          </w:tcPr>
          <w:p w14:paraId="25525097" w14:textId="78CE95B9" w:rsidR="00143C8A" w:rsidRPr="000A4AB5" w:rsidRDefault="00E2136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61EA72CA" w14:textId="0D3B83C6" w:rsidR="00143C8A" w:rsidRPr="000A4AB5" w:rsidRDefault="00E21369"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7A42A996"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6A70E982"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08BB108C"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160DFF5D" w14:textId="77777777" w:rsidTr="005C27A9">
        <w:trPr>
          <w:trHeight w:val="20"/>
        </w:trPr>
        <w:tc>
          <w:tcPr>
            <w:tcW w:w="993" w:type="dxa"/>
            <w:vMerge/>
          </w:tcPr>
          <w:p w14:paraId="67F92A42" w14:textId="77777777" w:rsidR="000D110E" w:rsidRPr="000A4AB5" w:rsidRDefault="000D110E" w:rsidP="005C27A9">
            <w:pPr>
              <w:widowControl w:val="0"/>
              <w:jc w:val="center"/>
              <w:rPr>
                <w:rFonts w:ascii="Times New Roman" w:hAnsi="Times New Roman" w:cs="Times New Roman"/>
                <w:sz w:val="24"/>
                <w:szCs w:val="24"/>
              </w:rPr>
            </w:pPr>
          </w:p>
        </w:tc>
        <w:tc>
          <w:tcPr>
            <w:tcW w:w="8788" w:type="dxa"/>
            <w:gridSpan w:val="6"/>
          </w:tcPr>
          <w:p w14:paraId="42FD9A1C" w14:textId="3B2F1FE0" w:rsidR="000D110E" w:rsidRPr="000A4AB5" w:rsidRDefault="000D110E" w:rsidP="005C27A9">
            <w:pPr>
              <w:widowControl w:val="0"/>
              <w:shd w:val="clear" w:color="auto" w:fill="FFFFFF"/>
              <w:jc w:val="center"/>
              <w:rPr>
                <w:rFonts w:ascii="Times New Roman" w:hAnsi="Times New Roman" w:cs="Times New Roman"/>
                <w:sz w:val="24"/>
                <w:szCs w:val="24"/>
              </w:rPr>
            </w:pPr>
            <w:r w:rsidRPr="000A4AB5">
              <w:rPr>
                <w:rFonts w:ascii="Times New Roman" w:hAnsi="Times New Roman" w:cs="Times New Roman"/>
                <w:b/>
                <w:bCs/>
                <w:sz w:val="24"/>
                <w:szCs w:val="24"/>
              </w:rPr>
              <w:t xml:space="preserve">Модуль 7. </w:t>
            </w:r>
            <w:r w:rsidR="007C5843" w:rsidRPr="000A4AB5">
              <w:rPr>
                <w:rFonts w:ascii="Times New Roman" w:hAnsi="Times New Roman" w:cs="Times New Roman"/>
                <w:b/>
                <w:bCs/>
                <w:sz w:val="24"/>
                <w:szCs w:val="24"/>
              </w:rPr>
              <w:t>Особливості к</w:t>
            </w:r>
            <w:r w:rsidRPr="000A4AB5">
              <w:rPr>
                <w:rFonts w:ascii="Times New Roman" w:hAnsi="Times New Roman" w:cs="Times New Roman"/>
                <w:b/>
                <w:bCs/>
                <w:sz w:val="24"/>
                <w:szCs w:val="24"/>
              </w:rPr>
              <w:t>омунікативн</w:t>
            </w:r>
            <w:r w:rsidR="007C5843" w:rsidRPr="000A4AB5">
              <w:rPr>
                <w:rFonts w:ascii="Times New Roman" w:hAnsi="Times New Roman" w:cs="Times New Roman"/>
                <w:b/>
                <w:bCs/>
                <w:sz w:val="24"/>
                <w:szCs w:val="24"/>
              </w:rPr>
              <w:t>ої</w:t>
            </w:r>
            <w:r w:rsidRPr="000A4AB5">
              <w:rPr>
                <w:rFonts w:ascii="Times New Roman" w:hAnsi="Times New Roman" w:cs="Times New Roman"/>
                <w:b/>
                <w:bCs/>
                <w:sz w:val="24"/>
                <w:szCs w:val="24"/>
              </w:rPr>
              <w:t xml:space="preserve"> діяльн</w:t>
            </w:r>
            <w:r w:rsidR="007C5843" w:rsidRPr="000A4AB5">
              <w:rPr>
                <w:rFonts w:ascii="Times New Roman" w:hAnsi="Times New Roman" w:cs="Times New Roman"/>
                <w:b/>
                <w:bCs/>
                <w:sz w:val="24"/>
                <w:szCs w:val="24"/>
              </w:rPr>
              <w:t>о</w:t>
            </w:r>
            <w:r w:rsidRPr="000A4AB5">
              <w:rPr>
                <w:rFonts w:ascii="Times New Roman" w:hAnsi="Times New Roman" w:cs="Times New Roman"/>
                <w:b/>
                <w:bCs/>
                <w:sz w:val="24"/>
                <w:szCs w:val="24"/>
              </w:rPr>
              <w:t>ст</w:t>
            </w:r>
            <w:r w:rsidR="007C5843" w:rsidRPr="000A4AB5">
              <w:rPr>
                <w:rFonts w:ascii="Times New Roman" w:hAnsi="Times New Roman" w:cs="Times New Roman"/>
                <w:b/>
                <w:bCs/>
                <w:sz w:val="24"/>
                <w:szCs w:val="24"/>
              </w:rPr>
              <w:t>і</w:t>
            </w:r>
            <w:r w:rsidRPr="000A4AB5">
              <w:rPr>
                <w:rFonts w:ascii="Times New Roman" w:hAnsi="Times New Roman" w:cs="Times New Roman"/>
                <w:b/>
                <w:bCs/>
                <w:sz w:val="24"/>
                <w:szCs w:val="24"/>
              </w:rPr>
              <w:t xml:space="preserve"> у місцевому самоврядуванні</w:t>
            </w:r>
            <w:r w:rsidR="009452C7" w:rsidRPr="000A4AB5">
              <w:rPr>
                <w:rFonts w:ascii="Times New Roman" w:hAnsi="Times New Roman" w:cs="Times New Roman"/>
                <w:b/>
                <w:bCs/>
                <w:sz w:val="24"/>
                <w:szCs w:val="24"/>
              </w:rPr>
              <w:t xml:space="preserve"> </w:t>
            </w:r>
            <w:r w:rsidR="009452C7" w:rsidRPr="000A4AB5">
              <w:rPr>
                <w:rFonts w:ascii="Times New Roman" w:hAnsi="Times New Roman" w:cs="Times New Roman"/>
                <w:sz w:val="24"/>
                <w:szCs w:val="24"/>
              </w:rPr>
              <w:t>(</w:t>
            </w:r>
            <w:r w:rsidR="00BD7762" w:rsidRPr="000A4AB5">
              <w:rPr>
                <w:rFonts w:ascii="Times New Roman" w:hAnsi="Times New Roman" w:cs="Times New Roman"/>
                <w:sz w:val="24"/>
                <w:szCs w:val="24"/>
              </w:rPr>
              <w:t>0,17</w:t>
            </w:r>
            <w:r w:rsidR="000A09CD" w:rsidRPr="000A4AB5">
              <w:rPr>
                <w:rFonts w:ascii="Times New Roman" w:hAnsi="Times New Roman" w:cs="Times New Roman"/>
                <w:sz w:val="24"/>
                <w:szCs w:val="24"/>
              </w:rPr>
              <w:t xml:space="preserve"> </w:t>
            </w:r>
            <w:r w:rsidR="009452C7" w:rsidRPr="000A4AB5">
              <w:rPr>
                <w:rFonts w:ascii="Times New Roman" w:hAnsi="Times New Roman" w:cs="Times New Roman"/>
                <w:sz w:val="24"/>
                <w:szCs w:val="24"/>
              </w:rPr>
              <w:t>кредиту ЄКТС)</w:t>
            </w:r>
          </w:p>
        </w:tc>
      </w:tr>
      <w:tr w:rsidR="006A2F27" w:rsidRPr="000A4AB5" w14:paraId="2C39961D" w14:textId="77777777" w:rsidTr="005C27A9">
        <w:trPr>
          <w:trHeight w:val="20"/>
        </w:trPr>
        <w:tc>
          <w:tcPr>
            <w:tcW w:w="993" w:type="dxa"/>
            <w:vMerge/>
          </w:tcPr>
          <w:p w14:paraId="442308CA" w14:textId="77777777" w:rsidR="00E85CF1" w:rsidRPr="000A4AB5" w:rsidRDefault="00E85CF1" w:rsidP="005C27A9">
            <w:pPr>
              <w:widowControl w:val="0"/>
              <w:jc w:val="center"/>
              <w:rPr>
                <w:rFonts w:ascii="Times New Roman" w:hAnsi="Times New Roman" w:cs="Times New Roman"/>
                <w:sz w:val="24"/>
                <w:szCs w:val="24"/>
              </w:rPr>
            </w:pPr>
          </w:p>
        </w:tc>
        <w:tc>
          <w:tcPr>
            <w:tcW w:w="5240" w:type="dxa"/>
          </w:tcPr>
          <w:p w14:paraId="0F15062D" w14:textId="4D0405B8" w:rsidR="00E85CF1" w:rsidRPr="000A4AB5" w:rsidRDefault="00E85CF1" w:rsidP="005C27A9">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 xml:space="preserve">Тема 7.1. Ефективні комунікації та командна робота: сучасні підходи до розвитку професійної культури. </w:t>
            </w:r>
          </w:p>
        </w:tc>
        <w:tc>
          <w:tcPr>
            <w:tcW w:w="1276" w:type="dxa"/>
          </w:tcPr>
          <w:p w14:paraId="349AA931" w14:textId="2E59AC95" w:rsidR="00E85CF1"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C598329" w14:textId="1BA7A203" w:rsidR="00E85CF1" w:rsidRPr="000A4AB5" w:rsidRDefault="000E52B5"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010984E1" w14:textId="77777777" w:rsidR="00E85CF1" w:rsidRPr="000A4AB5" w:rsidRDefault="00E85CF1" w:rsidP="005C27A9">
            <w:pPr>
              <w:widowControl w:val="0"/>
              <w:jc w:val="center"/>
              <w:rPr>
                <w:rFonts w:ascii="Times New Roman" w:hAnsi="Times New Roman" w:cs="Times New Roman"/>
                <w:sz w:val="24"/>
                <w:szCs w:val="24"/>
              </w:rPr>
            </w:pPr>
          </w:p>
        </w:tc>
        <w:tc>
          <w:tcPr>
            <w:tcW w:w="566" w:type="dxa"/>
          </w:tcPr>
          <w:p w14:paraId="653B5C11" w14:textId="77777777" w:rsidR="00E85CF1" w:rsidRPr="000A4AB5" w:rsidRDefault="00E85CF1" w:rsidP="005C27A9">
            <w:pPr>
              <w:widowControl w:val="0"/>
              <w:jc w:val="center"/>
              <w:rPr>
                <w:rFonts w:ascii="Times New Roman" w:hAnsi="Times New Roman" w:cs="Times New Roman"/>
                <w:sz w:val="24"/>
                <w:szCs w:val="24"/>
              </w:rPr>
            </w:pPr>
          </w:p>
        </w:tc>
        <w:tc>
          <w:tcPr>
            <w:tcW w:w="568" w:type="dxa"/>
          </w:tcPr>
          <w:p w14:paraId="3147D816" w14:textId="1B23CADD" w:rsidR="00E85CF1" w:rsidRPr="000A4AB5" w:rsidRDefault="00E85CF1" w:rsidP="005C27A9">
            <w:pPr>
              <w:widowControl w:val="0"/>
              <w:jc w:val="center"/>
              <w:rPr>
                <w:rFonts w:ascii="Times New Roman" w:hAnsi="Times New Roman" w:cs="Times New Roman"/>
                <w:sz w:val="24"/>
                <w:szCs w:val="24"/>
              </w:rPr>
            </w:pPr>
          </w:p>
        </w:tc>
      </w:tr>
      <w:tr w:rsidR="006A2F27" w:rsidRPr="000A4AB5" w14:paraId="381F4A35" w14:textId="77777777" w:rsidTr="005C27A9">
        <w:trPr>
          <w:trHeight w:val="20"/>
        </w:trPr>
        <w:tc>
          <w:tcPr>
            <w:tcW w:w="993" w:type="dxa"/>
            <w:vMerge/>
          </w:tcPr>
          <w:p w14:paraId="3840B35F" w14:textId="77777777" w:rsidR="00E85CF1" w:rsidRPr="000A4AB5" w:rsidRDefault="00E85CF1" w:rsidP="005C27A9">
            <w:pPr>
              <w:widowControl w:val="0"/>
              <w:jc w:val="center"/>
              <w:rPr>
                <w:rFonts w:ascii="Times New Roman" w:hAnsi="Times New Roman" w:cs="Times New Roman"/>
                <w:sz w:val="24"/>
                <w:szCs w:val="24"/>
              </w:rPr>
            </w:pPr>
          </w:p>
        </w:tc>
        <w:tc>
          <w:tcPr>
            <w:tcW w:w="5240" w:type="dxa"/>
          </w:tcPr>
          <w:p w14:paraId="252E1F60" w14:textId="7113EA2D" w:rsidR="004C3949" w:rsidRPr="000A4AB5" w:rsidRDefault="004C3949" w:rsidP="005C27A9">
            <w:pPr>
              <w:widowControl w:val="0"/>
              <w:shd w:val="clear" w:color="auto" w:fill="FFFFFF"/>
              <w:jc w:val="both"/>
              <w:rPr>
                <w:rFonts w:ascii="Times New Roman" w:hAnsi="Times New Roman" w:cs="Times New Roman"/>
                <w:b/>
                <w:bCs/>
                <w:sz w:val="24"/>
                <w:szCs w:val="24"/>
              </w:rPr>
            </w:pPr>
            <w:r w:rsidRPr="000A4AB5">
              <w:rPr>
                <w:rFonts w:ascii="Times New Roman" w:hAnsi="Times New Roman" w:cs="Times New Roman"/>
                <w:sz w:val="24"/>
                <w:szCs w:val="24"/>
              </w:rPr>
              <w:t>Тема 7.2. Соціально-психологічні аспекти діяльності: конфлікти, стрес, професійне вигорання.</w:t>
            </w:r>
            <w:r w:rsidR="008C419A" w:rsidRPr="000A4AB5">
              <w:rPr>
                <w:rFonts w:ascii="Times New Roman" w:hAnsi="Times New Roman" w:cs="Times New Roman"/>
                <w:sz w:val="24"/>
                <w:szCs w:val="24"/>
              </w:rPr>
              <w:t xml:space="preserve"> </w:t>
            </w:r>
          </w:p>
        </w:tc>
        <w:tc>
          <w:tcPr>
            <w:tcW w:w="1276" w:type="dxa"/>
          </w:tcPr>
          <w:p w14:paraId="757673DF" w14:textId="184E2BD5" w:rsidR="00E85CF1" w:rsidRPr="000A4AB5" w:rsidRDefault="0028152F"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5C483596" w14:textId="091C176A" w:rsidR="00E85CF1" w:rsidRPr="000A4AB5" w:rsidRDefault="00E85CF1"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593C93D5" w14:textId="77777777" w:rsidR="00E85CF1" w:rsidRPr="000A4AB5" w:rsidRDefault="00E85CF1" w:rsidP="005C27A9">
            <w:pPr>
              <w:widowControl w:val="0"/>
              <w:jc w:val="center"/>
              <w:rPr>
                <w:rFonts w:ascii="Times New Roman" w:hAnsi="Times New Roman" w:cs="Times New Roman"/>
                <w:sz w:val="24"/>
                <w:szCs w:val="24"/>
              </w:rPr>
            </w:pPr>
          </w:p>
        </w:tc>
        <w:tc>
          <w:tcPr>
            <w:tcW w:w="566" w:type="dxa"/>
          </w:tcPr>
          <w:p w14:paraId="04003224" w14:textId="77777777" w:rsidR="00E85CF1" w:rsidRPr="000A4AB5" w:rsidRDefault="00E85CF1" w:rsidP="005C27A9">
            <w:pPr>
              <w:widowControl w:val="0"/>
              <w:rPr>
                <w:rFonts w:ascii="Times New Roman" w:hAnsi="Times New Roman" w:cs="Times New Roman"/>
                <w:sz w:val="24"/>
                <w:szCs w:val="24"/>
              </w:rPr>
            </w:pPr>
          </w:p>
        </w:tc>
        <w:tc>
          <w:tcPr>
            <w:tcW w:w="568" w:type="dxa"/>
          </w:tcPr>
          <w:p w14:paraId="169047CD" w14:textId="09F45B01" w:rsidR="00E85CF1" w:rsidRPr="000A4AB5" w:rsidRDefault="0028152F" w:rsidP="005C27A9">
            <w:pPr>
              <w:widowControl w:val="0"/>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6F03D11D" w14:textId="77777777" w:rsidTr="005C27A9">
        <w:trPr>
          <w:trHeight w:val="20"/>
        </w:trPr>
        <w:tc>
          <w:tcPr>
            <w:tcW w:w="9781" w:type="dxa"/>
            <w:gridSpan w:val="7"/>
          </w:tcPr>
          <w:p w14:paraId="080C7DD6" w14:textId="77777777" w:rsidR="00143C8A" w:rsidRPr="000A4AB5" w:rsidRDefault="00143C8A"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 xml:space="preserve">Вибіркові модулі програми </w:t>
            </w:r>
          </w:p>
          <w:p w14:paraId="62443DCD" w14:textId="3BF3A142" w:rsidR="00143C8A" w:rsidRPr="000A4AB5" w:rsidRDefault="00143C8A" w:rsidP="005C27A9">
            <w:pPr>
              <w:widowControl w:val="0"/>
              <w:jc w:val="center"/>
              <w:rPr>
                <w:rFonts w:ascii="Times New Roman" w:hAnsi="Times New Roman" w:cs="Times New Roman"/>
                <w:b/>
                <w:bCs/>
                <w:sz w:val="24"/>
                <w:szCs w:val="24"/>
              </w:rPr>
            </w:pPr>
            <w:r w:rsidRPr="000A4AB5">
              <w:rPr>
                <w:rFonts w:ascii="Times New Roman" w:hAnsi="Times New Roman" w:cs="Times New Roman"/>
                <w:sz w:val="24"/>
                <w:szCs w:val="24"/>
              </w:rPr>
              <w:t xml:space="preserve">(обираються чотири відбіркових модуля на </w:t>
            </w:r>
            <w:r w:rsidR="00BD7762" w:rsidRPr="000A4AB5">
              <w:rPr>
                <w:rFonts w:ascii="Times New Roman" w:hAnsi="Times New Roman" w:cs="Times New Roman"/>
                <w:sz w:val="24"/>
                <w:szCs w:val="24"/>
              </w:rPr>
              <w:t>16</w:t>
            </w:r>
            <w:r w:rsidRPr="000A4AB5">
              <w:rPr>
                <w:rFonts w:ascii="Times New Roman" w:hAnsi="Times New Roman" w:cs="Times New Roman"/>
                <w:sz w:val="24"/>
                <w:szCs w:val="24"/>
              </w:rPr>
              <w:t xml:space="preserve"> год/0,</w:t>
            </w:r>
            <w:r w:rsidR="00BD7762" w:rsidRPr="000A4AB5">
              <w:rPr>
                <w:rFonts w:ascii="Times New Roman" w:hAnsi="Times New Roman" w:cs="Times New Roman"/>
                <w:sz w:val="24"/>
                <w:szCs w:val="24"/>
              </w:rPr>
              <w:t>5</w:t>
            </w:r>
            <w:r w:rsidR="00CE19DF" w:rsidRPr="000A4AB5">
              <w:rPr>
                <w:rFonts w:ascii="Times New Roman" w:hAnsi="Times New Roman" w:cs="Times New Roman"/>
                <w:sz w:val="24"/>
                <w:szCs w:val="24"/>
              </w:rPr>
              <w:t>2</w:t>
            </w:r>
            <w:r w:rsidRPr="000A4AB5">
              <w:rPr>
                <w:rFonts w:ascii="Times New Roman" w:hAnsi="Times New Roman" w:cs="Times New Roman"/>
                <w:sz w:val="24"/>
                <w:szCs w:val="24"/>
              </w:rPr>
              <w:t xml:space="preserve"> кредиту ЄКТС</w:t>
            </w:r>
            <w:r w:rsidRPr="000A4AB5">
              <w:rPr>
                <w:rFonts w:ascii="Times New Roman" w:hAnsi="Times New Roman" w:cs="Times New Roman"/>
                <w:b/>
                <w:bCs/>
                <w:sz w:val="24"/>
                <w:szCs w:val="24"/>
              </w:rPr>
              <w:t>)</w:t>
            </w:r>
          </w:p>
        </w:tc>
      </w:tr>
      <w:tr w:rsidR="006A2F27" w:rsidRPr="000A4AB5" w14:paraId="4E486F0A" w14:textId="77777777" w:rsidTr="005C27A9">
        <w:trPr>
          <w:trHeight w:val="20"/>
        </w:trPr>
        <w:tc>
          <w:tcPr>
            <w:tcW w:w="993" w:type="dxa"/>
            <w:vMerge w:val="restart"/>
          </w:tcPr>
          <w:p w14:paraId="007A381B" w14:textId="77777777"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Сесія 3</w:t>
            </w:r>
          </w:p>
        </w:tc>
        <w:tc>
          <w:tcPr>
            <w:tcW w:w="8788" w:type="dxa"/>
            <w:gridSpan w:val="6"/>
          </w:tcPr>
          <w:p w14:paraId="6BC70CF1" w14:textId="50C4C26E"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b/>
                <w:bCs/>
                <w:sz w:val="24"/>
                <w:szCs w:val="24"/>
              </w:rPr>
              <w:t>Модуль 8. Сприйняття змін</w:t>
            </w:r>
            <w:r w:rsidR="009452C7" w:rsidRPr="000A4AB5">
              <w:rPr>
                <w:rFonts w:ascii="Times New Roman" w:hAnsi="Times New Roman" w:cs="Times New Roman"/>
                <w:b/>
                <w:bCs/>
                <w:sz w:val="24"/>
                <w:szCs w:val="24"/>
              </w:rPr>
              <w:t xml:space="preserve"> </w:t>
            </w:r>
            <w:r w:rsidR="009452C7" w:rsidRPr="000A4AB5">
              <w:rPr>
                <w:rFonts w:ascii="Times New Roman" w:hAnsi="Times New Roman" w:cs="Times New Roman"/>
                <w:sz w:val="24"/>
                <w:szCs w:val="24"/>
              </w:rPr>
              <w:t>(</w:t>
            </w:r>
            <w:r w:rsidR="00BD7762" w:rsidRPr="000A4AB5">
              <w:rPr>
                <w:rFonts w:ascii="Times New Roman" w:hAnsi="Times New Roman" w:cs="Times New Roman"/>
                <w:sz w:val="24"/>
                <w:szCs w:val="24"/>
              </w:rPr>
              <w:t>0,13</w:t>
            </w:r>
            <w:r w:rsidR="009452C7" w:rsidRPr="000A4AB5">
              <w:rPr>
                <w:rFonts w:ascii="Times New Roman" w:hAnsi="Times New Roman" w:cs="Times New Roman"/>
                <w:sz w:val="24"/>
                <w:szCs w:val="24"/>
              </w:rPr>
              <w:t xml:space="preserve"> кредиту ЄКТС)</w:t>
            </w:r>
          </w:p>
        </w:tc>
      </w:tr>
      <w:tr w:rsidR="006A2F27" w:rsidRPr="000A4AB5" w14:paraId="6CB30DD2" w14:textId="77777777" w:rsidTr="005C27A9">
        <w:trPr>
          <w:trHeight w:val="20"/>
        </w:trPr>
        <w:tc>
          <w:tcPr>
            <w:tcW w:w="993" w:type="dxa"/>
            <w:vMerge/>
          </w:tcPr>
          <w:p w14:paraId="2B2C4DBA" w14:textId="77777777" w:rsidR="00AB6512" w:rsidRPr="000A4AB5" w:rsidRDefault="00AB6512" w:rsidP="005C27A9">
            <w:pPr>
              <w:widowControl w:val="0"/>
              <w:jc w:val="center"/>
              <w:rPr>
                <w:rFonts w:ascii="Times New Roman" w:hAnsi="Times New Roman" w:cs="Times New Roman"/>
                <w:sz w:val="24"/>
                <w:szCs w:val="24"/>
              </w:rPr>
            </w:pPr>
          </w:p>
        </w:tc>
        <w:tc>
          <w:tcPr>
            <w:tcW w:w="5240" w:type="dxa"/>
          </w:tcPr>
          <w:p w14:paraId="5DAE97E2" w14:textId="7F9661D3" w:rsidR="00AB6512" w:rsidRPr="000A4AB5" w:rsidRDefault="00AB6512" w:rsidP="005C27A9">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 xml:space="preserve">Тема 8.1. Теоретичні засади та моделі управління змінами в публічному секторі. Інструменти та технології впровадження змін в органах публічної влади.  </w:t>
            </w:r>
          </w:p>
        </w:tc>
        <w:tc>
          <w:tcPr>
            <w:tcW w:w="1276" w:type="dxa"/>
          </w:tcPr>
          <w:p w14:paraId="0E05A59A" w14:textId="2A63CE5A"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09AEB906" w14:textId="04B5C348"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0EFCD7E0" w14:textId="77777777" w:rsidR="00AB6512" w:rsidRPr="000A4AB5" w:rsidRDefault="00AB6512" w:rsidP="005C27A9">
            <w:pPr>
              <w:widowControl w:val="0"/>
              <w:jc w:val="center"/>
              <w:rPr>
                <w:rFonts w:ascii="Times New Roman" w:hAnsi="Times New Roman" w:cs="Times New Roman"/>
                <w:b/>
                <w:bCs/>
                <w:sz w:val="24"/>
                <w:szCs w:val="24"/>
              </w:rPr>
            </w:pPr>
          </w:p>
        </w:tc>
        <w:tc>
          <w:tcPr>
            <w:tcW w:w="566" w:type="dxa"/>
          </w:tcPr>
          <w:p w14:paraId="14F264CD" w14:textId="77777777" w:rsidR="00AB6512" w:rsidRPr="000A4AB5" w:rsidRDefault="00AB6512" w:rsidP="005C27A9">
            <w:pPr>
              <w:widowControl w:val="0"/>
              <w:jc w:val="center"/>
              <w:rPr>
                <w:rFonts w:ascii="Times New Roman" w:hAnsi="Times New Roman" w:cs="Times New Roman"/>
                <w:b/>
                <w:bCs/>
                <w:sz w:val="24"/>
                <w:szCs w:val="24"/>
              </w:rPr>
            </w:pPr>
          </w:p>
        </w:tc>
        <w:tc>
          <w:tcPr>
            <w:tcW w:w="568" w:type="dxa"/>
          </w:tcPr>
          <w:p w14:paraId="3211B755" w14:textId="472A47EB" w:rsidR="00AB6512" w:rsidRPr="000A4AB5" w:rsidRDefault="00AB6512" w:rsidP="005C27A9">
            <w:pPr>
              <w:widowControl w:val="0"/>
              <w:jc w:val="center"/>
              <w:rPr>
                <w:rFonts w:ascii="Times New Roman" w:hAnsi="Times New Roman" w:cs="Times New Roman"/>
                <w:sz w:val="24"/>
                <w:szCs w:val="24"/>
              </w:rPr>
            </w:pPr>
          </w:p>
        </w:tc>
      </w:tr>
      <w:tr w:rsidR="006A2F27" w:rsidRPr="000A4AB5" w14:paraId="55DEFBF7" w14:textId="77777777" w:rsidTr="005C27A9">
        <w:trPr>
          <w:trHeight w:val="20"/>
        </w:trPr>
        <w:tc>
          <w:tcPr>
            <w:tcW w:w="993" w:type="dxa"/>
            <w:vMerge/>
          </w:tcPr>
          <w:p w14:paraId="2C26183E" w14:textId="77777777" w:rsidR="00AB6512" w:rsidRPr="000A4AB5" w:rsidRDefault="00AB6512" w:rsidP="005C27A9">
            <w:pPr>
              <w:widowControl w:val="0"/>
              <w:jc w:val="center"/>
              <w:rPr>
                <w:rFonts w:ascii="Times New Roman" w:hAnsi="Times New Roman" w:cs="Times New Roman"/>
                <w:sz w:val="24"/>
                <w:szCs w:val="24"/>
              </w:rPr>
            </w:pPr>
          </w:p>
        </w:tc>
        <w:tc>
          <w:tcPr>
            <w:tcW w:w="5240" w:type="dxa"/>
          </w:tcPr>
          <w:p w14:paraId="4C7CCC2D" w14:textId="5525F913" w:rsidR="00AB6512" w:rsidRPr="000A4AB5" w:rsidRDefault="00AB6512" w:rsidP="005C27A9">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Тема 8.2. Особливості сприйняття змін посадовими особами місцевого самоврядування.</w:t>
            </w:r>
            <w:r w:rsidRPr="000A4AB5">
              <w:rPr>
                <w:rFonts w:ascii="Times New Roman" w:hAnsi="Times New Roman" w:cs="Times New Roman"/>
                <w:sz w:val="24"/>
                <w:szCs w:val="24"/>
                <w:lang w:eastAsia="uk-UA"/>
              </w:rPr>
              <w:t xml:space="preserve"> </w:t>
            </w:r>
          </w:p>
        </w:tc>
        <w:tc>
          <w:tcPr>
            <w:tcW w:w="1276" w:type="dxa"/>
          </w:tcPr>
          <w:p w14:paraId="6AB1C964" w14:textId="51F02484"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4187E283" w14:textId="4C116724"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1509859F" w14:textId="77777777" w:rsidR="00AB6512" w:rsidRPr="000A4AB5" w:rsidRDefault="00AB6512" w:rsidP="005C27A9">
            <w:pPr>
              <w:widowControl w:val="0"/>
              <w:jc w:val="center"/>
              <w:rPr>
                <w:rFonts w:ascii="Times New Roman" w:hAnsi="Times New Roman" w:cs="Times New Roman"/>
                <w:b/>
                <w:bCs/>
                <w:sz w:val="24"/>
                <w:szCs w:val="24"/>
              </w:rPr>
            </w:pPr>
          </w:p>
        </w:tc>
        <w:tc>
          <w:tcPr>
            <w:tcW w:w="566" w:type="dxa"/>
          </w:tcPr>
          <w:p w14:paraId="2957E9EC" w14:textId="77777777" w:rsidR="00AB6512" w:rsidRPr="000A4AB5" w:rsidRDefault="00AB6512" w:rsidP="005C27A9">
            <w:pPr>
              <w:widowControl w:val="0"/>
              <w:jc w:val="center"/>
              <w:rPr>
                <w:rFonts w:ascii="Times New Roman" w:hAnsi="Times New Roman" w:cs="Times New Roman"/>
                <w:b/>
                <w:bCs/>
                <w:sz w:val="24"/>
                <w:szCs w:val="24"/>
              </w:rPr>
            </w:pPr>
          </w:p>
        </w:tc>
        <w:tc>
          <w:tcPr>
            <w:tcW w:w="568" w:type="dxa"/>
          </w:tcPr>
          <w:p w14:paraId="2CB5CF50" w14:textId="77777777" w:rsidR="00AB6512" w:rsidRPr="000A4AB5" w:rsidRDefault="00AB6512" w:rsidP="005C27A9">
            <w:pPr>
              <w:widowControl w:val="0"/>
              <w:jc w:val="center"/>
              <w:rPr>
                <w:rFonts w:ascii="Times New Roman" w:hAnsi="Times New Roman" w:cs="Times New Roman"/>
                <w:sz w:val="24"/>
                <w:szCs w:val="24"/>
              </w:rPr>
            </w:pPr>
          </w:p>
        </w:tc>
      </w:tr>
      <w:tr w:rsidR="006A2F27" w:rsidRPr="000A4AB5" w14:paraId="77FC49CD" w14:textId="77777777" w:rsidTr="005C27A9">
        <w:trPr>
          <w:trHeight w:val="20"/>
        </w:trPr>
        <w:tc>
          <w:tcPr>
            <w:tcW w:w="993" w:type="dxa"/>
            <w:vMerge/>
          </w:tcPr>
          <w:p w14:paraId="2FCA7168" w14:textId="77777777" w:rsidR="00AB6512" w:rsidRPr="000A4AB5" w:rsidRDefault="00AB6512" w:rsidP="005C27A9">
            <w:pPr>
              <w:widowControl w:val="0"/>
              <w:jc w:val="center"/>
              <w:rPr>
                <w:rFonts w:ascii="Times New Roman" w:hAnsi="Times New Roman" w:cs="Times New Roman"/>
                <w:sz w:val="24"/>
                <w:szCs w:val="24"/>
              </w:rPr>
            </w:pPr>
          </w:p>
        </w:tc>
        <w:tc>
          <w:tcPr>
            <w:tcW w:w="8788" w:type="dxa"/>
            <w:gridSpan w:val="6"/>
          </w:tcPr>
          <w:p w14:paraId="046D810C" w14:textId="6AA24557" w:rsidR="00AB6512" w:rsidRPr="000A4AB5" w:rsidRDefault="00AB6512"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Модуль 9. Надання адміністративних послуг</w:t>
            </w:r>
            <w:r w:rsidR="009452C7" w:rsidRPr="000A4AB5">
              <w:rPr>
                <w:rFonts w:ascii="Times New Roman" w:hAnsi="Times New Roman" w:cs="Times New Roman"/>
                <w:b/>
                <w:bCs/>
                <w:sz w:val="24"/>
                <w:szCs w:val="24"/>
              </w:rPr>
              <w:t xml:space="preserve"> </w:t>
            </w:r>
            <w:r w:rsidR="009452C7" w:rsidRPr="000A4AB5">
              <w:rPr>
                <w:rFonts w:ascii="Times New Roman" w:hAnsi="Times New Roman" w:cs="Times New Roman"/>
                <w:sz w:val="24"/>
                <w:szCs w:val="24"/>
              </w:rPr>
              <w:t>(</w:t>
            </w:r>
            <w:r w:rsidR="00BD7762" w:rsidRPr="000A4AB5">
              <w:rPr>
                <w:rFonts w:ascii="Times New Roman" w:hAnsi="Times New Roman" w:cs="Times New Roman"/>
                <w:sz w:val="24"/>
                <w:szCs w:val="24"/>
              </w:rPr>
              <w:t>0,13</w:t>
            </w:r>
            <w:r w:rsidR="009452C7" w:rsidRPr="000A4AB5">
              <w:rPr>
                <w:rFonts w:ascii="Times New Roman" w:hAnsi="Times New Roman" w:cs="Times New Roman"/>
                <w:sz w:val="24"/>
                <w:szCs w:val="24"/>
              </w:rPr>
              <w:t xml:space="preserve"> кредиту ЄКТС)</w:t>
            </w:r>
          </w:p>
        </w:tc>
      </w:tr>
      <w:tr w:rsidR="006A2F27" w:rsidRPr="000A4AB5" w14:paraId="790091B1" w14:textId="77777777" w:rsidTr="005C27A9">
        <w:trPr>
          <w:trHeight w:val="20"/>
        </w:trPr>
        <w:tc>
          <w:tcPr>
            <w:tcW w:w="993" w:type="dxa"/>
            <w:vMerge/>
          </w:tcPr>
          <w:p w14:paraId="20E083B0" w14:textId="77777777" w:rsidR="00AB6512" w:rsidRPr="000A4AB5" w:rsidRDefault="00AB6512" w:rsidP="005C27A9">
            <w:pPr>
              <w:widowControl w:val="0"/>
              <w:jc w:val="center"/>
              <w:rPr>
                <w:rFonts w:ascii="Times New Roman" w:hAnsi="Times New Roman" w:cs="Times New Roman"/>
                <w:sz w:val="24"/>
                <w:szCs w:val="24"/>
              </w:rPr>
            </w:pPr>
          </w:p>
        </w:tc>
        <w:tc>
          <w:tcPr>
            <w:tcW w:w="5240" w:type="dxa"/>
          </w:tcPr>
          <w:p w14:paraId="6028ACE2" w14:textId="7620D05F" w:rsidR="00AB6512" w:rsidRPr="000A4AB5" w:rsidRDefault="00AB6512"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9.1. Теоретико-правові засади надання адміністративних послуг.</w:t>
            </w:r>
          </w:p>
        </w:tc>
        <w:tc>
          <w:tcPr>
            <w:tcW w:w="1276" w:type="dxa"/>
          </w:tcPr>
          <w:p w14:paraId="137D51EA" w14:textId="02B468F9"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49BC427E" w14:textId="5326EB62"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564FB65C" w14:textId="77777777" w:rsidR="00AB6512" w:rsidRPr="000A4AB5" w:rsidRDefault="00AB6512" w:rsidP="005C27A9">
            <w:pPr>
              <w:widowControl w:val="0"/>
              <w:jc w:val="center"/>
              <w:rPr>
                <w:rFonts w:ascii="Times New Roman" w:hAnsi="Times New Roman" w:cs="Times New Roman"/>
                <w:b/>
                <w:bCs/>
                <w:sz w:val="24"/>
                <w:szCs w:val="24"/>
              </w:rPr>
            </w:pPr>
          </w:p>
        </w:tc>
        <w:tc>
          <w:tcPr>
            <w:tcW w:w="566" w:type="dxa"/>
          </w:tcPr>
          <w:p w14:paraId="4B13D86A" w14:textId="77777777" w:rsidR="00AB6512" w:rsidRPr="000A4AB5" w:rsidRDefault="00AB6512" w:rsidP="005C27A9">
            <w:pPr>
              <w:widowControl w:val="0"/>
              <w:jc w:val="center"/>
              <w:rPr>
                <w:rFonts w:ascii="Times New Roman" w:hAnsi="Times New Roman" w:cs="Times New Roman"/>
                <w:b/>
                <w:bCs/>
                <w:sz w:val="24"/>
                <w:szCs w:val="24"/>
              </w:rPr>
            </w:pPr>
          </w:p>
        </w:tc>
        <w:tc>
          <w:tcPr>
            <w:tcW w:w="568" w:type="dxa"/>
          </w:tcPr>
          <w:p w14:paraId="5362310D" w14:textId="77777777" w:rsidR="00AB6512" w:rsidRPr="000A4AB5" w:rsidRDefault="00AB6512" w:rsidP="005C27A9">
            <w:pPr>
              <w:widowControl w:val="0"/>
              <w:jc w:val="center"/>
              <w:rPr>
                <w:rFonts w:ascii="Times New Roman" w:hAnsi="Times New Roman" w:cs="Times New Roman"/>
                <w:sz w:val="24"/>
                <w:szCs w:val="24"/>
              </w:rPr>
            </w:pPr>
          </w:p>
        </w:tc>
      </w:tr>
      <w:tr w:rsidR="006A2F27" w:rsidRPr="000A4AB5" w14:paraId="5907575E" w14:textId="77777777" w:rsidTr="005C27A9">
        <w:trPr>
          <w:trHeight w:val="20"/>
        </w:trPr>
        <w:tc>
          <w:tcPr>
            <w:tcW w:w="993" w:type="dxa"/>
            <w:vMerge/>
          </w:tcPr>
          <w:p w14:paraId="25E22891" w14:textId="77777777" w:rsidR="00AB6512" w:rsidRPr="000A4AB5" w:rsidRDefault="00AB6512" w:rsidP="005C27A9">
            <w:pPr>
              <w:widowControl w:val="0"/>
              <w:jc w:val="center"/>
              <w:rPr>
                <w:rFonts w:ascii="Times New Roman" w:hAnsi="Times New Roman" w:cs="Times New Roman"/>
                <w:sz w:val="24"/>
                <w:szCs w:val="24"/>
              </w:rPr>
            </w:pPr>
          </w:p>
        </w:tc>
        <w:tc>
          <w:tcPr>
            <w:tcW w:w="5240" w:type="dxa"/>
          </w:tcPr>
          <w:p w14:paraId="703B007D" w14:textId="78CDD17A" w:rsidR="00AB6512" w:rsidRPr="000A4AB5" w:rsidRDefault="00AB6512"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9.2. Організація діяльності центрів надання адміністративних послуг.</w:t>
            </w:r>
          </w:p>
        </w:tc>
        <w:tc>
          <w:tcPr>
            <w:tcW w:w="1276" w:type="dxa"/>
          </w:tcPr>
          <w:p w14:paraId="228EB5FF" w14:textId="5E2BD8BE"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57E8B168" w14:textId="1720F0D6"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14EABE59" w14:textId="77777777" w:rsidR="00AB6512" w:rsidRPr="000A4AB5" w:rsidRDefault="00AB6512" w:rsidP="005C27A9">
            <w:pPr>
              <w:widowControl w:val="0"/>
              <w:jc w:val="center"/>
              <w:rPr>
                <w:rFonts w:ascii="Times New Roman" w:hAnsi="Times New Roman" w:cs="Times New Roman"/>
                <w:b/>
                <w:bCs/>
                <w:sz w:val="24"/>
                <w:szCs w:val="24"/>
              </w:rPr>
            </w:pPr>
          </w:p>
        </w:tc>
        <w:tc>
          <w:tcPr>
            <w:tcW w:w="566" w:type="dxa"/>
          </w:tcPr>
          <w:p w14:paraId="0C950E76" w14:textId="77777777" w:rsidR="00AB6512" w:rsidRPr="000A4AB5" w:rsidRDefault="00AB6512" w:rsidP="005C27A9">
            <w:pPr>
              <w:widowControl w:val="0"/>
              <w:jc w:val="center"/>
              <w:rPr>
                <w:rFonts w:ascii="Times New Roman" w:hAnsi="Times New Roman" w:cs="Times New Roman"/>
                <w:b/>
                <w:bCs/>
                <w:sz w:val="24"/>
                <w:szCs w:val="24"/>
              </w:rPr>
            </w:pPr>
          </w:p>
        </w:tc>
        <w:tc>
          <w:tcPr>
            <w:tcW w:w="568" w:type="dxa"/>
          </w:tcPr>
          <w:p w14:paraId="4D588C33" w14:textId="77777777" w:rsidR="00AB6512" w:rsidRPr="000A4AB5" w:rsidRDefault="00AB6512" w:rsidP="005C27A9">
            <w:pPr>
              <w:widowControl w:val="0"/>
              <w:jc w:val="center"/>
              <w:rPr>
                <w:rFonts w:ascii="Times New Roman" w:hAnsi="Times New Roman" w:cs="Times New Roman"/>
                <w:b/>
                <w:bCs/>
                <w:sz w:val="24"/>
                <w:szCs w:val="24"/>
              </w:rPr>
            </w:pPr>
          </w:p>
        </w:tc>
      </w:tr>
      <w:tr w:rsidR="006A2F27" w:rsidRPr="000A4AB5" w14:paraId="535A0D2D" w14:textId="77777777" w:rsidTr="005C27A9">
        <w:trPr>
          <w:trHeight w:val="20"/>
        </w:trPr>
        <w:tc>
          <w:tcPr>
            <w:tcW w:w="993" w:type="dxa"/>
            <w:vMerge/>
          </w:tcPr>
          <w:p w14:paraId="31797DBB" w14:textId="77777777" w:rsidR="00AB6512" w:rsidRPr="000A4AB5" w:rsidRDefault="00AB6512" w:rsidP="005C27A9">
            <w:pPr>
              <w:widowControl w:val="0"/>
              <w:jc w:val="center"/>
              <w:rPr>
                <w:rFonts w:ascii="Times New Roman" w:hAnsi="Times New Roman" w:cs="Times New Roman"/>
                <w:sz w:val="24"/>
                <w:szCs w:val="24"/>
              </w:rPr>
            </w:pPr>
          </w:p>
        </w:tc>
        <w:tc>
          <w:tcPr>
            <w:tcW w:w="8788" w:type="dxa"/>
            <w:gridSpan w:val="6"/>
          </w:tcPr>
          <w:p w14:paraId="1CD931D9" w14:textId="0B3D2542" w:rsidR="00AB6512" w:rsidRPr="000A4AB5" w:rsidRDefault="00AB6512"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Модуль 10. Європейська інтеграція України</w:t>
            </w:r>
            <w:r w:rsidR="009452C7" w:rsidRPr="000A4AB5">
              <w:rPr>
                <w:rFonts w:ascii="Times New Roman" w:hAnsi="Times New Roman" w:cs="Times New Roman"/>
                <w:b/>
                <w:bCs/>
                <w:sz w:val="24"/>
                <w:szCs w:val="24"/>
              </w:rPr>
              <w:t xml:space="preserve"> </w:t>
            </w:r>
            <w:r w:rsidR="009452C7" w:rsidRPr="000A4AB5">
              <w:rPr>
                <w:rFonts w:ascii="Times New Roman" w:hAnsi="Times New Roman" w:cs="Times New Roman"/>
                <w:sz w:val="24"/>
                <w:szCs w:val="24"/>
              </w:rPr>
              <w:t>(</w:t>
            </w:r>
            <w:r w:rsidR="00BD7762" w:rsidRPr="000A4AB5">
              <w:rPr>
                <w:rFonts w:ascii="Times New Roman" w:hAnsi="Times New Roman" w:cs="Times New Roman"/>
                <w:sz w:val="24"/>
                <w:szCs w:val="24"/>
              </w:rPr>
              <w:t>0,13</w:t>
            </w:r>
            <w:r w:rsidR="009452C7" w:rsidRPr="000A4AB5">
              <w:rPr>
                <w:rFonts w:ascii="Times New Roman" w:hAnsi="Times New Roman" w:cs="Times New Roman"/>
                <w:sz w:val="24"/>
                <w:szCs w:val="24"/>
              </w:rPr>
              <w:t xml:space="preserve"> кредиту ЄКТС)</w:t>
            </w:r>
          </w:p>
        </w:tc>
      </w:tr>
      <w:tr w:rsidR="006A2F27" w:rsidRPr="000A4AB5" w14:paraId="69FA5864" w14:textId="77777777" w:rsidTr="005C27A9">
        <w:trPr>
          <w:trHeight w:val="20"/>
        </w:trPr>
        <w:tc>
          <w:tcPr>
            <w:tcW w:w="993" w:type="dxa"/>
            <w:vMerge/>
          </w:tcPr>
          <w:p w14:paraId="034E9444" w14:textId="77777777" w:rsidR="00AB6512" w:rsidRPr="000A4AB5" w:rsidRDefault="00AB6512" w:rsidP="005C27A9">
            <w:pPr>
              <w:widowControl w:val="0"/>
              <w:jc w:val="center"/>
              <w:rPr>
                <w:rFonts w:ascii="Times New Roman" w:hAnsi="Times New Roman" w:cs="Times New Roman"/>
                <w:sz w:val="24"/>
                <w:szCs w:val="24"/>
              </w:rPr>
            </w:pPr>
          </w:p>
        </w:tc>
        <w:tc>
          <w:tcPr>
            <w:tcW w:w="5240" w:type="dxa"/>
          </w:tcPr>
          <w:p w14:paraId="789AA6E7" w14:textId="58A86C36" w:rsidR="00AB6512" w:rsidRPr="000A4AB5" w:rsidRDefault="00AB6512"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10.1. Публічна політика у сфері європейської інтеграції в умовах реалізації Угоди про асоціацію між Україною та </w:t>
            </w:r>
            <w:r w:rsidR="00087555" w:rsidRPr="000A4AB5">
              <w:rPr>
                <w:rFonts w:ascii="Times New Roman" w:hAnsi="Times New Roman" w:cs="Times New Roman"/>
                <w:bCs/>
                <w:sz w:val="24"/>
                <w:szCs w:val="24"/>
              </w:rPr>
              <w:t>Європейським Союзом</w:t>
            </w:r>
            <w:r w:rsidR="00087555" w:rsidRPr="000A4AB5">
              <w:rPr>
                <w:rFonts w:ascii="Times New Roman" w:hAnsi="Times New Roman" w:cs="Times New Roman"/>
                <w:sz w:val="24"/>
                <w:szCs w:val="24"/>
              </w:rPr>
              <w:t>.</w:t>
            </w:r>
          </w:p>
        </w:tc>
        <w:tc>
          <w:tcPr>
            <w:tcW w:w="1276" w:type="dxa"/>
          </w:tcPr>
          <w:p w14:paraId="6001E095" w14:textId="77777777"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43119DDA" w14:textId="77777777"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15E1995A" w14:textId="77777777" w:rsidR="00AB6512" w:rsidRPr="000A4AB5" w:rsidRDefault="00AB6512" w:rsidP="005C27A9">
            <w:pPr>
              <w:widowControl w:val="0"/>
              <w:jc w:val="center"/>
              <w:rPr>
                <w:rFonts w:ascii="Times New Roman" w:hAnsi="Times New Roman" w:cs="Times New Roman"/>
                <w:b/>
                <w:bCs/>
                <w:sz w:val="24"/>
                <w:szCs w:val="24"/>
              </w:rPr>
            </w:pPr>
          </w:p>
        </w:tc>
        <w:tc>
          <w:tcPr>
            <w:tcW w:w="566" w:type="dxa"/>
          </w:tcPr>
          <w:p w14:paraId="0AC4CD6B" w14:textId="77777777" w:rsidR="00AB6512" w:rsidRPr="000A4AB5" w:rsidRDefault="00AB6512" w:rsidP="005C27A9">
            <w:pPr>
              <w:widowControl w:val="0"/>
              <w:jc w:val="center"/>
              <w:rPr>
                <w:rFonts w:ascii="Times New Roman" w:hAnsi="Times New Roman" w:cs="Times New Roman"/>
                <w:b/>
                <w:bCs/>
                <w:sz w:val="24"/>
                <w:szCs w:val="24"/>
              </w:rPr>
            </w:pPr>
          </w:p>
        </w:tc>
        <w:tc>
          <w:tcPr>
            <w:tcW w:w="568" w:type="dxa"/>
          </w:tcPr>
          <w:p w14:paraId="3B092C6E" w14:textId="77777777" w:rsidR="00AB6512" w:rsidRPr="000A4AB5" w:rsidRDefault="00AB6512" w:rsidP="005C27A9">
            <w:pPr>
              <w:widowControl w:val="0"/>
              <w:jc w:val="center"/>
              <w:rPr>
                <w:rFonts w:ascii="Times New Roman" w:hAnsi="Times New Roman" w:cs="Times New Roman"/>
                <w:b/>
                <w:bCs/>
                <w:sz w:val="24"/>
                <w:szCs w:val="24"/>
              </w:rPr>
            </w:pPr>
          </w:p>
        </w:tc>
      </w:tr>
      <w:tr w:rsidR="006A2F27" w:rsidRPr="000A4AB5" w14:paraId="493E0057" w14:textId="77777777" w:rsidTr="005C27A9">
        <w:trPr>
          <w:trHeight w:val="20"/>
        </w:trPr>
        <w:tc>
          <w:tcPr>
            <w:tcW w:w="993" w:type="dxa"/>
            <w:vMerge/>
          </w:tcPr>
          <w:p w14:paraId="441DEBC4" w14:textId="77777777" w:rsidR="00AB6512" w:rsidRPr="000A4AB5" w:rsidRDefault="00AB6512" w:rsidP="005C27A9">
            <w:pPr>
              <w:widowControl w:val="0"/>
              <w:jc w:val="center"/>
              <w:rPr>
                <w:rFonts w:ascii="Times New Roman" w:hAnsi="Times New Roman" w:cs="Times New Roman"/>
                <w:sz w:val="24"/>
                <w:szCs w:val="24"/>
              </w:rPr>
            </w:pPr>
          </w:p>
        </w:tc>
        <w:tc>
          <w:tcPr>
            <w:tcW w:w="5240" w:type="dxa"/>
          </w:tcPr>
          <w:p w14:paraId="4AEA8635" w14:textId="0B5A0C17" w:rsidR="00AB6512" w:rsidRPr="000A4AB5" w:rsidRDefault="00AB6512"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10.2. </w:t>
            </w:r>
            <w:r w:rsidRPr="000A4AB5">
              <w:rPr>
                <w:rStyle w:val="a3"/>
                <w:rFonts w:ascii="Times New Roman" w:hAnsi="Times New Roman" w:cs="Times New Roman"/>
                <w:b w:val="0"/>
                <w:bCs w:val="0"/>
                <w:sz w:val="24"/>
                <w:szCs w:val="24"/>
              </w:rPr>
              <w:t xml:space="preserve">Переговорний процес України щодо вступу до </w:t>
            </w:r>
            <w:r w:rsidR="00087555" w:rsidRPr="000A4AB5">
              <w:rPr>
                <w:rFonts w:ascii="Times New Roman" w:hAnsi="Times New Roman" w:cs="Times New Roman"/>
                <w:bCs/>
                <w:sz w:val="24"/>
                <w:szCs w:val="24"/>
              </w:rPr>
              <w:t>Європейським Союзом</w:t>
            </w:r>
            <w:r w:rsidRPr="000A4AB5">
              <w:rPr>
                <w:rStyle w:val="a3"/>
                <w:rFonts w:ascii="Times New Roman" w:hAnsi="Times New Roman" w:cs="Times New Roman"/>
                <w:b w:val="0"/>
                <w:bCs w:val="0"/>
                <w:sz w:val="24"/>
                <w:szCs w:val="24"/>
              </w:rPr>
              <w:t>.</w:t>
            </w:r>
          </w:p>
        </w:tc>
        <w:tc>
          <w:tcPr>
            <w:tcW w:w="1276" w:type="dxa"/>
          </w:tcPr>
          <w:p w14:paraId="222B8E73" w14:textId="77777777"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7C049A88" w14:textId="77777777" w:rsidR="00AB6512" w:rsidRPr="000A4AB5" w:rsidRDefault="00AB6512"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57A93B8E" w14:textId="77777777" w:rsidR="00AB6512" w:rsidRPr="000A4AB5" w:rsidRDefault="00AB6512" w:rsidP="005C27A9">
            <w:pPr>
              <w:widowControl w:val="0"/>
              <w:jc w:val="center"/>
              <w:rPr>
                <w:rFonts w:ascii="Times New Roman" w:hAnsi="Times New Roman" w:cs="Times New Roman"/>
                <w:b/>
                <w:bCs/>
                <w:sz w:val="24"/>
                <w:szCs w:val="24"/>
              </w:rPr>
            </w:pPr>
          </w:p>
        </w:tc>
        <w:tc>
          <w:tcPr>
            <w:tcW w:w="566" w:type="dxa"/>
          </w:tcPr>
          <w:p w14:paraId="125EA303" w14:textId="77777777" w:rsidR="00AB6512" w:rsidRPr="000A4AB5" w:rsidRDefault="00AB6512" w:rsidP="005C27A9">
            <w:pPr>
              <w:widowControl w:val="0"/>
              <w:jc w:val="center"/>
              <w:rPr>
                <w:rFonts w:ascii="Times New Roman" w:hAnsi="Times New Roman" w:cs="Times New Roman"/>
                <w:b/>
                <w:bCs/>
                <w:sz w:val="24"/>
                <w:szCs w:val="24"/>
              </w:rPr>
            </w:pPr>
          </w:p>
        </w:tc>
        <w:tc>
          <w:tcPr>
            <w:tcW w:w="568" w:type="dxa"/>
          </w:tcPr>
          <w:p w14:paraId="53A05732" w14:textId="3C15CEB9" w:rsidR="00AB6512" w:rsidRPr="000A4AB5" w:rsidRDefault="00AB6512" w:rsidP="005C27A9">
            <w:pPr>
              <w:widowControl w:val="0"/>
              <w:jc w:val="center"/>
              <w:rPr>
                <w:rFonts w:ascii="Times New Roman" w:hAnsi="Times New Roman" w:cs="Times New Roman"/>
                <w:b/>
                <w:bCs/>
                <w:sz w:val="24"/>
                <w:szCs w:val="24"/>
              </w:rPr>
            </w:pPr>
          </w:p>
        </w:tc>
      </w:tr>
      <w:tr w:rsidR="006A2F27" w:rsidRPr="000A4AB5" w14:paraId="6D22D931" w14:textId="77777777" w:rsidTr="005C27A9">
        <w:trPr>
          <w:trHeight w:val="20"/>
        </w:trPr>
        <w:tc>
          <w:tcPr>
            <w:tcW w:w="993" w:type="dxa"/>
            <w:vMerge w:val="restart"/>
          </w:tcPr>
          <w:p w14:paraId="1394B633" w14:textId="77777777" w:rsidR="000D110E" w:rsidRPr="000A4AB5" w:rsidRDefault="000D110E"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Сесія 4</w:t>
            </w:r>
          </w:p>
        </w:tc>
        <w:tc>
          <w:tcPr>
            <w:tcW w:w="8788" w:type="dxa"/>
            <w:gridSpan w:val="6"/>
          </w:tcPr>
          <w:p w14:paraId="1AB45B6C" w14:textId="77777777" w:rsidR="00BD7762" w:rsidRPr="000A4AB5" w:rsidRDefault="000D110E"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Модуль 11. Планування, контроль та виконавча дисципліна</w:t>
            </w:r>
            <w:r w:rsidR="009452C7" w:rsidRPr="000A4AB5">
              <w:rPr>
                <w:rFonts w:ascii="Times New Roman" w:hAnsi="Times New Roman" w:cs="Times New Roman"/>
                <w:b/>
                <w:bCs/>
                <w:sz w:val="24"/>
                <w:szCs w:val="24"/>
              </w:rPr>
              <w:t xml:space="preserve"> </w:t>
            </w:r>
          </w:p>
          <w:p w14:paraId="4B1E86B6" w14:textId="24F9B57E" w:rsidR="000D110E" w:rsidRPr="000A4AB5" w:rsidRDefault="009452C7" w:rsidP="005C27A9">
            <w:pPr>
              <w:widowControl w:val="0"/>
              <w:jc w:val="center"/>
              <w:rPr>
                <w:rFonts w:ascii="Times New Roman" w:hAnsi="Times New Roman" w:cs="Times New Roman"/>
                <w:b/>
                <w:bCs/>
                <w:sz w:val="24"/>
                <w:szCs w:val="24"/>
              </w:rPr>
            </w:pPr>
            <w:r w:rsidRPr="000A4AB5">
              <w:rPr>
                <w:rFonts w:ascii="Times New Roman" w:hAnsi="Times New Roman" w:cs="Times New Roman"/>
                <w:sz w:val="24"/>
                <w:szCs w:val="24"/>
              </w:rPr>
              <w:t>(</w:t>
            </w:r>
            <w:r w:rsidR="00BD7762" w:rsidRPr="000A4AB5">
              <w:rPr>
                <w:rFonts w:ascii="Times New Roman" w:hAnsi="Times New Roman" w:cs="Times New Roman"/>
                <w:sz w:val="24"/>
                <w:szCs w:val="24"/>
              </w:rPr>
              <w:t>0,13</w:t>
            </w:r>
            <w:r w:rsidRPr="000A4AB5">
              <w:rPr>
                <w:rFonts w:ascii="Times New Roman" w:hAnsi="Times New Roman" w:cs="Times New Roman"/>
                <w:sz w:val="24"/>
                <w:szCs w:val="24"/>
              </w:rPr>
              <w:t xml:space="preserve"> кредиту ЄКТС)</w:t>
            </w:r>
            <w:r w:rsidR="000D110E" w:rsidRPr="000A4AB5">
              <w:rPr>
                <w:rFonts w:ascii="Times New Roman" w:hAnsi="Times New Roman" w:cs="Times New Roman"/>
                <w:b/>
                <w:bCs/>
                <w:sz w:val="24"/>
                <w:szCs w:val="24"/>
              </w:rPr>
              <w:t xml:space="preserve"> </w:t>
            </w:r>
          </w:p>
        </w:tc>
      </w:tr>
      <w:tr w:rsidR="006A2F27" w:rsidRPr="000A4AB5" w14:paraId="01AB1195" w14:textId="77777777" w:rsidTr="005C27A9">
        <w:trPr>
          <w:trHeight w:val="20"/>
        </w:trPr>
        <w:tc>
          <w:tcPr>
            <w:tcW w:w="993" w:type="dxa"/>
            <w:vMerge/>
          </w:tcPr>
          <w:p w14:paraId="4DFD17F0"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018C2AAF" w14:textId="32C916B3" w:rsidR="00143C8A" w:rsidRPr="000A4AB5" w:rsidRDefault="00143C8A"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11.1. Планування роботи в органі місцевого самоврядування</w:t>
            </w:r>
            <w:r w:rsidR="00A559CE" w:rsidRPr="000A4AB5">
              <w:rPr>
                <w:rFonts w:ascii="Times New Roman" w:hAnsi="Times New Roman" w:cs="Times New Roman"/>
                <w:sz w:val="24"/>
                <w:szCs w:val="24"/>
              </w:rPr>
              <w:t>.</w:t>
            </w:r>
          </w:p>
        </w:tc>
        <w:tc>
          <w:tcPr>
            <w:tcW w:w="1276" w:type="dxa"/>
          </w:tcPr>
          <w:p w14:paraId="794E1C8A" w14:textId="6D4BB0BA" w:rsidR="00143C8A" w:rsidRPr="000A4AB5" w:rsidRDefault="00292D98"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44A9D757" w14:textId="0C01CAAD" w:rsidR="00143C8A" w:rsidRPr="000A4AB5" w:rsidRDefault="00292D98"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42B6F7B3" w14:textId="77777777" w:rsidR="00143C8A" w:rsidRPr="000A4AB5" w:rsidRDefault="00143C8A" w:rsidP="005C27A9">
            <w:pPr>
              <w:widowControl w:val="0"/>
              <w:jc w:val="center"/>
              <w:rPr>
                <w:rFonts w:ascii="Times New Roman" w:hAnsi="Times New Roman" w:cs="Times New Roman"/>
                <w:b/>
                <w:bCs/>
                <w:sz w:val="24"/>
                <w:szCs w:val="24"/>
              </w:rPr>
            </w:pPr>
          </w:p>
        </w:tc>
        <w:tc>
          <w:tcPr>
            <w:tcW w:w="566" w:type="dxa"/>
          </w:tcPr>
          <w:p w14:paraId="004978BB" w14:textId="77777777" w:rsidR="00143C8A" w:rsidRPr="000A4AB5" w:rsidRDefault="00143C8A" w:rsidP="005C27A9">
            <w:pPr>
              <w:widowControl w:val="0"/>
              <w:jc w:val="center"/>
              <w:rPr>
                <w:rFonts w:ascii="Times New Roman" w:hAnsi="Times New Roman" w:cs="Times New Roman"/>
                <w:b/>
                <w:bCs/>
                <w:sz w:val="24"/>
                <w:szCs w:val="24"/>
              </w:rPr>
            </w:pPr>
          </w:p>
        </w:tc>
        <w:tc>
          <w:tcPr>
            <w:tcW w:w="568" w:type="dxa"/>
          </w:tcPr>
          <w:p w14:paraId="1DA94439"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25ED7587" w14:textId="77777777" w:rsidTr="005C27A9">
        <w:trPr>
          <w:trHeight w:val="20"/>
        </w:trPr>
        <w:tc>
          <w:tcPr>
            <w:tcW w:w="993" w:type="dxa"/>
            <w:vMerge/>
          </w:tcPr>
          <w:p w14:paraId="1ACE3EF3"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75519E22" w14:textId="3142BF1A" w:rsidR="000D110E" w:rsidRPr="000A4AB5" w:rsidRDefault="00143C8A" w:rsidP="005C27A9">
            <w:pPr>
              <w:widowControl w:val="0"/>
              <w:jc w:val="both"/>
              <w:rPr>
                <w:rFonts w:ascii="Times New Roman" w:hAnsi="Times New Roman" w:cs="Times New Roman"/>
                <w:sz w:val="24"/>
                <w:szCs w:val="24"/>
              </w:rPr>
            </w:pPr>
            <w:r w:rsidRPr="000A4AB5">
              <w:rPr>
                <w:rStyle w:val="210"/>
                <w:rFonts w:eastAsia="Microsoft Sans Serif"/>
                <w:color w:val="auto"/>
                <w:sz w:val="24"/>
                <w:szCs w:val="24"/>
              </w:rPr>
              <w:t>Тема</w:t>
            </w:r>
            <w:r w:rsidR="00755E3A" w:rsidRPr="000A4AB5">
              <w:rPr>
                <w:rStyle w:val="210"/>
                <w:rFonts w:eastAsia="Microsoft Sans Serif"/>
                <w:color w:val="auto"/>
                <w:sz w:val="24"/>
                <w:szCs w:val="24"/>
              </w:rPr>
              <w:t xml:space="preserve"> </w:t>
            </w:r>
            <w:r w:rsidRPr="000A4AB5">
              <w:rPr>
                <w:rStyle w:val="210"/>
                <w:rFonts w:eastAsia="Microsoft Sans Serif"/>
                <w:color w:val="auto"/>
                <w:sz w:val="24"/>
                <w:szCs w:val="24"/>
              </w:rPr>
              <w:t xml:space="preserve">11.2. </w:t>
            </w:r>
            <w:r w:rsidR="000430DE" w:rsidRPr="000A4AB5">
              <w:rPr>
                <w:rFonts w:ascii="Times New Roman" w:hAnsi="Times New Roman" w:cs="Times New Roman"/>
                <w:sz w:val="24"/>
                <w:szCs w:val="24"/>
              </w:rPr>
              <w:t>Контрольні повноваження, виконавча дисципліна посадових осіб місцевого самоврядування та їх відповідальність.</w:t>
            </w:r>
          </w:p>
        </w:tc>
        <w:tc>
          <w:tcPr>
            <w:tcW w:w="1276" w:type="dxa"/>
          </w:tcPr>
          <w:p w14:paraId="572C757D" w14:textId="0BC7D34C" w:rsidR="00143C8A" w:rsidRPr="000A4AB5" w:rsidRDefault="00292D98"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5FA40F0E" w14:textId="3BC90DF0" w:rsidR="00143C8A" w:rsidRPr="000A4AB5" w:rsidRDefault="00292D98"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33E27357" w14:textId="77777777" w:rsidR="00143C8A" w:rsidRPr="000A4AB5" w:rsidRDefault="00143C8A" w:rsidP="005C27A9">
            <w:pPr>
              <w:widowControl w:val="0"/>
              <w:jc w:val="center"/>
              <w:rPr>
                <w:rFonts w:ascii="Times New Roman" w:hAnsi="Times New Roman" w:cs="Times New Roman"/>
                <w:b/>
                <w:bCs/>
                <w:sz w:val="24"/>
                <w:szCs w:val="24"/>
              </w:rPr>
            </w:pPr>
          </w:p>
        </w:tc>
        <w:tc>
          <w:tcPr>
            <w:tcW w:w="566" w:type="dxa"/>
          </w:tcPr>
          <w:p w14:paraId="116F8FA0" w14:textId="77777777" w:rsidR="00143C8A" w:rsidRPr="000A4AB5" w:rsidRDefault="00143C8A" w:rsidP="005C27A9">
            <w:pPr>
              <w:widowControl w:val="0"/>
              <w:jc w:val="center"/>
              <w:rPr>
                <w:rFonts w:ascii="Times New Roman" w:hAnsi="Times New Roman" w:cs="Times New Roman"/>
                <w:b/>
                <w:bCs/>
                <w:sz w:val="24"/>
                <w:szCs w:val="24"/>
              </w:rPr>
            </w:pPr>
          </w:p>
        </w:tc>
        <w:tc>
          <w:tcPr>
            <w:tcW w:w="568" w:type="dxa"/>
          </w:tcPr>
          <w:p w14:paraId="7FE59762" w14:textId="77777777" w:rsidR="00143C8A" w:rsidRPr="000A4AB5" w:rsidRDefault="00143C8A" w:rsidP="005C27A9">
            <w:pPr>
              <w:widowControl w:val="0"/>
              <w:jc w:val="center"/>
              <w:rPr>
                <w:rFonts w:ascii="Times New Roman" w:hAnsi="Times New Roman" w:cs="Times New Roman"/>
                <w:b/>
                <w:bCs/>
                <w:sz w:val="24"/>
                <w:szCs w:val="24"/>
              </w:rPr>
            </w:pPr>
          </w:p>
        </w:tc>
      </w:tr>
      <w:tr w:rsidR="006A2F27" w:rsidRPr="000A4AB5" w14:paraId="0BC05B27" w14:textId="77777777" w:rsidTr="005C27A9">
        <w:trPr>
          <w:trHeight w:val="20"/>
        </w:trPr>
        <w:tc>
          <w:tcPr>
            <w:tcW w:w="993" w:type="dxa"/>
            <w:vMerge/>
          </w:tcPr>
          <w:p w14:paraId="55F13A3C" w14:textId="77777777" w:rsidR="000D110E" w:rsidRPr="000A4AB5" w:rsidRDefault="000D110E" w:rsidP="005C27A9">
            <w:pPr>
              <w:widowControl w:val="0"/>
              <w:jc w:val="center"/>
              <w:rPr>
                <w:rFonts w:ascii="Times New Roman" w:hAnsi="Times New Roman" w:cs="Times New Roman"/>
                <w:sz w:val="24"/>
                <w:szCs w:val="24"/>
              </w:rPr>
            </w:pPr>
          </w:p>
        </w:tc>
        <w:tc>
          <w:tcPr>
            <w:tcW w:w="8788" w:type="dxa"/>
            <w:gridSpan w:val="6"/>
          </w:tcPr>
          <w:p w14:paraId="4C929C59" w14:textId="77777777" w:rsidR="00BD7762" w:rsidRPr="000A4AB5" w:rsidRDefault="000D110E"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Модуль 12. Проєктний менеджмент у місцевому самоврядуванні</w:t>
            </w:r>
            <w:r w:rsidR="009452C7" w:rsidRPr="000A4AB5">
              <w:rPr>
                <w:rFonts w:ascii="Times New Roman" w:hAnsi="Times New Roman" w:cs="Times New Roman"/>
                <w:b/>
                <w:bCs/>
                <w:sz w:val="24"/>
                <w:szCs w:val="24"/>
              </w:rPr>
              <w:t xml:space="preserve"> </w:t>
            </w:r>
          </w:p>
          <w:p w14:paraId="2254013E" w14:textId="495B3F27" w:rsidR="000D110E" w:rsidRPr="000A4AB5" w:rsidRDefault="009452C7" w:rsidP="005C27A9">
            <w:pPr>
              <w:widowControl w:val="0"/>
              <w:jc w:val="center"/>
              <w:rPr>
                <w:rFonts w:ascii="Times New Roman" w:hAnsi="Times New Roman" w:cs="Times New Roman"/>
                <w:b/>
                <w:bCs/>
                <w:sz w:val="24"/>
                <w:szCs w:val="24"/>
              </w:rPr>
            </w:pPr>
            <w:r w:rsidRPr="000A4AB5">
              <w:rPr>
                <w:rFonts w:ascii="Times New Roman" w:hAnsi="Times New Roman" w:cs="Times New Roman"/>
                <w:sz w:val="24"/>
                <w:szCs w:val="24"/>
              </w:rPr>
              <w:t>(</w:t>
            </w:r>
            <w:r w:rsidR="00BD7762" w:rsidRPr="000A4AB5">
              <w:rPr>
                <w:rFonts w:ascii="Times New Roman" w:hAnsi="Times New Roman" w:cs="Times New Roman"/>
                <w:sz w:val="24"/>
                <w:szCs w:val="24"/>
              </w:rPr>
              <w:t>0,13</w:t>
            </w:r>
            <w:r w:rsidRPr="000A4AB5">
              <w:rPr>
                <w:rFonts w:ascii="Times New Roman" w:hAnsi="Times New Roman" w:cs="Times New Roman"/>
                <w:sz w:val="24"/>
                <w:szCs w:val="24"/>
              </w:rPr>
              <w:t xml:space="preserve"> кредиту ЄКТС)</w:t>
            </w:r>
          </w:p>
        </w:tc>
      </w:tr>
      <w:tr w:rsidR="006A2F27" w:rsidRPr="000A4AB5" w14:paraId="0B7102C9" w14:textId="77777777" w:rsidTr="005C27A9">
        <w:trPr>
          <w:trHeight w:val="20"/>
        </w:trPr>
        <w:tc>
          <w:tcPr>
            <w:tcW w:w="993" w:type="dxa"/>
            <w:vMerge/>
          </w:tcPr>
          <w:p w14:paraId="0A40284F"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5A5723B5" w14:textId="22B39DD9" w:rsidR="00143C8A" w:rsidRPr="000A4AB5" w:rsidRDefault="0023316B" w:rsidP="005C27A9">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Тема 12.1. Практичні аспекти реалізації проєктного менеджменту</w:t>
            </w:r>
            <w:r w:rsidR="0057256E" w:rsidRPr="000A4AB5">
              <w:rPr>
                <w:rFonts w:ascii="Times New Roman" w:hAnsi="Times New Roman" w:cs="Times New Roman"/>
                <w:sz w:val="24"/>
                <w:szCs w:val="24"/>
              </w:rPr>
              <w:t>.</w:t>
            </w:r>
          </w:p>
        </w:tc>
        <w:tc>
          <w:tcPr>
            <w:tcW w:w="1276" w:type="dxa"/>
          </w:tcPr>
          <w:p w14:paraId="5C01BBC1" w14:textId="519D0089" w:rsidR="00143C8A" w:rsidRPr="000A4AB5" w:rsidRDefault="0023316B"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498CD59F" w14:textId="66DB7BC2" w:rsidR="00143C8A" w:rsidRPr="000A4AB5" w:rsidRDefault="0023316B"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3AEC0DED"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0CDF1CC9"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665FFCC5"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070EA1C2" w14:textId="77777777" w:rsidTr="005C27A9">
        <w:trPr>
          <w:trHeight w:val="20"/>
        </w:trPr>
        <w:tc>
          <w:tcPr>
            <w:tcW w:w="993" w:type="dxa"/>
            <w:vMerge/>
          </w:tcPr>
          <w:p w14:paraId="09849E1B" w14:textId="77777777" w:rsidR="002E10C3" w:rsidRPr="000A4AB5" w:rsidRDefault="002E10C3" w:rsidP="005C27A9">
            <w:pPr>
              <w:widowControl w:val="0"/>
              <w:jc w:val="center"/>
              <w:rPr>
                <w:rFonts w:ascii="Times New Roman" w:hAnsi="Times New Roman" w:cs="Times New Roman"/>
                <w:sz w:val="24"/>
                <w:szCs w:val="24"/>
              </w:rPr>
            </w:pPr>
          </w:p>
        </w:tc>
        <w:tc>
          <w:tcPr>
            <w:tcW w:w="5240" w:type="dxa"/>
          </w:tcPr>
          <w:p w14:paraId="3FB2376B" w14:textId="5FBB4607" w:rsidR="002E10C3" w:rsidRPr="000A4AB5" w:rsidRDefault="002E10C3" w:rsidP="005C27A9">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12.2. Управління проєктами, орієнтоване на результат (</w:t>
            </w:r>
            <w:proofErr w:type="spellStart"/>
            <w:r w:rsidRPr="000A4AB5">
              <w:rPr>
                <w:rFonts w:ascii="Times New Roman" w:hAnsi="Times New Roman" w:cs="Times New Roman"/>
                <w:sz w:val="24"/>
                <w:szCs w:val="24"/>
              </w:rPr>
              <w:t>Results-Based</w:t>
            </w:r>
            <w:proofErr w:type="spellEnd"/>
            <w:r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Management</w:t>
            </w:r>
            <w:proofErr w:type="spellEnd"/>
            <w:r w:rsidRPr="000A4AB5">
              <w:rPr>
                <w:rFonts w:ascii="Times New Roman" w:hAnsi="Times New Roman" w:cs="Times New Roman"/>
                <w:sz w:val="24"/>
                <w:szCs w:val="24"/>
              </w:rPr>
              <w:t>)</w:t>
            </w:r>
            <w:r w:rsidR="0057256E" w:rsidRPr="000A4AB5">
              <w:rPr>
                <w:rFonts w:ascii="Times New Roman" w:hAnsi="Times New Roman" w:cs="Times New Roman"/>
                <w:sz w:val="24"/>
                <w:szCs w:val="24"/>
              </w:rPr>
              <w:t>.</w:t>
            </w:r>
          </w:p>
        </w:tc>
        <w:tc>
          <w:tcPr>
            <w:tcW w:w="1276" w:type="dxa"/>
          </w:tcPr>
          <w:p w14:paraId="3304D3E5" w14:textId="0F2A5A6B" w:rsidR="002E10C3" w:rsidRPr="000A4AB5" w:rsidRDefault="002E10C3"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5B41D1BB" w14:textId="0D27A6DC" w:rsidR="002E10C3" w:rsidRPr="000A4AB5" w:rsidRDefault="002E10C3"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0717CF19" w14:textId="77777777" w:rsidR="002E10C3" w:rsidRPr="000A4AB5" w:rsidRDefault="002E10C3" w:rsidP="005C27A9">
            <w:pPr>
              <w:widowControl w:val="0"/>
              <w:jc w:val="center"/>
              <w:rPr>
                <w:rFonts w:ascii="Times New Roman" w:hAnsi="Times New Roman" w:cs="Times New Roman"/>
                <w:sz w:val="24"/>
                <w:szCs w:val="24"/>
              </w:rPr>
            </w:pPr>
          </w:p>
        </w:tc>
        <w:tc>
          <w:tcPr>
            <w:tcW w:w="566" w:type="dxa"/>
          </w:tcPr>
          <w:p w14:paraId="3770B598" w14:textId="77777777" w:rsidR="002E10C3" w:rsidRPr="000A4AB5" w:rsidRDefault="002E10C3" w:rsidP="005C27A9">
            <w:pPr>
              <w:widowControl w:val="0"/>
              <w:jc w:val="center"/>
              <w:rPr>
                <w:rFonts w:ascii="Times New Roman" w:hAnsi="Times New Roman" w:cs="Times New Roman"/>
                <w:sz w:val="24"/>
                <w:szCs w:val="24"/>
              </w:rPr>
            </w:pPr>
          </w:p>
        </w:tc>
        <w:tc>
          <w:tcPr>
            <w:tcW w:w="568" w:type="dxa"/>
          </w:tcPr>
          <w:p w14:paraId="79F354F1" w14:textId="77777777" w:rsidR="002E10C3" w:rsidRPr="000A4AB5" w:rsidRDefault="002E10C3" w:rsidP="005C27A9">
            <w:pPr>
              <w:widowControl w:val="0"/>
              <w:jc w:val="center"/>
              <w:rPr>
                <w:rFonts w:ascii="Times New Roman" w:hAnsi="Times New Roman" w:cs="Times New Roman"/>
                <w:sz w:val="24"/>
                <w:szCs w:val="24"/>
              </w:rPr>
            </w:pPr>
          </w:p>
        </w:tc>
      </w:tr>
      <w:tr w:rsidR="006A2F27" w:rsidRPr="000A4AB5" w14:paraId="6A7A7908" w14:textId="77777777" w:rsidTr="005C27A9">
        <w:trPr>
          <w:trHeight w:val="20"/>
        </w:trPr>
        <w:tc>
          <w:tcPr>
            <w:tcW w:w="993" w:type="dxa"/>
            <w:vMerge/>
          </w:tcPr>
          <w:p w14:paraId="45685BE5" w14:textId="77777777" w:rsidR="00AC1F64" w:rsidRPr="000A4AB5" w:rsidRDefault="00AC1F64" w:rsidP="005C27A9">
            <w:pPr>
              <w:widowControl w:val="0"/>
              <w:jc w:val="center"/>
              <w:rPr>
                <w:rFonts w:ascii="Times New Roman" w:hAnsi="Times New Roman" w:cs="Times New Roman"/>
                <w:sz w:val="24"/>
                <w:szCs w:val="24"/>
              </w:rPr>
            </w:pPr>
          </w:p>
        </w:tc>
        <w:tc>
          <w:tcPr>
            <w:tcW w:w="8788" w:type="dxa"/>
            <w:gridSpan w:val="6"/>
          </w:tcPr>
          <w:p w14:paraId="4F9A389B" w14:textId="66FEFCAF" w:rsidR="00AC1F64" w:rsidRPr="000A4AB5" w:rsidRDefault="00AC1F64" w:rsidP="005C27A9">
            <w:pPr>
              <w:widowControl w:val="0"/>
              <w:jc w:val="center"/>
              <w:rPr>
                <w:rFonts w:ascii="Times New Roman" w:hAnsi="Times New Roman" w:cs="Times New Roman"/>
                <w:sz w:val="24"/>
                <w:szCs w:val="24"/>
              </w:rPr>
            </w:pPr>
            <w:r w:rsidRPr="000A4AB5">
              <w:rPr>
                <w:rFonts w:ascii="Times New Roman" w:hAnsi="Times New Roman" w:cs="Times New Roman"/>
                <w:b/>
                <w:sz w:val="24"/>
                <w:szCs w:val="24"/>
              </w:rPr>
              <w:t>Модуль 13.</w:t>
            </w:r>
            <w:r w:rsidRPr="000A4AB5">
              <w:rPr>
                <w:rFonts w:ascii="Times New Roman" w:hAnsi="Times New Roman" w:cs="Times New Roman"/>
                <w:sz w:val="24"/>
                <w:szCs w:val="24"/>
              </w:rPr>
              <w:t xml:space="preserve"> </w:t>
            </w:r>
            <w:r w:rsidRPr="000A4AB5">
              <w:rPr>
                <w:rFonts w:ascii="Times New Roman" w:hAnsi="Times New Roman" w:cs="Times New Roman"/>
                <w:b/>
                <w:bCs/>
                <w:sz w:val="24"/>
                <w:szCs w:val="24"/>
              </w:rPr>
              <w:t>Розбудова національної стійкості</w:t>
            </w:r>
            <w:r w:rsidR="009452C7" w:rsidRPr="000A4AB5">
              <w:rPr>
                <w:rFonts w:ascii="Times New Roman" w:hAnsi="Times New Roman" w:cs="Times New Roman"/>
                <w:b/>
                <w:bCs/>
                <w:sz w:val="24"/>
                <w:szCs w:val="24"/>
              </w:rPr>
              <w:t xml:space="preserve"> </w:t>
            </w:r>
            <w:r w:rsidR="009452C7" w:rsidRPr="000A4AB5">
              <w:rPr>
                <w:rFonts w:ascii="Times New Roman" w:hAnsi="Times New Roman" w:cs="Times New Roman"/>
                <w:sz w:val="24"/>
                <w:szCs w:val="24"/>
              </w:rPr>
              <w:t>(</w:t>
            </w:r>
            <w:r w:rsidR="00BD7762" w:rsidRPr="000A4AB5">
              <w:rPr>
                <w:rFonts w:ascii="Times New Roman" w:hAnsi="Times New Roman" w:cs="Times New Roman"/>
                <w:sz w:val="24"/>
                <w:szCs w:val="24"/>
              </w:rPr>
              <w:t>0,13</w:t>
            </w:r>
            <w:r w:rsidR="009452C7" w:rsidRPr="000A4AB5">
              <w:rPr>
                <w:rFonts w:ascii="Times New Roman" w:hAnsi="Times New Roman" w:cs="Times New Roman"/>
                <w:sz w:val="24"/>
                <w:szCs w:val="24"/>
              </w:rPr>
              <w:t xml:space="preserve"> кредиту ЄКТС)</w:t>
            </w:r>
          </w:p>
        </w:tc>
      </w:tr>
      <w:tr w:rsidR="006A2F27" w:rsidRPr="000A4AB5" w14:paraId="5CC6FBE1" w14:textId="77777777" w:rsidTr="005C27A9">
        <w:trPr>
          <w:trHeight w:val="20"/>
        </w:trPr>
        <w:tc>
          <w:tcPr>
            <w:tcW w:w="993" w:type="dxa"/>
            <w:vMerge/>
          </w:tcPr>
          <w:p w14:paraId="6B9D770F"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12ED59FC" w14:textId="187740F3" w:rsidR="00143C8A" w:rsidRPr="000A4AB5" w:rsidRDefault="002118F4" w:rsidP="005C27A9">
            <w:pPr>
              <w:widowControl w:val="0"/>
              <w:jc w:val="both"/>
              <w:rPr>
                <w:rFonts w:ascii="Times New Roman" w:hAnsi="Times New Roman" w:cs="Times New Roman"/>
                <w:sz w:val="24"/>
                <w:szCs w:val="24"/>
              </w:rPr>
            </w:pPr>
            <w:r w:rsidRPr="000A4AB5">
              <w:rPr>
                <w:rFonts w:ascii="Times New Roman" w:hAnsi="Times New Roman" w:cs="Times New Roman"/>
                <w:b/>
                <w:bCs/>
                <w:sz w:val="24"/>
                <w:szCs w:val="24"/>
              </w:rPr>
              <w:t>Тема 13.1.</w:t>
            </w:r>
            <w:r w:rsidRPr="000A4AB5">
              <w:rPr>
                <w:rFonts w:ascii="Times New Roman" w:hAnsi="Times New Roman" w:cs="Times New Roman"/>
                <w:sz w:val="24"/>
                <w:szCs w:val="24"/>
              </w:rPr>
              <w:t xml:space="preserve"> Формування та реалізація державної політики у сфері забезпечення національної стійкості</w:t>
            </w:r>
            <w:r w:rsidR="002C23EB" w:rsidRPr="000A4AB5">
              <w:rPr>
                <w:rFonts w:ascii="Times New Roman" w:hAnsi="Times New Roman" w:cs="Times New Roman"/>
                <w:sz w:val="24"/>
                <w:szCs w:val="24"/>
              </w:rPr>
              <w:t>.</w:t>
            </w:r>
          </w:p>
        </w:tc>
        <w:tc>
          <w:tcPr>
            <w:tcW w:w="1276" w:type="dxa"/>
          </w:tcPr>
          <w:p w14:paraId="36A1E2CD" w14:textId="517C9258" w:rsidR="00143C8A" w:rsidRPr="000A4AB5" w:rsidRDefault="00292D98"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7B86AC88" w14:textId="3022AE4C" w:rsidR="00143C8A" w:rsidRPr="000A4AB5" w:rsidRDefault="00292D98"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7895EA58"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2A4C256F"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4644E9B7"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63665450" w14:textId="77777777" w:rsidTr="005C27A9">
        <w:trPr>
          <w:trHeight w:val="20"/>
        </w:trPr>
        <w:tc>
          <w:tcPr>
            <w:tcW w:w="993" w:type="dxa"/>
            <w:vMerge/>
          </w:tcPr>
          <w:p w14:paraId="58B9BDE1"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68B64417" w14:textId="32035DFB" w:rsidR="00143C8A" w:rsidRPr="000A4AB5" w:rsidRDefault="002118F4" w:rsidP="005C27A9">
            <w:pPr>
              <w:widowControl w:val="0"/>
              <w:rPr>
                <w:rFonts w:ascii="Times New Roman" w:hAnsi="Times New Roman" w:cs="Times New Roman"/>
                <w:sz w:val="24"/>
                <w:szCs w:val="24"/>
              </w:rPr>
            </w:pPr>
            <w:r w:rsidRPr="000A4AB5">
              <w:rPr>
                <w:rFonts w:ascii="Times New Roman" w:hAnsi="Times New Roman" w:cs="Times New Roman"/>
                <w:b/>
                <w:bCs/>
                <w:sz w:val="24"/>
                <w:szCs w:val="24"/>
              </w:rPr>
              <w:t>Тема 13.2.</w:t>
            </w:r>
            <w:r w:rsidRPr="000A4AB5">
              <w:rPr>
                <w:rFonts w:ascii="Times New Roman" w:hAnsi="Times New Roman" w:cs="Times New Roman"/>
                <w:sz w:val="24"/>
                <w:szCs w:val="24"/>
              </w:rPr>
              <w:t xml:space="preserve"> Національно-патріотичне виховання молоді</w:t>
            </w:r>
            <w:r w:rsidR="002C23EB" w:rsidRPr="000A4AB5">
              <w:rPr>
                <w:rFonts w:ascii="Times New Roman" w:hAnsi="Times New Roman" w:cs="Times New Roman"/>
                <w:sz w:val="24"/>
                <w:szCs w:val="24"/>
              </w:rPr>
              <w:t>.</w:t>
            </w:r>
          </w:p>
        </w:tc>
        <w:tc>
          <w:tcPr>
            <w:tcW w:w="1276" w:type="dxa"/>
          </w:tcPr>
          <w:p w14:paraId="335F2104" w14:textId="33070A4B" w:rsidR="00143C8A" w:rsidRPr="000A4AB5" w:rsidRDefault="00292D98"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63825730" w14:textId="3D85654A" w:rsidR="00143C8A" w:rsidRPr="000A4AB5" w:rsidRDefault="00292D98"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7" w:type="dxa"/>
          </w:tcPr>
          <w:p w14:paraId="1A57CA3F"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34F68564"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70681123"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23B1B0AC" w14:textId="77777777" w:rsidTr="005C27A9">
        <w:trPr>
          <w:trHeight w:val="20"/>
        </w:trPr>
        <w:tc>
          <w:tcPr>
            <w:tcW w:w="993" w:type="dxa"/>
          </w:tcPr>
          <w:p w14:paraId="20C91733"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Сесія 5</w:t>
            </w:r>
          </w:p>
        </w:tc>
        <w:tc>
          <w:tcPr>
            <w:tcW w:w="5240" w:type="dxa"/>
          </w:tcPr>
          <w:p w14:paraId="5D8BCBF4" w14:textId="08B0CDF4" w:rsidR="00143C8A" w:rsidRPr="000A4AB5" w:rsidRDefault="00143C8A" w:rsidP="005C27A9">
            <w:pPr>
              <w:widowControl w:val="0"/>
              <w:jc w:val="both"/>
              <w:rPr>
                <w:rFonts w:ascii="Times New Roman" w:hAnsi="Times New Roman" w:cs="Times New Roman"/>
                <w:b/>
                <w:bCs/>
                <w:sz w:val="24"/>
                <w:szCs w:val="24"/>
              </w:rPr>
            </w:pPr>
            <w:r w:rsidRPr="000A4AB5">
              <w:rPr>
                <w:rStyle w:val="210"/>
                <w:rFonts w:eastAsia="Microsoft Sans Serif"/>
                <w:b/>
                <w:bCs/>
                <w:color w:val="auto"/>
                <w:sz w:val="24"/>
                <w:szCs w:val="24"/>
              </w:rPr>
              <w:t>Підсумковий контроль результатів навчання</w:t>
            </w:r>
            <w:r w:rsidR="000B6491" w:rsidRPr="000A4AB5">
              <w:rPr>
                <w:rStyle w:val="210"/>
                <w:rFonts w:eastAsia="Microsoft Sans Serif"/>
                <w:b/>
                <w:bCs/>
                <w:color w:val="auto"/>
                <w:sz w:val="24"/>
                <w:szCs w:val="24"/>
              </w:rPr>
              <w:t>.</w:t>
            </w:r>
          </w:p>
        </w:tc>
        <w:tc>
          <w:tcPr>
            <w:tcW w:w="1276" w:type="dxa"/>
          </w:tcPr>
          <w:p w14:paraId="571C33F8"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c>
          <w:tcPr>
            <w:tcW w:w="571" w:type="dxa"/>
          </w:tcPr>
          <w:p w14:paraId="7002933F" w14:textId="77777777" w:rsidR="00143C8A" w:rsidRPr="000A4AB5" w:rsidRDefault="00143C8A" w:rsidP="005C27A9">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c>
          <w:tcPr>
            <w:tcW w:w="567" w:type="dxa"/>
          </w:tcPr>
          <w:p w14:paraId="2DD7D624" w14:textId="77777777" w:rsidR="00143C8A" w:rsidRPr="000A4AB5" w:rsidRDefault="00143C8A" w:rsidP="005C27A9">
            <w:pPr>
              <w:widowControl w:val="0"/>
              <w:jc w:val="center"/>
              <w:rPr>
                <w:rFonts w:ascii="Times New Roman" w:hAnsi="Times New Roman" w:cs="Times New Roman"/>
                <w:sz w:val="24"/>
                <w:szCs w:val="24"/>
              </w:rPr>
            </w:pPr>
          </w:p>
        </w:tc>
        <w:tc>
          <w:tcPr>
            <w:tcW w:w="566" w:type="dxa"/>
          </w:tcPr>
          <w:p w14:paraId="4C3EFF77" w14:textId="77777777" w:rsidR="00143C8A" w:rsidRPr="000A4AB5" w:rsidRDefault="00143C8A" w:rsidP="005C27A9">
            <w:pPr>
              <w:widowControl w:val="0"/>
              <w:jc w:val="center"/>
              <w:rPr>
                <w:rFonts w:ascii="Times New Roman" w:hAnsi="Times New Roman" w:cs="Times New Roman"/>
                <w:sz w:val="24"/>
                <w:szCs w:val="24"/>
              </w:rPr>
            </w:pPr>
          </w:p>
        </w:tc>
        <w:tc>
          <w:tcPr>
            <w:tcW w:w="568" w:type="dxa"/>
          </w:tcPr>
          <w:p w14:paraId="27DB50A6" w14:textId="77777777" w:rsidR="00143C8A" w:rsidRPr="000A4AB5" w:rsidRDefault="00143C8A" w:rsidP="005C27A9">
            <w:pPr>
              <w:widowControl w:val="0"/>
              <w:jc w:val="center"/>
              <w:rPr>
                <w:rFonts w:ascii="Times New Roman" w:hAnsi="Times New Roman" w:cs="Times New Roman"/>
                <w:sz w:val="24"/>
                <w:szCs w:val="24"/>
              </w:rPr>
            </w:pPr>
          </w:p>
        </w:tc>
      </w:tr>
      <w:tr w:rsidR="006A2F27" w:rsidRPr="000A4AB5" w14:paraId="124C2D57" w14:textId="77777777" w:rsidTr="005C27A9">
        <w:trPr>
          <w:trHeight w:val="20"/>
        </w:trPr>
        <w:tc>
          <w:tcPr>
            <w:tcW w:w="993" w:type="dxa"/>
          </w:tcPr>
          <w:p w14:paraId="72D36B15" w14:textId="77777777" w:rsidR="00143C8A" w:rsidRPr="000A4AB5" w:rsidRDefault="00143C8A" w:rsidP="005C27A9">
            <w:pPr>
              <w:widowControl w:val="0"/>
              <w:jc w:val="center"/>
              <w:rPr>
                <w:rFonts w:ascii="Times New Roman" w:hAnsi="Times New Roman" w:cs="Times New Roman"/>
                <w:sz w:val="24"/>
                <w:szCs w:val="24"/>
              </w:rPr>
            </w:pPr>
          </w:p>
        </w:tc>
        <w:tc>
          <w:tcPr>
            <w:tcW w:w="5240" w:type="dxa"/>
          </w:tcPr>
          <w:p w14:paraId="33BFF21A" w14:textId="77777777" w:rsidR="00143C8A" w:rsidRPr="000A4AB5" w:rsidRDefault="00143C8A" w:rsidP="005C27A9">
            <w:pPr>
              <w:widowControl w:val="0"/>
              <w:rPr>
                <w:rFonts w:ascii="Times New Roman" w:hAnsi="Times New Roman" w:cs="Times New Roman"/>
                <w:b/>
                <w:bCs/>
                <w:sz w:val="24"/>
                <w:szCs w:val="24"/>
              </w:rPr>
            </w:pPr>
            <w:r w:rsidRPr="000A4AB5">
              <w:rPr>
                <w:rFonts w:ascii="Times New Roman" w:hAnsi="Times New Roman" w:cs="Times New Roman"/>
                <w:b/>
                <w:bCs/>
                <w:sz w:val="24"/>
                <w:szCs w:val="24"/>
              </w:rPr>
              <w:t>РАЗОМ</w:t>
            </w:r>
          </w:p>
        </w:tc>
        <w:tc>
          <w:tcPr>
            <w:tcW w:w="1276" w:type="dxa"/>
          </w:tcPr>
          <w:p w14:paraId="65B79175" w14:textId="24808F81" w:rsidR="00143C8A" w:rsidRPr="000A4AB5" w:rsidRDefault="00143C8A" w:rsidP="005C27A9">
            <w:pPr>
              <w:widowControl w:val="0"/>
              <w:jc w:val="center"/>
              <w:rPr>
                <w:rFonts w:ascii="Times New Roman" w:hAnsi="Times New Roman" w:cs="Times New Roman"/>
                <w:sz w:val="24"/>
                <w:szCs w:val="24"/>
                <w:highlight w:val="yellow"/>
              </w:rPr>
            </w:pPr>
            <w:r w:rsidRPr="000A4AB5">
              <w:rPr>
                <w:rFonts w:ascii="Times New Roman" w:hAnsi="Times New Roman" w:cs="Times New Roman"/>
                <w:sz w:val="24"/>
                <w:szCs w:val="24"/>
              </w:rPr>
              <w:t>6</w:t>
            </w:r>
            <w:r w:rsidR="00346DFD" w:rsidRPr="000A4AB5">
              <w:rPr>
                <w:rFonts w:ascii="Times New Roman" w:hAnsi="Times New Roman" w:cs="Times New Roman"/>
                <w:sz w:val="24"/>
                <w:szCs w:val="24"/>
              </w:rPr>
              <w:t>0</w:t>
            </w:r>
            <w:r w:rsidRPr="000A4AB5">
              <w:rPr>
                <w:rFonts w:ascii="Times New Roman" w:hAnsi="Times New Roman" w:cs="Times New Roman"/>
                <w:sz w:val="24"/>
                <w:szCs w:val="24"/>
              </w:rPr>
              <w:t>/</w:t>
            </w:r>
            <w:r w:rsidR="00346DFD" w:rsidRPr="000A4AB5">
              <w:rPr>
                <w:rFonts w:ascii="Times New Roman" w:hAnsi="Times New Roman" w:cs="Times New Roman"/>
                <w:sz w:val="24"/>
                <w:szCs w:val="24"/>
              </w:rPr>
              <w:t>2,05</w:t>
            </w:r>
          </w:p>
        </w:tc>
        <w:tc>
          <w:tcPr>
            <w:tcW w:w="571" w:type="dxa"/>
          </w:tcPr>
          <w:p w14:paraId="4E541051" w14:textId="0549BB9E" w:rsidR="00143C8A" w:rsidRPr="000A4AB5" w:rsidRDefault="00346DFD" w:rsidP="005C27A9">
            <w:pPr>
              <w:widowControl w:val="0"/>
              <w:jc w:val="center"/>
              <w:rPr>
                <w:rFonts w:ascii="Times New Roman" w:hAnsi="Times New Roman" w:cs="Times New Roman"/>
                <w:sz w:val="24"/>
                <w:szCs w:val="24"/>
                <w:highlight w:val="yellow"/>
              </w:rPr>
            </w:pPr>
            <w:r w:rsidRPr="000A4AB5">
              <w:rPr>
                <w:rFonts w:ascii="Times New Roman" w:hAnsi="Times New Roman" w:cs="Times New Roman"/>
                <w:sz w:val="24"/>
                <w:szCs w:val="24"/>
              </w:rPr>
              <w:t>53</w:t>
            </w:r>
          </w:p>
        </w:tc>
        <w:tc>
          <w:tcPr>
            <w:tcW w:w="567" w:type="dxa"/>
          </w:tcPr>
          <w:p w14:paraId="0A02D2F7" w14:textId="77777777" w:rsidR="00143C8A" w:rsidRPr="000A4AB5" w:rsidRDefault="00143C8A" w:rsidP="005C27A9">
            <w:pPr>
              <w:widowControl w:val="0"/>
              <w:jc w:val="center"/>
              <w:rPr>
                <w:rFonts w:ascii="Times New Roman" w:hAnsi="Times New Roman" w:cs="Times New Roman"/>
                <w:sz w:val="24"/>
                <w:szCs w:val="24"/>
                <w:highlight w:val="yellow"/>
              </w:rPr>
            </w:pPr>
          </w:p>
        </w:tc>
        <w:tc>
          <w:tcPr>
            <w:tcW w:w="566" w:type="dxa"/>
          </w:tcPr>
          <w:p w14:paraId="2963F18C" w14:textId="77777777" w:rsidR="00143C8A" w:rsidRPr="000A4AB5" w:rsidRDefault="00143C8A" w:rsidP="005C27A9">
            <w:pPr>
              <w:widowControl w:val="0"/>
              <w:jc w:val="center"/>
              <w:rPr>
                <w:rFonts w:ascii="Times New Roman" w:hAnsi="Times New Roman" w:cs="Times New Roman"/>
                <w:sz w:val="24"/>
                <w:szCs w:val="24"/>
                <w:highlight w:val="yellow"/>
              </w:rPr>
            </w:pPr>
          </w:p>
        </w:tc>
        <w:tc>
          <w:tcPr>
            <w:tcW w:w="568" w:type="dxa"/>
          </w:tcPr>
          <w:p w14:paraId="7A365AF4" w14:textId="7E60FCE1" w:rsidR="00143C8A" w:rsidRPr="000A4AB5" w:rsidRDefault="00346DFD" w:rsidP="005C27A9">
            <w:pPr>
              <w:widowControl w:val="0"/>
              <w:jc w:val="center"/>
              <w:rPr>
                <w:rFonts w:ascii="Times New Roman" w:hAnsi="Times New Roman" w:cs="Times New Roman"/>
                <w:sz w:val="24"/>
                <w:szCs w:val="24"/>
                <w:highlight w:val="yellow"/>
              </w:rPr>
            </w:pPr>
            <w:r w:rsidRPr="000A4AB5">
              <w:rPr>
                <w:rFonts w:ascii="Times New Roman" w:hAnsi="Times New Roman" w:cs="Times New Roman"/>
                <w:sz w:val="24"/>
                <w:szCs w:val="24"/>
              </w:rPr>
              <w:t>7</w:t>
            </w:r>
          </w:p>
        </w:tc>
      </w:tr>
    </w:tbl>
    <w:p w14:paraId="0F742F43" w14:textId="77777777" w:rsidR="00143C8A" w:rsidRPr="000A4AB5" w:rsidRDefault="00143C8A" w:rsidP="00342D0D">
      <w:pPr>
        <w:widowControl w:val="0"/>
        <w:shd w:val="clear" w:color="auto" w:fill="FFFFFF"/>
        <w:spacing w:after="0" w:line="240" w:lineRule="auto"/>
        <w:rPr>
          <w:rStyle w:val="rvts9"/>
          <w:b/>
          <w:bCs/>
          <w:sz w:val="24"/>
          <w:szCs w:val="24"/>
        </w:rPr>
      </w:pPr>
    </w:p>
    <w:p w14:paraId="7745C9D8" w14:textId="77777777" w:rsidR="00143C8A" w:rsidRPr="000A4AB5" w:rsidRDefault="00143C8A" w:rsidP="00342D0D">
      <w:pPr>
        <w:widowControl w:val="0"/>
        <w:shd w:val="clear" w:color="auto" w:fill="FFFFFF"/>
        <w:spacing w:after="0" w:line="240" w:lineRule="auto"/>
        <w:jc w:val="center"/>
        <w:rPr>
          <w:rStyle w:val="rvts9"/>
          <w:b/>
          <w:bCs/>
          <w:sz w:val="24"/>
          <w:szCs w:val="24"/>
        </w:rPr>
      </w:pPr>
    </w:p>
    <w:p w14:paraId="31F6EC64" w14:textId="77777777" w:rsidR="00595430" w:rsidRPr="000A4AB5" w:rsidRDefault="00595430" w:rsidP="00342D0D">
      <w:pPr>
        <w:widowControl w:val="0"/>
        <w:shd w:val="clear" w:color="auto" w:fill="FFFFFF"/>
        <w:spacing w:after="0" w:line="240" w:lineRule="auto"/>
        <w:jc w:val="center"/>
        <w:rPr>
          <w:rStyle w:val="rvts9"/>
          <w:b/>
          <w:bCs/>
          <w:sz w:val="24"/>
          <w:szCs w:val="24"/>
        </w:rPr>
      </w:pPr>
    </w:p>
    <w:p w14:paraId="2CB3FF79" w14:textId="77777777" w:rsidR="00595430" w:rsidRPr="000A4AB5" w:rsidRDefault="00595430" w:rsidP="00342D0D">
      <w:pPr>
        <w:widowControl w:val="0"/>
        <w:shd w:val="clear" w:color="auto" w:fill="FFFFFF"/>
        <w:spacing w:after="0" w:line="240" w:lineRule="auto"/>
        <w:jc w:val="center"/>
        <w:rPr>
          <w:rStyle w:val="rvts9"/>
          <w:b/>
          <w:bCs/>
          <w:sz w:val="24"/>
          <w:szCs w:val="24"/>
        </w:rPr>
      </w:pPr>
    </w:p>
    <w:p w14:paraId="4582731D" w14:textId="77777777" w:rsidR="00595430" w:rsidRPr="000A4AB5" w:rsidRDefault="00595430" w:rsidP="00342D0D">
      <w:pPr>
        <w:widowControl w:val="0"/>
        <w:shd w:val="clear" w:color="auto" w:fill="FFFFFF"/>
        <w:spacing w:after="0" w:line="240" w:lineRule="auto"/>
        <w:jc w:val="center"/>
        <w:rPr>
          <w:rStyle w:val="rvts9"/>
          <w:b/>
          <w:bCs/>
          <w:sz w:val="24"/>
          <w:szCs w:val="24"/>
        </w:rPr>
      </w:pPr>
    </w:p>
    <w:p w14:paraId="1EBEEF3D" w14:textId="77777777" w:rsidR="008A1C82" w:rsidRPr="000A4AB5" w:rsidRDefault="008A1C82" w:rsidP="00342D0D">
      <w:pPr>
        <w:widowControl w:val="0"/>
        <w:shd w:val="clear" w:color="auto" w:fill="FFFFFF"/>
        <w:spacing w:after="0" w:line="240" w:lineRule="auto"/>
        <w:jc w:val="center"/>
        <w:rPr>
          <w:rStyle w:val="rvts9"/>
          <w:b/>
          <w:bCs/>
          <w:sz w:val="24"/>
          <w:szCs w:val="24"/>
        </w:rPr>
      </w:pPr>
    </w:p>
    <w:p w14:paraId="1C3B36CD" w14:textId="77777777" w:rsidR="008A1C82" w:rsidRPr="000A4AB5" w:rsidRDefault="008A1C82" w:rsidP="00342D0D">
      <w:pPr>
        <w:widowControl w:val="0"/>
        <w:shd w:val="clear" w:color="auto" w:fill="FFFFFF"/>
        <w:spacing w:after="0" w:line="240" w:lineRule="auto"/>
        <w:jc w:val="center"/>
        <w:rPr>
          <w:rStyle w:val="rvts9"/>
          <w:b/>
          <w:bCs/>
          <w:sz w:val="24"/>
          <w:szCs w:val="24"/>
        </w:rPr>
      </w:pPr>
    </w:p>
    <w:p w14:paraId="1AB5589A" w14:textId="77777777" w:rsidR="008A1C82" w:rsidRPr="000A4AB5" w:rsidRDefault="008A1C82" w:rsidP="00342D0D">
      <w:pPr>
        <w:widowControl w:val="0"/>
        <w:shd w:val="clear" w:color="auto" w:fill="FFFFFF"/>
        <w:spacing w:after="0" w:line="240" w:lineRule="auto"/>
        <w:jc w:val="center"/>
        <w:rPr>
          <w:rStyle w:val="rvts9"/>
          <w:b/>
          <w:bCs/>
          <w:sz w:val="24"/>
          <w:szCs w:val="24"/>
        </w:rPr>
      </w:pPr>
    </w:p>
    <w:p w14:paraId="4BB8049C" w14:textId="77777777" w:rsidR="008A1C82" w:rsidRPr="000A4AB5" w:rsidRDefault="008A1C82" w:rsidP="00342D0D">
      <w:pPr>
        <w:widowControl w:val="0"/>
        <w:shd w:val="clear" w:color="auto" w:fill="FFFFFF"/>
        <w:spacing w:after="0" w:line="240" w:lineRule="auto"/>
        <w:jc w:val="center"/>
        <w:rPr>
          <w:rStyle w:val="rvts9"/>
          <w:b/>
          <w:bCs/>
          <w:sz w:val="24"/>
          <w:szCs w:val="24"/>
        </w:rPr>
      </w:pPr>
    </w:p>
    <w:p w14:paraId="224929C8" w14:textId="77777777" w:rsidR="008A1C82" w:rsidRPr="000A4AB5" w:rsidRDefault="008A1C82" w:rsidP="00342D0D">
      <w:pPr>
        <w:widowControl w:val="0"/>
        <w:shd w:val="clear" w:color="auto" w:fill="FFFFFF"/>
        <w:spacing w:after="0" w:line="240" w:lineRule="auto"/>
        <w:jc w:val="center"/>
        <w:rPr>
          <w:rStyle w:val="rvts9"/>
          <w:b/>
          <w:bCs/>
          <w:sz w:val="24"/>
          <w:szCs w:val="24"/>
        </w:rPr>
      </w:pPr>
    </w:p>
    <w:p w14:paraId="573D7B17" w14:textId="77777777" w:rsidR="008A1C82" w:rsidRPr="000A4AB5" w:rsidRDefault="008A1C82" w:rsidP="00342D0D">
      <w:pPr>
        <w:widowControl w:val="0"/>
        <w:shd w:val="clear" w:color="auto" w:fill="FFFFFF"/>
        <w:spacing w:after="0" w:line="240" w:lineRule="auto"/>
        <w:jc w:val="center"/>
        <w:rPr>
          <w:rStyle w:val="rvts9"/>
          <w:b/>
          <w:bCs/>
          <w:sz w:val="24"/>
          <w:szCs w:val="24"/>
        </w:rPr>
      </w:pPr>
    </w:p>
    <w:p w14:paraId="338ED27E" w14:textId="77777777" w:rsidR="006A2F27" w:rsidRPr="000A4AB5" w:rsidRDefault="006A2F27">
      <w:pPr>
        <w:rPr>
          <w:rStyle w:val="rvts9"/>
          <w:b/>
          <w:bCs/>
          <w:sz w:val="24"/>
          <w:szCs w:val="24"/>
        </w:rPr>
      </w:pPr>
      <w:r w:rsidRPr="000A4AB5">
        <w:rPr>
          <w:rStyle w:val="rvts9"/>
          <w:b/>
          <w:bCs/>
          <w:sz w:val="24"/>
          <w:szCs w:val="24"/>
        </w:rPr>
        <w:br w:type="page"/>
      </w:r>
    </w:p>
    <w:p w14:paraId="35343454" w14:textId="57E97DE0" w:rsidR="006B1FAC" w:rsidRPr="000A4AB5" w:rsidRDefault="006B1FAC" w:rsidP="00342D0D">
      <w:pPr>
        <w:widowControl w:val="0"/>
        <w:spacing w:after="0" w:line="240" w:lineRule="auto"/>
        <w:jc w:val="center"/>
        <w:rPr>
          <w:rFonts w:ascii="Times New Roman" w:hAnsi="Times New Roman" w:cs="Times New Roman"/>
          <w:b/>
          <w:bCs/>
          <w:sz w:val="24"/>
          <w:szCs w:val="24"/>
        </w:rPr>
      </w:pPr>
      <w:r w:rsidRPr="000A4AB5">
        <w:rPr>
          <w:rFonts w:ascii="Times New Roman" w:hAnsi="Times New Roman" w:cs="Times New Roman"/>
          <w:b/>
          <w:bCs/>
          <w:sz w:val="24"/>
          <w:szCs w:val="24"/>
        </w:rPr>
        <w:lastRenderedPageBreak/>
        <w:t>СТРУКТУРА ПРОГРАМИ</w:t>
      </w:r>
    </w:p>
    <w:p w14:paraId="2EC8551B" w14:textId="6F43EAE8" w:rsidR="006B1FAC" w:rsidRPr="000A4AB5" w:rsidRDefault="006B1FAC" w:rsidP="00342D0D">
      <w:pPr>
        <w:widowControl w:val="0"/>
        <w:spacing w:after="0" w:line="240" w:lineRule="auto"/>
        <w:jc w:val="center"/>
        <w:rPr>
          <w:rFonts w:ascii="Times New Roman" w:hAnsi="Times New Roman" w:cs="Times New Roman"/>
          <w:sz w:val="24"/>
          <w:szCs w:val="24"/>
        </w:rPr>
      </w:pPr>
      <w:r w:rsidRPr="000A4AB5">
        <w:rPr>
          <w:rFonts w:ascii="Times New Roman" w:hAnsi="Times New Roman" w:cs="Times New Roman"/>
          <w:sz w:val="24"/>
          <w:szCs w:val="24"/>
        </w:rPr>
        <w:t>(дистанційна форма навчання)</w:t>
      </w:r>
    </w:p>
    <w:p w14:paraId="338EE0D8" w14:textId="77777777" w:rsidR="00522607" w:rsidRPr="000A4AB5" w:rsidRDefault="00522607" w:rsidP="00342D0D">
      <w:pPr>
        <w:widowControl w:val="0"/>
        <w:spacing w:after="0" w:line="240" w:lineRule="auto"/>
        <w:jc w:val="center"/>
        <w:rPr>
          <w:rFonts w:ascii="Times New Roman" w:hAnsi="Times New Roman" w:cs="Times New Roman"/>
          <w:b/>
          <w:bCs/>
          <w:sz w:val="24"/>
          <w:szCs w:val="24"/>
        </w:rPr>
      </w:pPr>
    </w:p>
    <w:tbl>
      <w:tblPr>
        <w:tblStyle w:val="af0"/>
        <w:tblW w:w="9781" w:type="dxa"/>
        <w:tblInd w:w="-147" w:type="dxa"/>
        <w:tblLayout w:type="fixed"/>
        <w:tblLook w:val="04A0" w:firstRow="1" w:lastRow="0" w:firstColumn="1" w:lastColumn="0" w:noHBand="0" w:noVBand="1"/>
      </w:tblPr>
      <w:tblGrid>
        <w:gridCol w:w="993"/>
        <w:gridCol w:w="5240"/>
        <w:gridCol w:w="1276"/>
        <w:gridCol w:w="571"/>
        <w:gridCol w:w="567"/>
        <w:gridCol w:w="566"/>
        <w:gridCol w:w="568"/>
      </w:tblGrid>
      <w:tr w:rsidR="006A2F27" w:rsidRPr="000A4AB5" w14:paraId="766422B6" w14:textId="77777777" w:rsidTr="005C27A9">
        <w:trPr>
          <w:trHeight w:val="20"/>
        </w:trPr>
        <w:tc>
          <w:tcPr>
            <w:tcW w:w="993" w:type="dxa"/>
            <w:vMerge w:val="restart"/>
            <w:vAlign w:val="center"/>
          </w:tcPr>
          <w:p w14:paraId="0B549CA8" w14:textId="77777777" w:rsidR="00522607" w:rsidRPr="000A4AB5" w:rsidRDefault="00522607" w:rsidP="005C27A9">
            <w:pPr>
              <w:widowControl w:val="0"/>
              <w:jc w:val="center"/>
              <w:rPr>
                <w:rFonts w:ascii="Times New Roman" w:hAnsi="Times New Roman" w:cs="Times New Roman"/>
                <w:b/>
                <w:bCs/>
                <w:sz w:val="24"/>
                <w:szCs w:val="24"/>
              </w:rPr>
            </w:pPr>
            <w:r w:rsidRPr="000A4AB5">
              <w:rPr>
                <w:rStyle w:val="2105pt"/>
                <w:rFonts w:eastAsiaTheme="minorHAnsi"/>
                <w:color w:val="auto"/>
                <w:sz w:val="24"/>
                <w:szCs w:val="24"/>
              </w:rPr>
              <w:t>Етап</w:t>
            </w:r>
          </w:p>
          <w:p w14:paraId="480A98DF" w14:textId="435B4393" w:rsidR="00522607" w:rsidRPr="000A4AB5" w:rsidRDefault="00522607" w:rsidP="005C27A9">
            <w:pPr>
              <w:widowControl w:val="0"/>
              <w:jc w:val="center"/>
              <w:rPr>
                <w:rFonts w:ascii="Times New Roman" w:hAnsi="Times New Roman" w:cs="Times New Roman"/>
                <w:b/>
                <w:bCs/>
                <w:spacing w:val="-2"/>
                <w:sz w:val="24"/>
                <w:szCs w:val="24"/>
              </w:rPr>
            </w:pPr>
            <w:proofErr w:type="spellStart"/>
            <w:r w:rsidRPr="000A4AB5">
              <w:rPr>
                <w:rStyle w:val="2105pt"/>
                <w:rFonts w:eastAsiaTheme="minorHAnsi"/>
                <w:color w:val="auto"/>
                <w:spacing w:val="-2"/>
                <w:sz w:val="24"/>
                <w:szCs w:val="24"/>
              </w:rPr>
              <w:t>нав</w:t>
            </w:r>
            <w:r w:rsidR="006A2F27" w:rsidRPr="000A4AB5">
              <w:rPr>
                <w:rStyle w:val="2105pt"/>
                <w:rFonts w:eastAsiaTheme="minorHAnsi"/>
                <w:color w:val="auto"/>
                <w:spacing w:val="-2"/>
                <w:sz w:val="24"/>
                <w:szCs w:val="24"/>
              </w:rPr>
              <w:t>-</w:t>
            </w:r>
            <w:r w:rsidRPr="000A4AB5">
              <w:rPr>
                <w:rStyle w:val="2105pt"/>
                <w:rFonts w:eastAsiaTheme="minorHAnsi"/>
                <w:color w:val="auto"/>
                <w:spacing w:val="-2"/>
                <w:sz w:val="24"/>
                <w:szCs w:val="24"/>
              </w:rPr>
              <w:t>чання</w:t>
            </w:r>
            <w:proofErr w:type="spellEnd"/>
          </w:p>
          <w:p w14:paraId="5997738F" w14:textId="77777777" w:rsidR="00522607" w:rsidRPr="000A4AB5" w:rsidRDefault="00522607" w:rsidP="005C27A9">
            <w:pPr>
              <w:widowControl w:val="0"/>
              <w:jc w:val="center"/>
              <w:rPr>
                <w:rFonts w:ascii="Times New Roman" w:hAnsi="Times New Roman" w:cs="Times New Roman"/>
                <w:b/>
                <w:bCs/>
                <w:sz w:val="24"/>
                <w:szCs w:val="24"/>
              </w:rPr>
            </w:pPr>
            <w:r w:rsidRPr="000A4AB5">
              <w:rPr>
                <w:rStyle w:val="2105pt"/>
                <w:rFonts w:eastAsiaTheme="minorHAnsi"/>
                <w:color w:val="auto"/>
                <w:sz w:val="24"/>
                <w:szCs w:val="24"/>
              </w:rPr>
              <w:t>(сесія)</w:t>
            </w:r>
          </w:p>
        </w:tc>
        <w:tc>
          <w:tcPr>
            <w:tcW w:w="5240" w:type="dxa"/>
            <w:vMerge w:val="restart"/>
            <w:vAlign w:val="center"/>
          </w:tcPr>
          <w:p w14:paraId="223918E8" w14:textId="77777777" w:rsidR="00522607" w:rsidRPr="000A4AB5" w:rsidRDefault="00522607"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Назва модулів, тем</w:t>
            </w:r>
          </w:p>
        </w:tc>
        <w:tc>
          <w:tcPr>
            <w:tcW w:w="3548" w:type="dxa"/>
            <w:gridSpan w:val="5"/>
          </w:tcPr>
          <w:p w14:paraId="037D3B9A"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Кількість годин</w:t>
            </w:r>
          </w:p>
        </w:tc>
      </w:tr>
      <w:tr w:rsidR="006A2F27" w:rsidRPr="000A4AB5" w14:paraId="3DFEC90D" w14:textId="77777777" w:rsidTr="00970E16">
        <w:trPr>
          <w:trHeight w:val="20"/>
        </w:trPr>
        <w:tc>
          <w:tcPr>
            <w:tcW w:w="993" w:type="dxa"/>
            <w:vMerge/>
          </w:tcPr>
          <w:p w14:paraId="7A94A0EA" w14:textId="77777777" w:rsidR="00522607" w:rsidRPr="000A4AB5" w:rsidRDefault="00522607" w:rsidP="00342D0D">
            <w:pPr>
              <w:widowControl w:val="0"/>
              <w:jc w:val="center"/>
              <w:rPr>
                <w:rFonts w:ascii="Times New Roman" w:hAnsi="Times New Roman" w:cs="Times New Roman"/>
                <w:b/>
                <w:bCs/>
                <w:sz w:val="24"/>
                <w:szCs w:val="24"/>
              </w:rPr>
            </w:pPr>
          </w:p>
        </w:tc>
        <w:tc>
          <w:tcPr>
            <w:tcW w:w="5240" w:type="dxa"/>
            <w:vMerge/>
          </w:tcPr>
          <w:p w14:paraId="32EE3A81" w14:textId="77777777" w:rsidR="00522607" w:rsidRPr="000A4AB5" w:rsidRDefault="00522607" w:rsidP="00342D0D">
            <w:pPr>
              <w:widowControl w:val="0"/>
              <w:jc w:val="center"/>
              <w:rPr>
                <w:rFonts w:ascii="Times New Roman" w:hAnsi="Times New Roman" w:cs="Times New Roman"/>
                <w:b/>
                <w:bCs/>
                <w:sz w:val="24"/>
                <w:szCs w:val="24"/>
              </w:rPr>
            </w:pPr>
          </w:p>
        </w:tc>
        <w:tc>
          <w:tcPr>
            <w:tcW w:w="1276" w:type="dxa"/>
            <w:vMerge w:val="restart"/>
            <w:vAlign w:val="center"/>
          </w:tcPr>
          <w:p w14:paraId="0A05A4D8" w14:textId="53C90F6D" w:rsidR="00522607" w:rsidRPr="000A4AB5" w:rsidRDefault="005C27A9"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З</w:t>
            </w:r>
            <w:r w:rsidR="00522607" w:rsidRPr="000A4AB5">
              <w:rPr>
                <w:rFonts w:ascii="Times New Roman" w:hAnsi="Times New Roman" w:cs="Times New Roman"/>
                <w:b/>
                <w:bCs/>
                <w:sz w:val="24"/>
                <w:szCs w:val="24"/>
              </w:rPr>
              <w:t>агальна</w:t>
            </w:r>
            <w:r w:rsidRPr="000A4AB5">
              <w:rPr>
                <w:rFonts w:ascii="Times New Roman" w:hAnsi="Times New Roman" w:cs="Times New Roman"/>
                <w:b/>
                <w:bCs/>
                <w:sz w:val="24"/>
                <w:szCs w:val="24"/>
              </w:rPr>
              <w:t xml:space="preserve"> </w:t>
            </w:r>
            <w:r w:rsidR="00522607" w:rsidRPr="000A4AB5">
              <w:rPr>
                <w:rFonts w:ascii="Times New Roman" w:hAnsi="Times New Roman" w:cs="Times New Roman"/>
                <w:b/>
                <w:bCs/>
                <w:sz w:val="24"/>
                <w:szCs w:val="24"/>
              </w:rPr>
              <w:t>кількість</w:t>
            </w:r>
            <w:r w:rsidRPr="000A4AB5">
              <w:rPr>
                <w:rFonts w:ascii="Times New Roman" w:hAnsi="Times New Roman" w:cs="Times New Roman"/>
                <w:b/>
                <w:bCs/>
                <w:sz w:val="24"/>
                <w:szCs w:val="24"/>
              </w:rPr>
              <w:t xml:space="preserve"> </w:t>
            </w:r>
            <w:r w:rsidR="00522607" w:rsidRPr="000A4AB5">
              <w:rPr>
                <w:rFonts w:ascii="Times New Roman" w:hAnsi="Times New Roman" w:cs="Times New Roman"/>
                <w:b/>
                <w:bCs/>
                <w:sz w:val="24"/>
                <w:szCs w:val="24"/>
              </w:rPr>
              <w:t>годин/</w:t>
            </w:r>
          </w:p>
          <w:p w14:paraId="332BACFC" w14:textId="42D65930" w:rsidR="00522607" w:rsidRPr="000A4AB5" w:rsidRDefault="00522607" w:rsidP="005C27A9">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кредитів</w:t>
            </w:r>
            <w:r w:rsidR="005C27A9" w:rsidRPr="000A4AB5">
              <w:rPr>
                <w:rFonts w:ascii="Times New Roman" w:hAnsi="Times New Roman" w:cs="Times New Roman"/>
                <w:b/>
                <w:bCs/>
                <w:sz w:val="24"/>
                <w:szCs w:val="24"/>
              </w:rPr>
              <w:t xml:space="preserve"> </w:t>
            </w:r>
            <w:r w:rsidRPr="000A4AB5">
              <w:rPr>
                <w:rFonts w:ascii="Times New Roman" w:hAnsi="Times New Roman" w:cs="Times New Roman"/>
                <w:b/>
                <w:bCs/>
                <w:sz w:val="24"/>
                <w:szCs w:val="24"/>
              </w:rPr>
              <w:t>ЄКТС за</w:t>
            </w:r>
            <w:r w:rsidR="005C27A9" w:rsidRPr="000A4AB5">
              <w:rPr>
                <w:rFonts w:ascii="Times New Roman" w:hAnsi="Times New Roman" w:cs="Times New Roman"/>
                <w:b/>
                <w:bCs/>
                <w:sz w:val="24"/>
                <w:szCs w:val="24"/>
              </w:rPr>
              <w:t xml:space="preserve"> </w:t>
            </w:r>
            <w:r w:rsidRPr="000A4AB5">
              <w:rPr>
                <w:rFonts w:ascii="Times New Roman" w:hAnsi="Times New Roman" w:cs="Times New Roman"/>
                <w:b/>
                <w:bCs/>
                <w:sz w:val="24"/>
                <w:szCs w:val="24"/>
              </w:rPr>
              <w:t>модулем</w:t>
            </w:r>
          </w:p>
        </w:tc>
        <w:tc>
          <w:tcPr>
            <w:tcW w:w="2272" w:type="dxa"/>
            <w:gridSpan w:val="4"/>
          </w:tcPr>
          <w:p w14:paraId="2D981232"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у тому числі</w:t>
            </w:r>
          </w:p>
        </w:tc>
      </w:tr>
      <w:tr w:rsidR="006A2F27" w:rsidRPr="000A4AB5" w14:paraId="7A89D473" w14:textId="77777777" w:rsidTr="005C27A9">
        <w:trPr>
          <w:cantSplit/>
          <w:trHeight w:val="2711"/>
        </w:trPr>
        <w:tc>
          <w:tcPr>
            <w:tcW w:w="993" w:type="dxa"/>
            <w:vMerge/>
          </w:tcPr>
          <w:p w14:paraId="7273DD19" w14:textId="77777777" w:rsidR="00522607" w:rsidRPr="000A4AB5" w:rsidRDefault="00522607" w:rsidP="00342D0D">
            <w:pPr>
              <w:widowControl w:val="0"/>
              <w:jc w:val="center"/>
              <w:rPr>
                <w:rFonts w:ascii="Times New Roman" w:hAnsi="Times New Roman" w:cs="Times New Roman"/>
                <w:b/>
                <w:bCs/>
                <w:sz w:val="24"/>
                <w:szCs w:val="24"/>
              </w:rPr>
            </w:pPr>
          </w:p>
        </w:tc>
        <w:tc>
          <w:tcPr>
            <w:tcW w:w="5240" w:type="dxa"/>
            <w:vMerge/>
          </w:tcPr>
          <w:p w14:paraId="61F5FF11" w14:textId="77777777" w:rsidR="00522607" w:rsidRPr="000A4AB5" w:rsidRDefault="00522607" w:rsidP="00342D0D">
            <w:pPr>
              <w:widowControl w:val="0"/>
              <w:jc w:val="center"/>
              <w:rPr>
                <w:rFonts w:ascii="Times New Roman" w:hAnsi="Times New Roman" w:cs="Times New Roman"/>
                <w:b/>
                <w:bCs/>
                <w:sz w:val="24"/>
                <w:szCs w:val="24"/>
              </w:rPr>
            </w:pPr>
          </w:p>
        </w:tc>
        <w:tc>
          <w:tcPr>
            <w:tcW w:w="1276" w:type="dxa"/>
            <w:vMerge/>
          </w:tcPr>
          <w:p w14:paraId="35471A19" w14:textId="77777777" w:rsidR="00522607" w:rsidRPr="000A4AB5" w:rsidRDefault="00522607" w:rsidP="00342D0D">
            <w:pPr>
              <w:widowControl w:val="0"/>
              <w:jc w:val="center"/>
              <w:rPr>
                <w:rFonts w:ascii="Times New Roman" w:hAnsi="Times New Roman" w:cs="Times New Roman"/>
                <w:b/>
                <w:bCs/>
                <w:sz w:val="24"/>
                <w:szCs w:val="24"/>
              </w:rPr>
            </w:pPr>
          </w:p>
        </w:tc>
        <w:tc>
          <w:tcPr>
            <w:tcW w:w="571" w:type="dxa"/>
            <w:textDirection w:val="btLr"/>
            <w:vAlign w:val="center"/>
          </w:tcPr>
          <w:p w14:paraId="03C112A5" w14:textId="77777777" w:rsidR="00522607" w:rsidRPr="000A4AB5" w:rsidRDefault="00522607" w:rsidP="00342D0D">
            <w:pPr>
              <w:widowControl w:val="0"/>
              <w:ind w:left="-57" w:right="-57"/>
              <w:jc w:val="center"/>
              <w:rPr>
                <w:rFonts w:ascii="Times New Roman" w:hAnsi="Times New Roman" w:cs="Times New Roman"/>
                <w:b/>
                <w:bCs/>
                <w:sz w:val="24"/>
                <w:szCs w:val="24"/>
              </w:rPr>
            </w:pPr>
            <w:r w:rsidRPr="000A4AB5">
              <w:rPr>
                <w:rFonts w:ascii="Times New Roman" w:hAnsi="Times New Roman" w:cs="Times New Roman"/>
                <w:b/>
                <w:bCs/>
                <w:sz w:val="24"/>
                <w:szCs w:val="24"/>
              </w:rPr>
              <w:t>аудиторні заняття</w:t>
            </w:r>
          </w:p>
        </w:tc>
        <w:tc>
          <w:tcPr>
            <w:tcW w:w="567" w:type="dxa"/>
            <w:textDirection w:val="btLr"/>
            <w:vAlign w:val="center"/>
          </w:tcPr>
          <w:p w14:paraId="20F4E416" w14:textId="77777777" w:rsidR="00522607" w:rsidRPr="000A4AB5" w:rsidRDefault="00522607" w:rsidP="00342D0D">
            <w:pPr>
              <w:widowControl w:val="0"/>
              <w:ind w:left="-57" w:right="-57"/>
              <w:jc w:val="center"/>
              <w:rPr>
                <w:rFonts w:ascii="Times New Roman" w:hAnsi="Times New Roman" w:cs="Times New Roman"/>
                <w:b/>
                <w:bCs/>
                <w:sz w:val="24"/>
                <w:szCs w:val="24"/>
              </w:rPr>
            </w:pPr>
            <w:r w:rsidRPr="000A4AB5">
              <w:rPr>
                <w:rFonts w:ascii="Times New Roman" w:hAnsi="Times New Roman" w:cs="Times New Roman"/>
                <w:b/>
                <w:bCs/>
                <w:sz w:val="24"/>
                <w:szCs w:val="24"/>
              </w:rPr>
              <w:t>дистанційні навчання</w:t>
            </w:r>
          </w:p>
        </w:tc>
        <w:tc>
          <w:tcPr>
            <w:tcW w:w="566" w:type="dxa"/>
            <w:textDirection w:val="btLr"/>
            <w:vAlign w:val="center"/>
          </w:tcPr>
          <w:p w14:paraId="6DDEF6E8" w14:textId="77777777" w:rsidR="00522607" w:rsidRPr="000A4AB5" w:rsidRDefault="00522607" w:rsidP="00342D0D">
            <w:pPr>
              <w:widowControl w:val="0"/>
              <w:ind w:left="-57" w:right="-57"/>
              <w:jc w:val="center"/>
              <w:rPr>
                <w:rFonts w:ascii="Times New Roman" w:hAnsi="Times New Roman" w:cs="Times New Roman"/>
                <w:b/>
                <w:bCs/>
                <w:sz w:val="24"/>
                <w:szCs w:val="24"/>
              </w:rPr>
            </w:pPr>
            <w:r w:rsidRPr="000A4AB5">
              <w:rPr>
                <w:rFonts w:ascii="Times New Roman" w:hAnsi="Times New Roman" w:cs="Times New Roman"/>
                <w:b/>
                <w:bCs/>
                <w:sz w:val="24"/>
                <w:szCs w:val="24"/>
              </w:rPr>
              <w:t>навчальні візити</w:t>
            </w:r>
          </w:p>
        </w:tc>
        <w:tc>
          <w:tcPr>
            <w:tcW w:w="568" w:type="dxa"/>
            <w:textDirection w:val="btLr"/>
            <w:vAlign w:val="center"/>
          </w:tcPr>
          <w:p w14:paraId="1DB31719" w14:textId="77777777" w:rsidR="00522607" w:rsidRPr="000A4AB5" w:rsidRDefault="00522607" w:rsidP="00342D0D">
            <w:pPr>
              <w:widowControl w:val="0"/>
              <w:ind w:left="-57" w:right="-57"/>
              <w:jc w:val="center"/>
              <w:rPr>
                <w:rFonts w:ascii="Times New Roman" w:hAnsi="Times New Roman" w:cs="Times New Roman"/>
                <w:b/>
                <w:bCs/>
                <w:sz w:val="24"/>
                <w:szCs w:val="24"/>
              </w:rPr>
            </w:pPr>
            <w:r w:rsidRPr="000A4AB5">
              <w:rPr>
                <w:rFonts w:ascii="Times New Roman" w:hAnsi="Times New Roman" w:cs="Times New Roman"/>
                <w:b/>
                <w:bCs/>
                <w:sz w:val="24"/>
                <w:szCs w:val="24"/>
              </w:rPr>
              <w:t>самостійна робота</w:t>
            </w:r>
          </w:p>
        </w:tc>
      </w:tr>
      <w:tr w:rsidR="006A2F27" w:rsidRPr="000A4AB5" w14:paraId="4368C911" w14:textId="77777777" w:rsidTr="00970E16">
        <w:trPr>
          <w:trHeight w:val="20"/>
        </w:trPr>
        <w:tc>
          <w:tcPr>
            <w:tcW w:w="993" w:type="dxa"/>
          </w:tcPr>
          <w:p w14:paraId="14A82CBA"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c>
          <w:tcPr>
            <w:tcW w:w="5240" w:type="dxa"/>
          </w:tcPr>
          <w:p w14:paraId="12C8933F"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1276" w:type="dxa"/>
          </w:tcPr>
          <w:p w14:paraId="33C589CA"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3C43E32C"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4</w:t>
            </w:r>
          </w:p>
        </w:tc>
        <w:tc>
          <w:tcPr>
            <w:tcW w:w="567" w:type="dxa"/>
          </w:tcPr>
          <w:p w14:paraId="136EF231"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5</w:t>
            </w:r>
          </w:p>
        </w:tc>
        <w:tc>
          <w:tcPr>
            <w:tcW w:w="566" w:type="dxa"/>
          </w:tcPr>
          <w:p w14:paraId="224E0829"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6</w:t>
            </w:r>
          </w:p>
        </w:tc>
        <w:tc>
          <w:tcPr>
            <w:tcW w:w="568" w:type="dxa"/>
          </w:tcPr>
          <w:p w14:paraId="269BD5E0"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7</w:t>
            </w:r>
          </w:p>
        </w:tc>
      </w:tr>
      <w:tr w:rsidR="006A2F27" w:rsidRPr="000A4AB5" w14:paraId="61940828" w14:textId="77777777" w:rsidTr="00970E16">
        <w:trPr>
          <w:trHeight w:val="20"/>
        </w:trPr>
        <w:tc>
          <w:tcPr>
            <w:tcW w:w="9781" w:type="dxa"/>
            <w:gridSpan w:val="7"/>
          </w:tcPr>
          <w:p w14:paraId="25F67116"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Обов’язкові модулі програми</w:t>
            </w:r>
          </w:p>
          <w:p w14:paraId="7A5D1FA5"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 xml:space="preserve">(43 год/1,43 кредити ЄКТС) </w:t>
            </w:r>
          </w:p>
        </w:tc>
      </w:tr>
      <w:tr w:rsidR="006A2F27" w:rsidRPr="000A4AB5" w14:paraId="7EB3F6E8" w14:textId="77777777" w:rsidTr="00970E16">
        <w:trPr>
          <w:trHeight w:val="395"/>
        </w:trPr>
        <w:tc>
          <w:tcPr>
            <w:tcW w:w="993" w:type="dxa"/>
            <w:vMerge w:val="restart"/>
          </w:tcPr>
          <w:p w14:paraId="0709D342" w14:textId="77777777" w:rsidR="00522607" w:rsidRPr="000A4AB5" w:rsidRDefault="00522607" w:rsidP="00342D0D">
            <w:pPr>
              <w:widowControl w:val="0"/>
              <w:rPr>
                <w:rFonts w:ascii="Times New Roman" w:hAnsi="Times New Roman" w:cs="Times New Roman"/>
                <w:sz w:val="24"/>
                <w:szCs w:val="24"/>
              </w:rPr>
            </w:pPr>
            <w:r w:rsidRPr="000A4AB5">
              <w:rPr>
                <w:rFonts w:ascii="Times New Roman" w:hAnsi="Times New Roman" w:cs="Times New Roman"/>
                <w:sz w:val="24"/>
                <w:szCs w:val="24"/>
              </w:rPr>
              <w:t>Сесія 1</w:t>
            </w:r>
          </w:p>
        </w:tc>
        <w:tc>
          <w:tcPr>
            <w:tcW w:w="8788" w:type="dxa"/>
            <w:gridSpan w:val="6"/>
          </w:tcPr>
          <w:p w14:paraId="1EFA2D99" w14:textId="77777777" w:rsidR="00522607" w:rsidRPr="000A4AB5" w:rsidRDefault="00522607" w:rsidP="00342D0D">
            <w:pPr>
              <w:widowControl w:val="0"/>
              <w:ind w:firstLine="709"/>
              <w:jc w:val="both"/>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1. </w:t>
            </w:r>
            <w:r w:rsidRPr="000A4AB5">
              <w:rPr>
                <w:rStyle w:val="210"/>
                <w:rFonts w:eastAsia="Microsoft Sans Serif"/>
                <w:b/>
                <w:bCs/>
                <w:color w:val="auto"/>
                <w:sz w:val="24"/>
                <w:szCs w:val="24"/>
              </w:rPr>
              <w:t xml:space="preserve">Місцеве самоврядування в Україні </w:t>
            </w:r>
            <w:r w:rsidRPr="000A4AB5">
              <w:rPr>
                <w:rFonts w:ascii="Times New Roman" w:hAnsi="Times New Roman" w:cs="Times New Roman"/>
                <w:sz w:val="24"/>
                <w:szCs w:val="24"/>
              </w:rPr>
              <w:t>(0,23 кредиту ЄКТС)</w:t>
            </w:r>
          </w:p>
        </w:tc>
      </w:tr>
      <w:tr w:rsidR="006A2F27" w:rsidRPr="000A4AB5" w14:paraId="4672AB16" w14:textId="77777777" w:rsidTr="00970E16">
        <w:trPr>
          <w:trHeight w:val="20"/>
        </w:trPr>
        <w:tc>
          <w:tcPr>
            <w:tcW w:w="993" w:type="dxa"/>
            <w:vMerge/>
          </w:tcPr>
          <w:p w14:paraId="5914288D"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7564963E"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1.1. Територіальна організація влади в Україні. Правові засади  діяльності органів місцевого самоврядування.  </w:t>
            </w:r>
          </w:p>
        </w:tc>
        <w:tc>
          <w:tcPr>
            <w:tcW w:w="1276" w:type="dxa"/>
          </w:tcPr>
          <w:p w14:paraId="2EE4AD61"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15DC2899" w14:textId="5DC926D8" w:rsidR="00522607" w:rsidRPr="000A4AB5" w:rsidRDefault="00522607" w:rsidP="00342D0D">
            <w:pPr>
              <w:widowControl w:val="0"/>
              <w:jc w:val="center"/>
              <w:rPr>
                <w:rFonts w:ascii="Times New Roman" w:hAnsi="Times New Roman" w:cs="Times New Roman"/>
                <w:sz w:val="24"/>
                <w:szCs w:val="24"/>
              </w:rPr>
            </w:pPr>
          </w:p>
        </w:tc>
        <w:tc>
          <w:tcPr>
            <w:tcW w:w="567" w:type="dxa"/>
          </w:tcPr>
          <w:p w14:paraId="3A0E3E90" w14:textId="68C8048A"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4F82F101"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6D649345"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7BE5867F" w14:textId="77777777" w:rsidTr="00970E16">
        <w:trPr>
          <w:trHeight w:val="562"/>
        </w:trPr>
        <w:tc>
          <w:tcPr>
            <w:tcW w:w="993" w:type="dxa"/>
            <w:vMerge/>
          </w:tcPr>
          <w:p w14:paraId="381A4FEC"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6478DDE9"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1.2. Особливості служби в органах місцевого самоврядування.</w:t>
            </w:r>
          </w:p>
        </w:tc>
        <w:tc>
          <w:tcPr>
            <w:tcW w:w="1276" w:type="dxa"/>
          </w:tcPr>
          <w:p w14:paraId="0BE610EF"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142459C6" w14:textId="08E40D94" w:rsidR="00522607" w:rsidRPr="000A4AB5" w:rsidRDefault="00522607" w:rsidP="00342D0D">
            <w:pPr>
              <w:widowControl w:val="0"/>
              <w:jc w:val="center"/>
              <w:rPr>
                <w:rFonts w:ascii="Times New Roman" w:hAnsi="Times New Roman" w:cs="Times New Roman"/>
                <w:sz w:val="24"/>
                <w:szCs w:val="24"/>
              </w:rPr>
            </w:pPr>
          </w:p>
        </w:tc>
        <w:tc>
          <w:tcPr>
            <w:tcW w:w="567" w:type="dxa"/>
          </w:tcPr>
          <w:p w14:paraId="5194B634" w14:textId="5C6321F6"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511EC859"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24F8E7E8"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18407E27" w14:textId="77777777" w:rsidTr="00970E16">
        <w:trPr>
          <w:trHeight w:val="538"/>
        </w:trPr>
        <w:tc>
          <w:tcPr>
            <w:tcW w:w="993" w:type="dxa"/>
            <w:vMerge/>
          </w:tcPr>
          <w:p w14:paraId="2F65A076"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68C99F1D"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1.3. Професійний розвиток посадових осіб місцевого самоврядування.</w:t>
            </w:r>
          </w:p>
        </w:tc>
        <w:tc>
          <w:tcPr>
            <w:tcW w:w="1276" w:type="dxa"/>
          </w:tcPr>
          <w:p w14:paraId="19EA09FB"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428DB1FB" w14:textId="2FE9A9D4" w:rsidR="00522607" w:rsidRPr="000A4AB5" w:rsidRDefault="00522607" w:rsidP="00342D0D">
            <w:pPr>
              <w:widowControl w:val="0"/>
              <w:jc w:val="center"/>
              <w:rPr>
                <w:rFonts w:ascii="Times New Roman" w:hAnsi="Times New Roman" w:cs="Times New Roman"/>
                <w:sz w:val="24"/>
                <w:szCs w:val="24"/>
              </w:rPr>
            </w:pPr>
          </w:p>
        </w:tc>
        <w:tc>
          <w:tcPr>
            <w:tcW w:w="567" w:type="dxa"/>
          </w:tcPr>
          <w:p w14:paraId="50F1D52E" w14:textId="621AAF8F"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688C2E3C"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64D69C8B"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374BAB29" w14:textId="77777777" w:rsidTr="00970E16">
        <w:trPr>
          <w:trHeight w:val="429"/>
        </w:trPr>
        <w:tc>
          <w:tcPr>
            <w:tcW w:w="993" w:type="dxa"/>
            <w:vMerge/>
          </w:tcPr>
          <w:p w14:paraId="7D346918"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5EB0B022" w14:textId="77777777" w:rsidR="00522607" w:rsidRPr="000A4AB5" w:rsidRDefault="00522607" w:rsidP="00342D0D">
            <w:pPr>
              <w:widowControl w:val="0"/>
              <w:jc w:val="center"/>
              <w:rPr>
                <w:rStyle w:val="210"/>
                <w:rFonts w:eastAsiaTheme="minorHAnsi"/>
                <w:b/>
                <w:bCs/>
                <w:color w:val="auto"/>
                <w:sz w:val="24"/>
                <w:szCs w:val="24"/>
              </w:rPr>
            </w:pPr>
            <w:r w:rsidRPr="000A4AB5">
              <w:rPr>
                <w:rFonts w:ascii="Times New Roman" w:hAnsi="Times New Roman" w:cs="Times New Roman"/>
                <w:b/>
                <w:bCs/>
                <w:sz w:val="24"/>
                <w:szCs w:val="24"/>
              </w:rPr>
              <w:t>Модуль 2.</w:t>
            </w:r>
            <w:r w:rsidRPr="000A4AB5">
              <w:rPr>
                <w:rStyle w:val="210"/>
                <w:rFonts w:eastAsiaTheme="minorHAnsi"/>
                <w:color w:val="auto"/>
                <w:sz w:val="24"/>
                <w:szCs w:val="24"/>
              </w:rPr>
              <w:t xml:space="preserve"> </w:t>
            </w:r>
            <w:r w:rsidRPr="000A4AB5">
              <w:rPr>
                <w:rFonts w:ascii="Times New Roman" w:hAnsi="Times New Roman" w:cs="Times New Roman"/>
                <w:b/>
                <w:bCs/>
                <w:sz w:val="24"/>
                <w:szCs w:val="24"/>
              </w:rPr>
              <w:t>П</w:t>
            </w:r>
            <w:r w:rsidRPr="000A4AB5">
              <w:rPr>
                <w:rStyle w:val="210"/>
                <w:rFonts w:eastAsiaTheme="minorHAnsi"/>
                <w:b/>
                <w:bCs/>
                <w:color w:val="auto"/>
                <w:sz w:val="24"/>
                <w:szCs w:val="24"/>
              </w:rPr>
              <w:t>іслявоєнне відновлення та</w:t>
            </w:r>
            <w:r w:rsidRPr="000A4AB5">
              <w:rPr>
                <w:rStyle w:val="210"/>
                <w:rFonts w:eastAsiaTheme="minorHAnsi"/>
                <w:color w:val="auto"/>
                <w:sz w:val="24"/>
                <w:szCs w:val="24"/>
              </w:rPr>
              <w:t xml:space="preserve"> </w:t>
            </w:r>
            <w:r w:rsidRPr="000A4AB5">
              <w:rPr>
                <w:rStyle w:val="210"/>
                <w:rFonts w:eastAsiaTheme="minorHAnsi"/>
                <w:b/>
                <w:bCs/>
                <w:color w:val="auto"/>
                <w:sz w:val="24"/>
                <w:szCs w:val="24"/>
              </w:rPr>
              <w:t xml:space="preserve">розвиток територіальних громад </w:t>
            </w:r>
          </w:p>
          <w:p w14:paraId="3B61F047" w14:textId="48EE327B"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(0,23 кредиту ЄКТС)</w:t>
            </w:r>
          </w:p>
        </w:tc>
      </w:tr>
      <w:tr w:rsidR="006A2F27" w:rsidRPr="000A4AB5" w14:paraId="667C080D" w14:textId="77777777" w:rsidTr="00970E16">
        <w:trPr>
          <w:trHeight w:val="20"/>
        </w:trPr>
        <w:tc>
          <w:tcPr>
            <w:tcW w:w="993" w:type="dxa"/>
            <w:vMerge/>
          </w:tcPr>
          <w:p w14:paraId="6CF215CA"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1E3AD4AE" w14:textId="77777777" w:rsidR="00522607" w:rsidRPr="000A4AB5" w:rsidRDefault="00522607" w:rsidP="00342D0D">
            <w:pPr>
              <w:widowControl w:val="0"/>
              <w:jc w:val="both"/>
              <w:rPr>
                <w:rFonts w:ascii="Times New Roman" w:hAnsi="Times New Roman" w:cs="Times New Roman"/>
                <w:sz w:val="24"/>
                <w:szCs w:val="24"/>
                <w:highlight w:val="red"/>
              </w:rPr>
            </w:pPr>
            <w:r w:rsidRPr="000A4AB5">
              <w:rPr>
                <w:rFonts w:ascii="Times New Roman" w:hAnsi="Times New Roman" w:cs="Times New Roman"/>
                <w:sz w:val="24"/>
                <w:szCs w:val="24"/>
              </w:rPr>
              <w:t xml:space="preserve">Тема 2.1. Діяльність органів місцевого самоврядування у повоєнному відновленні територіальних громад. </w:t>
            </w:r>
          </w:p>
        </w:tc>
        <w:tc>
          <w:tcPr>
            <w:tcW w:w="1276" w:type="dxa"/>
          </w:tcPr>
          <w:p w14:paraId="51FDD912"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127D7AC8" w14:textId="320A784D" w:rsidR="00522607" w:rsidRPr="000A4AB5" w:rsidRDefault="00522607" w:rsidP="00342D0D">
            <w:pPr>
              <w:widowControl w:val="0"/>
              <w:jc w:val="center"/>
              <w:rPr>
                <w:rFonts w:ascii="Times New Roman" w:hAnsi="Times New Roman" w:cs="Times New Roman"/>
                <w:sz w:val="24"/>
                <w:szCs w:val="24"/>
              </w:rPr>
            </w:pPr>
          </w:p>
        </w:tc>
        <w:tc>
          <w:tcPr>
            <w:tcW w:w="567" w:type="dxa"/>
          </w:tcPr>
          <w:p w14:paraId="72DC0C11" w14:textId="3224F34C"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7EC7D7F7"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53B51F3B"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7E3D6F13" w14:textId="77777777" w:rsidTr="00970E16">
        <w:trPr>
          <w:trHeight w:val="20"/>
        </w:trPr>
        <w:tc>
          <w:tcPr>
            <w:tcW w:w="993" w:type="dxa"/>
            <w:vMerge/>
          </w:tcPr>
          <w:p w14:paraId="3F4DD0F6"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275638F9"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2.2. Брендинг та підвищення інвестиційної привабливості територіальних громад.</w:t>
            </w:r>
          </w:p>
        </w:tc>
        <w:tc>
          <w:tcPr>
            <w:tcW w:w="1276" w:type="dxa"/>
          </w:tcPr>
          <w:p w14:paraId="31D46680"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3C6CFF43" w14:textId="2D1FA505" w:rsidR="00522607" w:rsidRPr="000A4AB5" w:rsidRDefault="00522607" w:rsidP="00342D0D">
            <w:pPr>
              <w:widowControl w:val="0"/>
              <w:jc w:val="center"/>
              <w:rPr>
                <w:rFonts w:ascii="Times New Roman" w:hAnsi="Times New Roman" w:cs="Times New Roman"/>
                <w:sz w:val="24"/>
                <w:szCs w:val="24"/>
              </w:rPr>
            </w:pPr>
          </w:p>
        </w:tc>
        <w:tc>
          <w:tcPr>
            <w:tcW w:w="567" w:type="dxa"/>
          </w:tcPr>
          <w:p w14:paraId="3C89811C" w14:textId="4E9676D0"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022AEBDD"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43A724D9"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09240849" w14:textId="77777777" w:rsidTr="00970E16">
        <w:trPr>
          <w:trHeight w:val="565"/>
        </w:trPr>
        <w:tc>
          <w:tcPr>
            <w:tcW w:w="993" w:type="dxa"/>
            <w:vMerge/>
          </w:tcPr>
          <w:p w14:paraId="15DB1F5F"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124F2F8B"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2.3. Участь громадськості у вирішенні питань місцевого значення. </w:t>
            </w:r>
          </w:p>
        </w:tc>
        <w:tc>
          <w:tcPr>
            <w:tcW w:w="1276" w:type="dxa"/>
          </w:tcPr>
          <w:p w14:paraId="02DFAB89"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59C4578C" w14:textId="54892A11" w:rsidR="00522607" w:rsidRPr="000A4AB5" w:rsidRDefault="00522607" w:rsidP="00342D0D">
            <w:pPr>
              <w:widowControl w:val="0"/>
              <w:jc w:val="center"/>
              <w:rPr>
                <w:rFonts w:ascii="Times New Roman" w:hAnsi="Times New Roman" w:cs="Times New Roman"/>
                <w:sz w:val="24"/>
                <w:szCs w:val="24"/>
              </w:rPr>
            </w:pPr>
          </w:p>
        </w:tc>
        <w:tc>
          <w:tcPr>
            <w:tcW w:w="567" w:type="dxa"/>
          </w:tcPr>
          <w:p w14:paraId="5C5F7937" w14:textId="7D58D8FC"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55BA1E47"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602867D4"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49D2F09E" w14:textId="77777777" w:rsidTr="00970E16">
        <w:trPr>
          <w:trHeight w:val="562"/>
        </w:trPr>
        <w:tc>
          <w:tcPr>
            <w:tcW w:w="993" w:type="dxa"/>
            <w:vMerge/>
          </w:tcPr>
          <w:p w14:paraId="465E8AF2"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3405491F" w14:textId="77777777" w:rsidR="00522607" w:rsidRPr="000A4AB5" w:rsidRDefault="00522607" w:rsidP="00342D0D">
            <w:pPr>
              <w:widowControl w:val="0"/>
              <w:shd w:val="clear" w:color="auto" w:fill="FFFFFF"/>
              <w:jc w:val="center"/>
              <w:rPr>
                <w:rFonts w:ascii="Times New Roman" w:hAnsi="Times New Roman" w:cs="Times New Roman"/>
                <w:b/>
                <w:bCs/>
                <w:sz w:val="24"/>
                <w:szCs w:val="24"/>
                <w:lang w:bidi="uk-UA"/>
              </w:rPr>
            </w:pPr>
            <w:r w:rsidRPr="000A4AB5">
              <w:rPr>
                <w:rFonts w:ascii="Times New Roman" w:hAnsi="Times New Roman" w:cs="Times New Roman"/>
                <w:b/>
                <w:bCs/>
                <w:sz w:val="24"/>
                <w:szCs w:val="24"/>
              </w:rPr>
              <w:t>Модуль 3.</w:t>
            </w:r>
            <w:r w:rsidRPr="000A4AB5">
              <w:rPr>
                <w:rFonts w:ascii="Times New Roman" w:hAnsi="Times New Roman" w:cs="Times New Roman"/>
                <w:sz w:val="24"/>
                <w:szCs w:val="24"/>
              </w:rPr>
              <w:t xml:space="preserve"> Д</w:t>
            </w:r>
            <w:r w:rsidRPr="000A4AB5">
              <w:rPr>
                <w:rFonts w:ascii="Times New Roman" w:hAnsi="Times New Roman" w:cs="Times New Roman"/>
                <w:b/>
                <w:bCs/>
                <w:sz w:val="24"/>
                <w:szCs w:val="24"/>
                <w:lang w:bidi="uk-UA"/>
              </w:rPr>
              <w:t xml:space="preserve">оброчесність та запобігання корупції на службі в органах місцевого самоврядування </w:t>
            </w:r>
            <w:r w:rsidRPr="000A4AB5">
              <w:rPr>
                <w:rFonts w:ascii="Times New Roman" w:hAnsi="Times New Roman" w:cs="Times New Roman"/>
                <w:sz w:val="24"/>
                <w:szCs w:val="24"/>
              </w:rPr>
              <w:t>(0,23 кредиту ЄКТС)</w:t>
            </w:r>
          </w:p>
        </w:tc>
      </w:tr>
      <w:tr w:rsidR="006A2F27" w:rsidRPr="000A4AB5" w14:paraId="3BE6E557" w14:textId="77777777" w:rsidTr="00970E16">
        <w:trPr>
          <w:trHeight w:val="562"/>
        </w:trPr>
        <w:tc>
          <w:tcPr>
            <w:tcW w:w="993" w:type="dxa"/>
            <w:vMerge/>
          </w:tcPr>
          <w:p w14:paraId="3C65CCBE"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286C6BB8" w14:textId="77777777" w:rsidR="00522607" w:rsidRPr="000A4AB5" w:rsidRDefault="00522607" w:rsidP="00342D0D">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Тема 3.1. Доброчесність як етична та правова категорія.</w:t>
            </w:r>
          </w:p>
        </w:tc>
        <w:tc>
          <w:tcPr>
            <w:tcW w:w="1276" w:type="dxa"/>
          </w:tcPr>
          <w:p w14:paraId="626D2B63"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112661FD" w14:textId="3DEF2CCF" w:rsidR="00522607" w:rsidRPr="000A4AB5" w:rsidRDefault="00522607" w:rsidP="00342D0D">
            <w:pPr>
              <w:widowControl w:val="0"/>
              <w:jc w:val="center"/>
              <w:rPr>
                <w:rFonts w:ascii="Times New Roman" w:hAnsi="Times New Roman" w:cs="Times New Roman"/>
                <w:sz w:val="24"/>
                <w:szCs w:val="24"/>
              </w:rPr>
            </w:pPr>
          </w:p>
        </w:tc>
        <w:tc>
          <w:tcPr>
            <w:tcW w:w="567" w:type="dxa"/>
          </w:tcPr>
          <w:p w14:paraId="0889E567" w14:textId="56B5E063"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2D3266A1"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0197E989"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067395C0" w14:textId="77777777" w:rsidTr="00970E16">
        <w:trPr>
          <w:trHeight w:val="20"/>
        </w:trPr>
        <w:tc>
          <w:tcPr>
            <w:tcW w:w="993" w:type="dxa"/>
            <w:vMerge/>
          </w:tcPr>
          <w:p w14:paraId="23F919C5"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265E4D5F" w14:textId="77777777" w:rsidR="00522607" w:rsidRPr="000A4AB5" w:rsidRDefault="00522607" w:rsidP="00342D0D">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Тема 3.2. Основні корупційні ризики та управління ними.</w:t>
            </w:r>
          </w:p>
        </w:tc>
        <w:tc>
          <w:tcPr>
            <w:tcW w:w="1276" w:type="dxa"/>
          </w:tcPr>
          <w:p w14:paraId="0ACAEED6"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639397F" w14:textId="0B43AA76" w:rsidR="00522607" w:rsidRPr="000A4AB5" w:rsidRDefault="00522607" w:rsidP="00342D0D">
            <w:pPr>
              <w:widowControl w:val="0"/>
              <w:jc w:val="center"/>
              <w:rPr>
                <w:rFonts w:ascii="Times New Roman" w:hAnsi="Times New Roman" w:cs="Times New Roman"/>
                <w:sz w:val="24"/>
                <w:szCs w:val="24"/>
              </w:rPr>
            </w:pPr>
          </w:p>
        </w:tc>
        <w:tc>
          <w:tcPr>
            <w:tcW w:w="567" w:type="dxa"/>
          </w:tcPr>
          <w:p w14:paraId="7C5F87FD" w14:textId="1A6E1B92"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77F0E05B"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6EDBEF2D"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4BEF37B4" w14:textId="77777777" w:rsidTr="00970E16">
        <w:trPr>
          <w:trHeight w:val="463"/>
        </w:trPr>
        <w:tc>
          <w:tcPr>
            <w:tcW w:w="993" w:type="dxa"/>
            <w:vMerge/>
          </w:tcPr>
          <w:p w14:paraId="1B4498BB"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31A3F754"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3.3. Система запобігання корупції.</w:t>
            </w:r>
          </w:p>
        </w:tc>
        <w:tc>
          <w:tcPr>
            <w:tcW w:w="1276" w:type="dxa"/>
          </w:tcPr>
          <w:p w14:paraId="7A543099"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0AD94AAE" w14:textId="49CAFC73" w:rsidR="00522607" w:rsidRPr="000A4AB5" w:rsidRDefault="00522607" w:rsidP="00342D0D">
            <w:pPr>
              <w:widowControl w:val="0"/>
              <w:jc w:val="center"/>
              <w:rPr>
                <w:rFonts w:ascii="Times New Roman" w:hAnsi="Times New Roman" w:cs="Times New Roman"/>
                <w:sz w:val="24"/>
                <w:szCs w:val="24"/>
              </w:rPr>
            </w:pPr>
          </w:p>
        </w:tc>
        <w:tc>
          <w:tcPr>
            <w:tcW w:w="567" w:type="dxa"/>
          </w:tcPr>
          <w:p w14:paraId="4D12BAAB" w14:textId="0D246F35"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62901A92"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4D5834D2"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55387163" w14:textId="77777777" w:rsidTr="00970E16">
        <w:trPr>
          <w:trHeight w:val="428"/>
        </w:trPr>
        <w:tc>
          <w:tcPr>
            <w:tcW w:w="993" w:type="dxa"/>
            <w:vMerge/>
          </w:tcPr>
          <w:p w14:paraId="3338BEF2"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2302197D" w14:textId="7B8E0037" w:rsidR="00522607" w:rsidRPr="000A4AB5" w:rsidRDefault="00522607" w:rsidP="006A2F27">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Модуль 4. Цифровізація в органах місцевого самоврядування</w:t>
            </w:r>
          </w:p>
          <w:p w14:paraId="2298A681" w14:textId="75137E6F"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sz w:val="24"/>
                <w:szCs w:val="24"/>
              </w:rPr>
              <w:t>(0,23 кредиту ЄКТС)</w:t>
            </w:r>
          </w:p>
        </w:tc>
      </w:tr>
      <w:tr w:rsidR="006A2F27" w:rsidRPr="000A4AB5" w14:paraId="0EFEE357" w14:textId="77777777" w:rsidTr="00970E16">
        <w:trPr>
          <w:trHeight w:val="20"/>
        </w:trPr>
        <w:tc>
          <w:tcPr>
            <w:tcW w:w="993" w:type="dxa"/>
            <w:vMerge/>
          </w:tcPr>
          <w:p w14:paraId="7162CA97"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7602E4B5" w14:textId="6A773C04"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4.1. Державна політика у сфері цифрового розвитку та цифровізації. Електронні публічні послуги. Екосистема </w:t>
            </w:r>
            <w:r w:rsidR="005C27A9" w:rsidRPr="000A4AB5">
              <w:rPr>
                <w:rFonts w:ascii="Times New Roman" w:hAnsi="Times New Roman" w:cs="Times New Roman"/>
                <w:sz w:val="24"/>
                <w:szCs w:val="24"/>
              </w:rPr>
              <w:t>«</w:t>
            </w:r>
            <w:r w:rsidRPr="000A4AB5">
              <w:rPr>
                <w:rFonts w:ascii="Times New Roman" w:hAnsi="Times New Roman" w:cs="Times New Roman"/>
                <w:sz w:val="24"/>
                <w:szCs w:val="24"/>
              </w:rPr>
              <w:t>Дія</w:t>
            </w:r>
            <w:r w:rsidR="005C27A9" w:rsidRPr="000A4AB5">
              <w:rPr>
                <w:rFonts w:ascii="Times New Roman" w:hAnsi="Times New Roman" w:cs="Times New Roman"/>
                <w:sz w:val="24"/>
                <w:szCs w:val="24"/>
              </w:rPr>
              <w:t>»</w:t>
            </w:r>
            <w:r w:rsidRPr="000A4AB5">
              <w:rPr>
                <w:rFonts w:ascii="Times New Roman" w:hAnsi="Times New Roman" w:cs="Times New Roman"/>
                <w:sz w:val="24"/>
                <w:szCs w:val="24"/>
              </w:rPr>
              <w:t>.</w:t>
            </w:r>
          </w:p>
        </w:tc>
        <w:tc>
          <w:tcPr>
            <w:tcW w:w="1276" w:type="dxa"/>
          </w:tcPr>
          <w:p w14:paraId="680CFCA5"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554540BF" w14:textId="5B95E64B" w:rsidR="00522607" w:rsidRPr="000A4AB5" w:rsidRDefault="00522607" w:rsidP="00342D0D">
            <w:pPr>
              <w:widowControl w:val="0"/>
              <w:jc w:val="center"/>
              <w:rPr>
                <w:rFonts w:ascii="Times New Roman" w:hAnsi="Times New Roman" w:cs="Times New Roman"/>
                <w:sz w:val="24"/>
                <w:szCs w:val="24"/>
              </w:rPr>
            </w:pPr>
          </w:p>
        </w:tc>
        <w:tc>
          <w:tcPr>
            <w:tcW w:w="567" w:type="dxa"/>
          </w:tcPr>
          <w:p w14:paraId="5CD1D46C" w14:textId="1B96E708"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78CF28CB"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3E5CF3B9"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737754E6" w14:textId="77777777" w:rsidTr="00970E16">
        <w:trPr>
          <w:trHeight w:val="20"/>
        </w:trPr>
        <w:tc>
          <w:tcPr>
            <w:tcW w:w="993" w:type="dxa"/>
            <w:vMerge/>
          </w:tcPr>
          <w:p w14:paraId="63643FFE"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17F7E6BE"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4.2. Доступ до публічної інформації у формі відкритих даних.</w:t>
            </w:r>
          </w:p>
        </w:tc>
        <w:tc>
          <w:tcPr>
            <w:tcW w:w="1276" w:type="dxa"/>
          </w:tcPr>
          <w:p w14:paraId="1C5BB6FB"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05877841" w14:textId="5364C2E6" w:rsidR="00522607" w:rsidRPr="000A4AB5" w:rsidRDefault="00522607" w:rsidP="00342D0D">
            <w:pPr>
              <w:widowControl w:val="0"/>
              <w:jc w:val="center"/>
              <w:rPr>
                <w:rFonts w:ascii="Times New Roman" w:hAnsi="Times New Roman" w:cs="Times New Roman"/>
                <w:sz w:val="24"/>
                <w:szCs w:val="24"/>
              </w:rPr>
            </w:pPr>
          </w:p>
        </w:tc>
        <w:tc>
          <w:tcPr>
            <w:tcW w:w="567" w:type="dxa"/>
          </w:tcPr>
          <w:p w14:paraId="391D0A83" w14:textId="0729CB9E"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2A292692"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07B986DC"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77DD375B" w14:textId="77777777" w:rsidTr="00970E16">
        <w:trPr>
          <w:trHeight w:val="517"/>
        </w:trPr>
        <w:tc>
          <w:tcPr>
            <w:tcW w:w="993" w:type="dxa"/>
            <w:vMerge/>
          </w:tcPr>
          <w:p w14:paraId="4400F77C"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2856AEC4" w14:textId="33B44EEC" w:rsidR="00522607" w:rsidRPr="000A4AB5" w:rsidRDefault="00522607" w:rsidP="00342D0D">
            <w:pPr>
              <w:pStyle w:val="72"/>
              <w:spacing w:line="240" w:lineRule="auto"/>
              <w:ind w:firstLine="0"/>
              <w:rPr>
                <w:i w:val="0"/>
                <w:iCs w:val="0"/>
                <w:sz w:val="24"/>
                <w:szCs w:val="24"/>
              </w:rPr>
            </w:pPr>
            <w:r w:rsidRPr="000A4AB5">
              <w:rPr>
                <w:i w:val="0"/>
                <w:iCs w:val="0"/>
                <w:sz w:val="24"/>
                <w:szCs w:val="24"/>
              </w:rPr>
              <w:t xml:space="preserve">Тема 4.3. </w:t>
            </w:r>
            <w:proofErr w:type="spellStart"/>
            <w:r w:rsidRPr="000A4AB5">
              <w:rPr>
                <w:i w:val="0"/>
                <w:iCs w:val="0"/>
                <w:sz w:val="24"/>
                <w:szCs w:val="24"/>
              </w:rPr>
              <w:t>Кіберзагрози</w:t>
            </w:r>
            <w:proofErr w:type="spellEnd"/>
            <w:r w:rsidRPr="000A4AB5">
              <w:rPr>
                <w:i w:val="0"/>
                <w:iCs w:val="0"/>
                <w:sz w:val="24"/>
                <w:szCs w:val="24"/>
              </w:rPr>
              <w:t xml:space="preserve"> та </w:t>
            </w:r>
            <w:proofErr w:type="spellStart"/>
            <w:r w:rsidRPr="000A4AB5">
              <w:rPr>
                <w:i w:val="0"/>
                <w:iCs w:val="0"/>
                <w:sz w:val="24"/>
                <w:szCs w:val="24"/>
              </w:rPr>
              <w:t>кібергігієна</w:t>
            </w:r>
            <w:proofErr w:type="spellEnd"/>
            <w:r w:rsidRPr="000A4AB5">
              <w:rPr>
                <w:i w:val="0"/>
                <w:iCs w:val="0"/>
                <w:sz w:val="24"/>
                <w:szCs w:val="24"/>
              </w:rPr>
              <w:t xml:space="preserve"> в умовах </w:t>
            </w:r>
            <w:proofErr w:type="spellStart"/>
            <w:r w:rsidRPr="000A4AB5">
              <w:rPr>
                <w:i w:val="0"/>
                <w:iCs w:val="0"/>
                <w:sz w:val="24"/>
                <w:szCs w:val="24"/>
              </w:rPr>
              <w:t>діджіталізації</w:t>
            </w:r>
            <w:proofErr w:type="spellEnd"/>
            <w:r w:rsidRPr="000A4AB5">
              <w:rPr>
                <w:i w:val="0"/>
                <w:iCs w:val="0"/>
                <w:sz w:val="24"/>
                <w:szCs w:val="24"/>
              </w:rPr>
              <w:t>. .</w:t>
            </w:r>
          </w:p>
        </w:tc>
        <w:tc>
          <w:tcPr>
            <w:tcW w:w="1276" w:type="dxa"/>
          </w:tcPr>
          <w:p w14:paraId="207B5232"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360D1C76" w14:textId="4C2F733D" w:rsidR="00522607" w:rsidRPr="000A4AB5" w:rsidRDefault="00522607" w:rsidP="00342D0D">
            <w:pPr>
              <w:widowControl w:val="0"/>
              <w:jc w:val="center"/>
              <w:rPr>
                <w:rFonts w:ascii="Times New Roman" w:hAnsi="Times New Roman" w:cs="Times New Roman"/>
                <w:sz w:val="24"/>
                <w:szCs w:val="24"/>
              </w:rPr>
            </w:pPr>
          </w:p>
        </w:tc>
        <w:tc>
          <w:tcPr>
            <w:tcW w:w="567" w:type="dxa"/>
          </w:tcPr>
          <w:p w14:paraId="30099B9B" w14:textId="6975183B"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7BA360BF"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45C37E9D"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5418AA66" w14:textId="77777777" w:rsidTr="00970E16">
        <w:trPr>
          <w:trHeight w:val="556"/>
        </w:trPr>
        <w:tc>
          <w:tcPr>
            <w:tcW w:w="993" w:type="dxa"/>
            <w:vMerge w:val="restart"/>
          </w:tcPr>
          <w:p w14:paraId="7CA19497"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Сесія 2</w:t>
            </w:r>
          </w:p>
        </w:tc>
        <w:tc>
          <w:tcPr>
            <w:tcW w:w="8788" w:type="dxa"/>
            <w:gridSpan w:val="6"/>
          </w:tcPr>
          <w:p w14:paraId="5DCE72D8"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5. Організація роботи з документами управлінської діяльності та зверненнями громадян </w:t>
            </w:r>
            <w:r w:rsidRPr="000A4AB5">
              <w:rPr>
                <w:rFonts w:ascii="Times New Roman" w:hAnsi="Times New Roman" w:cs="Times New Roman"/>
                <w:sz w:val="24"/>
                <w:szCs w:val="24"/>
              </w:rPr>
              <w:t>(0,17 кредиту ЄКТС)</w:t>
            </w:r>
          </w:p>
        </w:tc>
      </w:tr>
      <w:tr w:rsidR="006A2F27" w:rsidRPr="000A4AB5" w14:paraId="60237246" w14:textId="77777777" w:rsidTr="00970E16">
        <w:trPr>
          <w:trHeight w:val="551"/>
        </w:trPr>
        <w:tc>
          <w:tcPr>
            <w:tcW w:w="993" w:type="dxa"/>
            <w:vMerge/>
          </w:tcPr>
          <w:p w14:paraId="514DF467"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36A5FC18"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5.1. Нормативні основи організації діловодства та роботи з документами.</w:t>
            </w:r>
          </w:p>
        </w:tc>
        <w:tc>
          <w:tcPr>
            <w:tcW w:w="1276" w:type="dxa"/>
          </w:tcPr>
          <w:p w14:paraId="18C4F50B" w14:textId="033FDB20" w:rsidR="00522607" w:rsidRPr="000A4AB5" w:rsidRDefault="00535523"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56F9760B" w14:textId="14486C90" w:rsidR="00522607" w:rsidRPr="000A4AB5" w:rsidRDefault="00522607" w:rsidP="00342D0D">
            <w:pPr>
              <w:widowControl w:val="0"/>
              <w:jc w:val="center"/>
              <w:rPr>
                <w:rFonts w:ascii="Times New Roman" w:hAnsi="Times New Roman" w:cs="Times New Roman"/>
                <w:sz w:val="24"/>
                <w:szCs w:val="24"/>
              </w:rPr>
            </w:pPr>
          </w:p>
        </w:tc>
        <w:tc>
          <w:tcPr>
            <w:tcW w:w="567" w:type="dxa"/>
          </w:tcPr>
          <w:p w14:paraId="3B32760A" w14:textId="2744955E"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19E722A5"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5328D295" w14:textId="69FB95B4" w:rsidR="00522607" w:rsidRPr="000A4AB5" w:rsidRDefault="00522607" w:rsidP="00342D0D">
            <w:pPr>
              <w:widowControl w:val="0"/>
              <w:jc w:val="center"/>
              <w:rPr>
                <w:rFonts w:ascii="Times New Roman" w:hAnsi="Times New Roman" w:cs="Times New Roman"/>
                <w:sz w:val="24"/>
                <w:szCs w:val="24"/>
              </w:rPr>
            </w:pPr>
          </w:p>
        </w:tc>
      </w:tr>
      <w:tr w:rsidR="006A2F27" w:rsidRPr="000A4AB5" w14:paraId="56884EB3" w14:textId="77777777" w:rsidTr="005C27A9">
        <w:trPr>
          <w:trHeight w:val="20"/>
        </w:trPr>
        <w:tc>
          <w:tcPr>
            <w:tcW w:w="993" w:type="dxa"/>
            <w:vMerge/>
          </w:tcPr>
          <w:p w14:paraId="4AE3C098"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1E6066E8"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5.2. Практичні аспекти роботи зі зверненнями громадян.</w:t>
            </w:r>
          </w:p>
        </w:tc>
        <w:tc>
          <w:tcPr>
            <w:tcW w:w="1276" w:type="dxa"/>
          </w:tcPr>
          <w:p w14:paraId="73588408" w14:textId="1E0F8488" w:rsidR="00522607" w:rsidRPr="000A4AB5" w:rsidRDefault="00535523"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25CE1820" w14:textId="137540EC" w:rsidR="00522607" w:rsidRPr="000A4AB5" w:rsidRDefault="00522607" w:rsidP="00342D0D">
            <w:pPr>
              <w:widowControl w:val="0"/>
              <w:jc w:val="center"/>
              <w:rPr>
                <w:rFonts w:ascii="Times New Roman" w:hAnsi="Times New Roman" w:cs="Times New Roman"/>
                <w:sz w:val="24"/>
                <w:szCs w:val="24"/>
              </w:rPr>
            </w:pPr>
          </w:p>
        </w:tc>
        <w:tc>
          <w:tcPr>
            <w:tcW w:w="567" w:type="dxa"/>
          </w:tcPr>
          <w:p w14:paraId="6E8048C8" w14:textId="0D2304A1"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4A751399"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087DA0A3" w14:textId="545C0A14" w:rsidR="00522607" w:rsidRPr="000A4AB5" w:rsidRDefault="00535523"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00025CFB" w14:textId="77777777" w:rsidTr="005C27A9">
        <w:trPr>
          <w:trHeight w:val="20"/>
        </w:trPr>
        <w:tc>
          <w:tcPr>
            <w:tcW w:w="993" w:type="dxa"/>
            <w:vMerge/>
          </w:tcPr>
          <w:p w14:paraId="46401FCA"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25105E67" w14:textId="77777777" w:rsidR="00522607" w:rsidRPr="000A4AB5" w:rsidRDefault="00522607" w:rsidP="00342D0D">
            <w:pPr>
              <w:widowControl w:val="0"/>
              <w:jc w:val="center"/>
              <w:rPr>
                <w:rFonts w:ascii="Times New Roman" w:hAnsi="Times New Roman" w:cs="Times New Roman"/>
                <w:b/>
                <w:bCs/>
                <w:sz w:val="24"/>
                <w:szCs w:val="24"/>
                <w:lang w:eastAsia="uk-UA" w:bidi="uk-UA"/>
              </w:rPr>
            </w:pPr>
            <w:r w:rsidRPr="000A4AB5">
              <w:rPr>
                <w:rFonts w:ascii="Times New Roman" w:hAnsi="Times New Roman" w:cs="Times New Roman"/>
                <w:b/>
                <w:bCs/>
                <w:sz w:val="24"/>
                <w:szCs w:val="24"/>
              </w:rPr>
              <w:t xml:space="preserve">Модуль 6. </w:t>
            </w:r>
            <w:r w:rsidRPr="000A4AB5">
              <w:rPr>
                <w:rStyle w:val="210"/>
                <w:rFonts w:eastAsiaTheme="minorHAnsi"/>
                <w:b/>
                <w:bCs/>
                <w:color w:val="auto"/>
                <w:sz w:val="24"/>
                <w:szCs w:val="24"/>
              </w:rPr>
              <w:t>Запровадження загальної адміністративної процедури у діяльності органів місцевого самоврядуванн</w:t>
            </w:r>
            <w:r w:rsidRPr="000A4AB5">
              <w:rPr>
                <w:rFonts w:ascii="Times New Roman" w:hAnsi="Times New Roman" w:cs="Times New Roman"/>
                <w:sz w:val="24"/>
                <w:szCs w:val="24"/>
              </w:rPr>
              <w:t>я (0,17 кредиту ЄКТС)</w:t>
            </w:r>
          </w:p>
        </w:tc>
      </w:tr>
      <w:tr w:rsidR="006A2F27" w:rsidRPr="000A4AB5" w14:paraId="42BFBFF4" w14:textId="77777777" w:rsidTr="005C27A9">
        <w:trPr>
          <w:trHeight w:val="20"/>
        </w:trPr>
        <w:tc>
          <w:tcPr>
            <w:tcW w:w="993" w:type="dxa"/>
            <w:vMerge/>
          </w:tcPr>
          <w:p w14:paraId="75B5A833"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5502B45F"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6.1. Загальна адміністративна процедура як інструмент забезпечення прав громадян.</w:t>
            </w:r>
          </w:p>
        </w:tc>
        <w:tc>
          <w:tcPr>
            <w:tcW w:w="1276" w:type="dxa"/>
          </w:tcPr>
          <w:p w14:paraId="63CE9446"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071B33A0" w14:textId="0640285E" w:rsidR="00522607" w:rsidRPr="000A4AB5" w:rsidRDefault="00522607" w:rsidP="00342D0D">
            <w:pPr>
              <w:widowControl w:val="0"/>
              <w:jc w:val="center"/>
              <w:rPr>
                <w:rFonts w:ascii="Times New Roman" w:hAnsi="Times New Roman" w:cs="Times New Roman"/>
                <w:sz w:val="24"/>
                <w:szCs w:val="24"/>
              </w:rPr>
            </w:pPr>
          </w:p>
        </w:tc>
        <w:tc>
          <w:tcPr>
            <w:tcW w:w="567" w:type="dxa"/>
          </w:tcPr>
          <w:p w14:paraId="39982DB5" w14:textId="39798716"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1E1E5584"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0CC37DDA"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2A8C026C" w14:textId="77777777" w:rsidTr="005C27A9">
        <w:trPr>
          <w:trHeight w:val="20"/>
        </w:trPr>
        <w:tc>
          <w:tcPr>
            <w:tcW w:w="993" w:type="dxa"/>
            <w:vMerge/>
          </w:tcPr>
          <w:p w14:paraId="5133D07A"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4BD1B42F"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6.2. Виклики та перспективи імплементації Закону України «Про адміністративну процедуру».</w:t>
            </w:r>
          </w:p>
        </w:tc>
        <w:tc>
          <w:tcPr>
            <w:tcW w:w="1276" w:type="dxa"/>
          </w:tcPr>
          <w:p w14:paraId="46FA3D13"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0905DF1E" w14:textId="0D1E6778" w:rsidR="00522607" w:rsidRPr="000A4AB5" w:rsidRDefault="00522607" w:rsidP="00342D0D">
            <w:pPr>
              <w:widowControl w:val="0"/>
              <w:jc w:val="center"/>
              <w:rPr>
                <w:rFonts w:ascii="Times New Roman" w:hAnsi="Times New Roman" w:cs="Times New Roman"/>
                <w:sz w:val="24"/>
                <w:szCs w:val="24"/>
              </w:rPr>
            </w:pPr>
          </w:p>
        </w:tc>
        <w:tc>
          <w:tcPr>
            <w:tcW w:w="567" w:type="dxa"/>
          </w:tcPr>
          <w:p w14:paraId="414D33E0" w14:textId="66595BAA"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49CBF822"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30FB0F70"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64FC3B88" w14:textId="77777777" w:rsidTr="005C27A9">
        <w:trPr>
          <w:trHeight w:val="20"/>
        </w:trPr>
        <w:tc>
          <w:tcPr>
            <w:tcW w:w="993" w:type="dxa"/>
            <w:vMerge/>
          </w:tcPr>
          <w:p w14:paraId="5845AEB1"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044BA4C1" w14:textId="07E65BCB" w:rsidR="00522607" w:rsidRPr="000A4AB5" w:rsidRDefault="00522607" w:rsidP="00342D0D">
            <w:pPr>
              <w:widowControl w:val="0"/>
              <w:shd w:val="clear" w:color="auto" w:fill="FFFFFF"/>
              <w:jc w:val="center"/>
              <w:rPr>
                <w:rFonts w:ascii="Times New Roman" w:hAnsi="Times New Roman" w:cs="Times New Roman"/>
                <w:sz w:val="24"/>
                <w:szCs w:val="24"/>
              </w:rPr>
            </w:pPr>
            <w:r w:rsidRPr="000A4AB5">
              <w:rPr>
                <w:rFonts w:ascii="Times New Roman" w:hAnsi="Times New Roman" w:cs="Times New Roman"/>
                <w:b/>
                <w:bCs/>
                <w:sz w:val="24"/>
                <w:szCs w:val="24"/>
              </w:rPr>
              <w:t xml:space="preserve">Модуль 7. Особливості комунікативної діяльності у місцевому самоврядуванні </w:t>
            </w:r>
            <w:r w:rsidRPr="000A4AB5">
              <w:rPr>
                <w:rFonts w:ascii="Times New Roman" w:hAnsi="Times New Roman" w:cs="Times New Roman"/>
                <w:sz w:val="24"/>
                <w:szCs w:val="24"/>
              </w:rPr>
              <w:t>(0,17 кредиту ЄКТС)</w:t>
            </w:r>
          </w:p>
        </w:tc>
      </w:tr>
      <w:tr w:rsidR="006A2F27" w:rsidRPr="000A4AB5" w14:paraId="18695392" w14:textId="77777777" w:rsidTr="005C27A9">
        <w:trPr>
          <w:trHeight w:val="20"/>
        </w:trPr>
        <w:tc>
          <w:tcPr>
            <w:tcW w:w="993" w:type="dxa"/>
            <w:vMerge/>
          </w:tcPr>
          <w:p w14:paraId="3B84ABD2"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6BC061D7" w14:textId="77777777" w:rsidR="00522607" w:rsidRPr="000A4AB5" w:rsidRDefault="00522607" w:rsidP="00342D0D">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 xml:space="preserve">Тема 7.1. Ефективні комунікації та командна робота: сучасні підходи до розвитку професійної культури. </w:t>
            </w:r>
          </w:p>
        </w:tc>
        <w:tc>
          <w:tcPr>
            <w:tcW w:w="1276" w:type="dxa"/>
          </w:tcPr>
          <w:p w14:paraId="4E766B0B"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FF55B3D" w14:textId="1B480DC5" w:rsidR="00522607" w:rsidRPr="000A4AB5" w:rsidRDefault="00522607" w:rsidP="00342D0D">
            <w:pPr>
              <w:widowControl w:val="0"/>
              <w:jc w:val="center"/>
              <w:rPr>
                <w:rFonts w:ascii="Times New Roman" w:hAnsi="Times New Roman" w:cs="Times New Roman"/>
                <w:sz w:val="24"/>
                <w:szCs w:val="24"/>
              </w:rPr>
            </w:pPr>
          </w:p>
        </w:tc>
        <w:tc>
          <w:tcPr>
            <w:tcW w:w="567" w:type="dxa"/>
          </w:tcPr>
          <w:p w14:paraId="72BA0F9E" w14:textId="627430D9"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66F62625"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0C223C20"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294D364D" w14:textId="77777777" w:rsidTr="005C27A9">
        <w:trPr>
          <w:trHeight w:val="20"/>
        </w:trPr>
        <w:tc>
          <w:tcPr>
            <w:tcW w:w="993" w:type="dxa"/>
            <w:vMerge/>
          </w:tcPr>
          <w:p w14:paraId="1BB7C782"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746D73EE" w14:textId="77777777" w:rsidR="00522607" w:rsidRPr="000A4AB5" w:rsidRDefault="00522607" w:rsidP="00342D0D">
            <w:pPr>
              <w:widowControl w:val="0"/>
              <w:shd w:val="clear" w:color="auto" w:fill="FFFFFF"/>
              <w:jc w:val="both"/>
              <w:rPr>
                <w:rFonts w:ascii="Times New Roman" w:hAnsi="Times New Roman" w:cs="Times New Roman"/>
                <w:b/>
                <w:bCs/>
                <w:sz w:val="24"/>
                <w:szCs w:val="24"/>
              </w:rPr>
            </w:pPr>
            <w:r w:rsidRPr="000A4AB5">
              <w:rPr>
                <w:rFonts w:ascii="Times New Roman" w:hAnsi="Times New Roman" w:cs="Times New Roman"/>
                <w:sz w:val="24"/>
                <w:szCs w:val="24"/>
              </w:rPr>
              <w:t xml:space="preserve">Тема 7.2. Соціально-психологічні аспекти діяльності: конфлікти, стрес, професійне вигорання. </w:t>
            </w:r>
          </w:p>
        </w:tc>
        <w:tc>
          <w:tcPr>
            <w:tcW w:w="1276" w:type="dxa"/>
          </w:tcPr>
          <w:p w14:paraId="26056A06"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3</w:t>
            </w:r>
          </w:p>
        </w:tc>
        <w:tc>
          <w:tcPr>
            <w:tcW w:w="571" w:type="dxa"/>
          </w:tcPr>
          <w:p w14:paraId="38C125B2" w14:textId="36450B98" w:rsidR="00522607" w:rsidRPr="000A4AB5" w:rsidRDefault="00522607" w:rsidP="00342D0D">
            <w:pPr>
              <w:widowControl w:val="0"/>
              <w:jc w:val="center"/>
              <w:rPr>
                <w:rFonts w:ascii="Times New Roman" w:hAnsi="Times New Roman" w:cs="Times New Roman"/>
                <w:sz w:val="24"/>
                <w:szCs w:val="24"/>
              </w:rPr>
            </w:pPr>
          </w:p>
        </w:tc>
        <w:tc>
          <w:tcPr>
            <w:tcW w:w="567" w:type="dxa"/>
          </w:tcPr>
          <w:p w14:paraId="64CFFC5F" w14:textId="1E82CEE6"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1A11B922" w14:textId="77777777" w:rsidR="00522607" w:rsidRPr="000A4AB5" w:rsidRDefault="00522607" w:rsidP="00342D0D">
            <w:pPr>
              <w:widowControl w:val="0"/>
              <w:rPr>
                <w:rFonts w:ascii="Times New Roman" w:hAnsi="Times New Roman" w:cs="Times New Roman"/>
                <w:sz w:val="24"/>
                <w:szCs w:val="24"/>
              </w:rPr>
            </w:pPr>
          </w:p>
        </w:tc>
        <w:tc>
          <w:tcPr>
            <w:tcW w:w="568" w:type="dxa"/>
          </w:tcPr>
          <w:p w14:paraId="34F8010E" w14:textId="77777777" w:rsidR="00522607" w:rsidRPr="000A4AB5" w:rsidRDefault="00522607" w:rsidP="00342D0D">
            <w:pPr>
              <w:widowControl w:val="0"/>
              <w:rPr>
                <w:rFonts w:ascii="Times New Roman" w:hAnsi="Times New Roman" w:cs="Times New Roman"/>
                <w:sz w:val="24"/>
                <w:szCs w:val="24"/>
              </w:rPr>
            </w:pPr>
            <w:r w:rsidRPr="000A4AB5">
              <w:rPr>
                <w:rFonts w:ascii="Times New Roman" w:hAnsi="Times New Roman" w:cs="Times New Roman"/>
                <w:sz w:val="24"/>
                <w:szCs w:val="24"/>
              </w:rPr>
              <w:t>1</w:t>
            </w:r>
          </w:p>
        </w:tc>
      </w:tr>
      <w:tr w:rsidR="006A2F27" w:rsidRPr="000A4AB5" w14:paraId="1F84CDE3" w14:textId="77777777" w:rsidTr="005C27A9">
        <w:trPr>
          <w:trHeight w:val="20"/>
        </w:trPr>
        <w:tc>
          <w:tcPr>
            <w:tcW w:w="9781" w:type="dxa"/>
            <w:gridSpan w:val="7"/>
          </w:tcPr>
          <w:p w14:paraId="1228F501"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 xml:space="preserve">Вибіркові модулі програми </w:t>
            </w:r>
          </w:p>
          <w:p w14:paraId="484BD059"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sz w:val="24"/>
                <w:szCs w:val="24"/>
              </w:rPr>
              <w:t>(обираються чотири відбіркових модуля на 16 год/0,52 кредиту ЄКТС</w:t>
            </w:r>
            <w:r w:rsidRPr="000A4AB5">
              <w:rPr>
                <w:rFonts w:ascii="Times New Roman" w:hAnsi="Times New Roman" w:cs="Times New Roman"/>
                <w:b/>
                <w:bCs/>
                <w:sz w:val="24"/>
                <w:szCs w:val="24"/>
              </w:rPr>
              <w:t>)</w:t>
            </w:r>
          </w:p>
        </w:tc>
      </w:tr>
      <w:tr w:rsidR="006A2F27" w:rsidRPr="000A4AB5" w14:paraId="79B8B190" w14:textId="77777777" w:rsidTr="005C27A9">
        <w:trPr>
          <w:trHeight w:val="20"/>
        </w:trPr>
        <w:tc>
          <w:tcPr>
            <w:tcW w:w="993" w:type="dxa"/>
            <w:vMerge w:val="restart"/>
          </w:tcPr>
          <w:p w14:paraId="44DB31FD"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Сесія 3</w:t>
            </w:r>
          </w:p>
        </w:tc>
        <w:tc>
          <w:tcPr>
            <w:tcW w:w="8788" w:type="dxa"/>
            <w:gridSpan w:val="6"/>
          </w:tcPr>
          <w:p w14:paraId="28199D6A"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b/>
                <w:bCs/>
                <w:sz w:val="24"/>
                <w:szCs w:val="24"/>
              </w:rPr>
              <w:t xml:space="preserve">Модуль 8. Сприйняття змін </w:t>
            </w:r>
            <w:r w:rsidRPr="000A4AB5">
              <w:rPr>
                <w:rFonts w:ascii="Times New Roman" w:hAnsi="Times New Roman" w:cs="Times New Roman"/>
                <w:sz w:val="24"/>
                <w:szCs w:val="24"/>
              </w:rPr>
              <w:t>(0,13 кредиту ЄКТС)</w:t>
            </w:r>
          </w:p>
        </w:tc>
      </w:tr>
      <w:tr w:rsidR="006A2F27" w:rsidRPr="000A4AB5" w14:paraId="1E5BCF49" w14:textId="77777777" w:rsidTr="005C27A9">
        <w:trPr>
          <w:trHeight w:val="20"/>
        </w:trPr>
        <w:tc>
          <w:tcPr>
            <w:tcW w:w="993" w:type="dxa"/>
            <w:vMerge/>
          </w:tcPr>
          <w:p w14:paraId="3D80DB25"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136401C5" w14:textId="77777777" w:rsidR="00522607" w:rsidRPr="000A4AB5" w:rsidRDefault="00522607" w:rsidP="00342D0D">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 xml:space="preserve">Тема 8.1. Теоретичні засади та моделі управління змінами в публічному секторі. Інструменти та технології впровадження змін в органах публічної влади.  </w:t>
            </w:r>
          </w:p>
        </w:tc>
        <w:tc>
          <w:tcPr>
            <w:tcW w:w="1276" w:type="dxa"/>
          </w:tcPr>
          <w:p w14:paraId="7EA4A88C"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0DE2F5BA" w14:textId="2A5662F6" w:rsidR="00522607" w:rsidRPr="000A4AB5" w:rsidRDefault="00522607" w:rsidP="00342D0D">
            <w:pPr>
              <w:widowControl w:val="0"/>
              <w:jc w:val="center"/>
              <w:rPr>
                <w:rFonts w:ascii="Times New Roman" w:hAnsi="Times New Roman" w:cs="Times New Roman"/>
                <w:sz w:val="24"/>
                <w:szCs w:val="24"/>
              </w:rPr>
            </w:pPr>
          </w:p>
        </w:tc>
        <w:tc>
          <w:tcPr>
            <w:tcW w:w="567" w:type="dxa"/>
          </w:tcPr>
          <w:p w14:paraId="56F9A594" w14:textId="11DA9592"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425203C5" w14:textId="77777777" w:rsidR="00522607" w:rsidRPr="000A4AB5" w:rsidRDefault="00522607" w:rsidP="00342D0D">
            <w:pPr>
              <w:widowControl w:val="0"/>
              <w:jc w:val="center"/>
              <w:rPr>
                <w:rFonts w:ascii="Times New Roman" w:hAnsi="Times New Roman" w:cs="Times New Roman"/>
                <w:b/>
                <w:bCs/>
                <w:sz w:val="24"/>
                <w:szCs w:val="24"/>
              </w:rPr>
            </w:pPr>
          </w:p>
        </w:tc>
        <w:tc>
          <w:tcPr>
            <w:tcW w:w="568" w:type="dxa"/>
          </w:tcPr>
          <w:p w14:paraId="5F6770B6"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1FC0D1BC" w14:textId="77777777" w:rsidTr="005C27A9">
        <w:trPr>
          <w:trHeight w:val="20"/>
        </w:trPr>
        <w:tc>
          <w:tcPr>
            <w:tcW w:w="993" w:type="dxa"/>
            <w:vMerge/>
          </w:tcPr>
          <w:p w14:paraId="432BDCD7"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04C3FC3A" w14:textId="77777777" w:rsidR="00522607" w:rsidRPr="000A4AB5" w:rsidRDefault="00522607" w:rsidP="00342D0D">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Тема 8.2. Особливості сприйняття змін посадовими особами місцевого самоврядування.</w:t>
            </w:r>
            <w:r w:rsidRPr="000A4AB5">
              <w:rPr>
                <w:rFonts w:ascii="Times New Roman" w:hAnsi="Times New Roman" w:cs="Times New Roman"/>
                <w:sz w:val="24"/>
                <w:szCs w:val="24"/>
                <w:lang w:eastAsia="uk-UA"/>
              </w:rPr>
              <w:t xml:space="preserve"> </w:t>
            </w:r>
          </w:p>
        </w:tc>
        <w:tc>
          <w:tcPr>
            <w:tcW w:w="1276" w:type="dxa"/>
          </w:tcPr>
          <w:p w14:paraId="6DAFE18F"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0F6D1666" w14:textId="4F1F3781" w:rsidR="00522607" w:rsidRPr="000A4AB5" w:rsidRDefault="00522607" w:rsidP="00342D0D">
            <w:pPr>
              <w:widowControl w:val="0"/>
              <w:jc w:val="center"/>
              <w:rPr>
                <w:rFonts w:ascii="Times New Roman" w:hAnsi="Times New Roman" w:cs="Times New Roman"/>
                <w:sz w:val="24"/>
                <w:szCs w:val="24"/>
              </w:rPr>
            </w:pPr>
          </w:p>
        </w:tc>
        <w:tc>
          <w:tcPr>
            <w:tcW w:w="567" w:type="dxa"/>
          </w:tcPr>
          <w:p w14:paraId="67010CD0" w14:textId="09A8C33B"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2E556586" w14:textId="77777777" w:rsidR="00522607" w:rsidRPr="000A4AB5" w:rsidRDefault="00522607" w:rsidP="00342D0D">
            <w:pPr>
              <w:widowControl w:val="0"/>
              <w:jc w:val="center"/>
              <w:rPr>
                <w:rFonts w:ascii="Times New Roman" w:hAnsi="Times New Roman" w:cs="Times New Roman"/>
                <w:b/>
                <w:bCs/>
                <w:sz w:val="24"/>
                <w:szCs w:val="24"/>
              </w:rPr>
            </w:pPr>
          </w:p>
        </w:tc>
        <w:tc>
          <w:tcPr>
            <w:tcW w:w="568" w:type="dxa"/>
          </w:tcPr>
          <w:p w14:paraId="1D2496FB"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5EE92536" w14:textId="77777777" w:rsidTr="005C27A9">
        <w:trPr>
          <w:trHeight w:val="20"/>
        </w:trPr>
        <w:tc>
          <w:tcPr>
            <w:tcW w:w="993" w:type="dxa"/>
            <w:vMerge/>
          </w:tcPr>
          <w:p w14:paraId="433AD5C4"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43278A15"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9. Надання адміністративних послуг </w:t>
            </w:r>
            <w:r w:rsidRPr="000A4AB5">
              <w:rPr>
                <w:rFonts w:ascii="Times New Roman" w:hAnsi="Times New Roman" w:cs="Times New Roman"/>
                <w:sz w:val="24"/>
                <w:szCs w:val="24"/>
              </w:rPr>
              <w:t>(0,13 кредиту ЄКТС)</w:t>
            </w:r>
          </w:p>
        </w:tc>
      </w:tr>
      <w:tr w:rsidR="006A2F27" w:rsidRPr="000A4AB5" w14:paraId="3FC2F2C9" w14:textId="77777777" w:rsidTr="005C27A9">
        <w:trPr>
          <w:trHeight w:val="20"/>
        </w:trPr>
        <w:tc>
          <w:tcPr>
            <w:tcW w:w="993" w:type="dxa"/>
            <w:vMerge/>
          </w:tcPr>
          <w:p w14:paraId="314583CD"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52DE1AA0"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9.1. Теоретико-правові засади надання адміністративних послуг.</w:t>
            </w:r>
          </w:p>
        </w:tc>
        <w:tc>
          <w:tcPr>
            <w:tcW w:w="1276" w:type="dxa"/>
          </w:tcPr>
          <w:p w14:paraId="2DB04D15"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5F89FA1D" w14:textId="58AAC43C" w:rsidR="00522607" w:rsidRPr="000A4AB5" w:rsidRDefault="00522607" w:rsidP="00342D0D">
            <w:pPr>
              <w:widowControl w:val="0"/>
              <w:jc w:val="center"/>
              <w:rPr>
                <w:rFonts w:ascii="Times New Roman" w:hAnsi="Times New Roman" w:cs="Times New Roman"/>
                <w:sz w:val="24"/>
                <w:szCs w:val="24"/>
              </w:rPr>
            </w:pPr>
          </w:p>
        </w:tc>
        <w:tc>
          <w:tcPr>
            <w:tcW w:w="567" w:type="dxa"/>
          </w:tcPr>
          <w:p w14:paraId="4B4D226C" w14:textId="7BA13C48"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692E54AF" w14:textId="77777777" w:rsidR="00522607" w:rsidRPr="000A4AB5" w:rsidRDefault="00522607" w:rsidP="00342D0D">
            <w:pPr>
              <w:widowControl w:val="0"/>
              <w:jc w:val="center"/>
              <w:rPr>
                <w:rFonts w:ascii="Times New Roman" w:hAnsi="Times New Roman" w:cs="Times New Roman"/>
                <w:b/>
                <w:bCs/>
                <w:sz w:val="24"/>
                <w:szCs w:val="24"/>
              </w:rPr>
            </w:pPr>
          </w:p>
        </w:tc>
        <w:tc>
          <w:tcPr>
            <w:tcW w:w="568" w:type="dxa"/>
          </w:tcPr>
          <w:p w14:paraId="3173BA68"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0A7A3574" w14:textId="77777777" w:rsidTr="005C27A9">
        <w:trPr>
          <w:trHeight w:val="20"/>
        </w:trPr>
        <w:tc>
          <w:tcPr>
            <w:tcW w:w="993" w:type="dxa"/>
            <w:vMerge/>
          </w:tcPr>
          <w:p w14:paraId="34E8DC0B"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644E4F5C"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9.2. Організація діяльності центрів надання адміністративних послуг.</w:t>
            </w:r>
          </w:p>
        </w:tc>
        <w:tc>
          <w:tcPr>
            <w:tcW w:w="1276" w:type="dxa"/>
          </w:tcPr>
          <w:p w14:paraId="2B47738F"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6F290771" w14:textId="2A371E38" w:rsidR="00522607" w:rsidRPr="000A4AB5" w:rsidRDefault="00522607" w:rsidP="00342D0D">
            <w:pPr>
              <w:widowControl w:val="0"/>
              <w:jc w:val="center"/>
              <w:rPr>
                <w:rFonts w:ascii="Times New Roman" w:hAnsi="Times New Roman" w:cs="Times New Roman"/>
                <w:sz w:val="24"/>
                <w:szCs w:val="24"/>
              </w:rPr>
            </w:pPr>
          </w:p>
        </w:tc>
        <w:tc>
          <w:tcPr>
            <w:tcW w:w="567" w:type="dxa"/>
          </w:tcPr>
          <w:p w14:paraId="140F79BB" w14:textId="73928FFD"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30BDC231" w14:textId="77777777" w:rsidR="00522607" w:rsidRPr="000A4AB5" w:rsidRDefault="00522607" w:rsidP="00342D0D">
            <w:pPr>
              <w:widowControl w:val="0"/>
              <w:jc w:val="center"/>
              <w:rPr>
                <w:rFonts w:ascii="Times New Roman" w:hAnsi="Times New Roman" w:cs="Times New Roman"/>
                <w:b/>
                <w:bCs/>
                <w:sz w:val="24"/>
                <w:szCs w:val="24"/>
              </w:rPr>
            </w:pPr>
          </w:p>
        </w:tc>
        <w:tc>
          <w:tcPr>
            <w:tcW w:w="568" w:type="dxa"/>
          </w:tcPr>
          <w:p w14:paraId="7ACFA1AC" w14:textId="77777777" w:rsidR="00522607" w:rsidRPr="000A4AB5" w:rsidRDefault="00522607" w:rsidP="00342D0D">
            <w:pPr>
              <w:widowControl w:val="0"/>
              <w:jc w:val="center"/>
              <w:rPr>
                <w:rFonts w:ascii="Times New Roman" w:hAnsi="Times New Roman" w:cs="Times New Roman"/>
                <w:b/>
                <w:bCs/>
                <w:sz w:val="24"/>
                <w:szCs w:val="24"/>
              </w:rPr>
            </w:pPr>
          </w:p>
        </w:tc>
      </w:tr>
      <w:tr w:rsidR="006A2F27" w:rsidRPr="000A4AB5" w14:paraId="1524F168" w14:textId="77777777" w:rsidTr="005C27A9">
        <w:trPr>
          <w:trHeight w:val="20"/>
        </w:trPr>
        <w:tc>
          <w:tcPr>
            <w:tcW w:w="993" w:type="dxa"/>
            <w:vMerge/>
          </w:tcPr>
          <w:p w14:paraId="0D616142"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6BDCEAB4"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10. Європейська інтеграція України </w:t>
            </w:r>
            <w:r w:rsidRPr="000A4AB5">
              <w:rPr>
                <w:rFonts w:ascii="Times New Roman" w:hAnsi="Times New Roman" w:cs="Times New Roman"/>
                <w:sz w:val="24"/>
                <w:szCs w:val="24"/>
              </w:rPr>
              <w:t>(0,13 кредиту ЄКТС)</w:t>
            </w:r>
          </w:p>
        </w:tc>
      </w:tr>
      <w:tr w:rsidR="006A2F27" w:rsidRPr="000A4AB5" w14:paraId="2822D770" w14:textId="77777777" w:rsidTr="005C27A9">
        <w:trPr>
          <w:trHeight w:val="20"/>
        </w:trPr>
        <w:tc>
          <w:tcPr>
            <w:tcW w:w="993" w:type="dxa"/>
            <w:vMerge/>
          </w:tcPr>
          <w:p w14:paraId="454DD98E"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569FEDF5"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10.1. Публічна політика у сфері європейської інтеграції в умовах реалізації Угоди про асоціацію між Україною та </w:t>
            </w:r>
            <w:r w:rsidRPr="000A4AB5">
              <w:rPr>
                <w:rFonts w:ascii="Times New Roman" w:hAnsi="Times New Roman" w:cs="Times New Roman"/>
                <w:bCs/>
                <w:sz w:val="24"/>
                <w:szCs w:val="24"/>
              </w:rPr>
              <w:t>Європейським Союзом</w:t>
            </w:r>
            <w:r w:rsidRPr="000A4AB5">
              <w:rPr>
                <w:rFonts w:ascii="Times New Roman" w:hAnsi="Times New Roman" w:cs="Times New Roman"/>
                <w:sz w:val="24"/>
                <w:szCs w:val="24"/>
              </w:rPr>
              <w:t>.</w:t>
            </w:r>
          </w:p>
        </w:tc>
        <w:tc>
          <w:tcPr>
            <w:tcW w:w="1276" w:type="dxa"/>
          </w:tcPr>
          <w:p w14:paraId="5078B3E2"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4199C3D0" w14:textId="179E8013" w:rsidR="00522607" w:rsidRPr="000A4AB5" w:rsidRDefault="00522607" w:rsidP="00342D0D">
            <w:pPr>
              <w:widowControl w:val="0"/>
              <w:jc w:val="center"/>
              <w:rPr>
                <w:rFonts w:ascii="Times New Roman" w:hAnsi="Times New Roman" w:cs="Times New Roman"/>
                <w:sz w:val="24"/>
                <w:szCs w:val="24"/>
              </w:rPr>
            </w:pPr>
          </w:p>
        </w:tc>
        <w:tc>
          <w:tcPr>
            <w:tcW w:w="567" w:type="dxa"/>
          </w:tcPr>
          <w:p w14:paraId="42F9CCD1" w14:textId="1F8F1DD1"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043347FE" w14:textId="77777777" w:rsidR="00522607" w:rsidRPr="000A4AB5" w:rsidRDefault="00522607" w:rsidP="00342D0D">
            <w:pPr>
              <w:widowControl w:val="0"/>
              <w:jc w:val="center"/>
              <w:rPr>
                <w:rFonts w:ascii="Times New Roman" w:hAnsi="Times New Roman" w:cs="Times New Roman"/>
                <w:b/>
                <w:bCs/>
                <w:sz w:val="24"/>
                <w:szCs w:val="24"/>
              </w:rPr>
            </w:pPr>
          </w:p>
        </w:tc>
        <w:tc>
          <w:tcPr>
            <w:tcW w:w="568" w:type="dxa"/>
          </w:tcPr>
          <w:p w14:paraId="3E5D9B7D" w14:textId="77777777" w:rsidR="00522607" w:rsidRPr="000A4AB5" w:rsidRDefault="00522607" w:rsidP="00342D0D">
            <w:pPr>
              <w:widowControl w:val="0"/>
              <w:jc w:val="center"/>
              <w:rPr>
                <w:rFonts w:ascii="Times New Roman" w:hAnsi="Times New Roman" w:cs="Times New Roman"/>
                <w:b/>
                <w:bCs/>
                <w:sz w:val="24"/>
                <w:szCs w:val="24"/>
              </w:rPr>
            </w:pPr>
          </w:p>
        </w:tc>
      </w:tr>
      <w:tr w:rsidR="006A2F27" w:rsidRPr="000A4AB5" w14:paraId="7765A89D" w14:textId="77777777" w:rsidTr="005C27A9">
        <w:trPr>
          <w:trHeight w:val="20"/>
        </w:trPr>
        <w:tc>
          <w:tcPr>
            <w:tcW w:w="993" w:type="dxa"/>
            <w:vMerge/>
          </w:tcPr>
          <w:p w14:paraId="5BAFB309"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7E7447D1"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 xml:space="preserve">Тема 10.2. </w:t>
            </w:r>
            <w:r w:rsidRPr="000A4AB5">
              <w:rPr>
                <w:rStyle w:val="a3"/>
                <w:rFonts w:ascii="Times New Roman" w:hAnsi="Times New Roman" w:cs="Times New Roman"/>
                <w:b w:val="0"/>
                <w:bCs w:val="0"/>
                <w:sz w:val="24"/>
                <w:szCs w:val="24"/>
              </w:rPr>
              <w:t xml:space="preserve">Переговорний процес України щодо вступу до </w:t>
            </w:r>
            <w:r w:rsidRPr="000A4AB5">
              <w:rPr>
                <w:rFonts w:ascii="Times New Roman" w:hAnsi="Times New Roman" w:cs="Times New Roman"/>
                <w:bCs/>
                <w:sz w:val="24"/>
                <w:szCs w:val="24"/>
              </w:rPr>
              <w:t>Європейським Союзом</w:t>
            </w:r>
            <w:r w:rsidRPr="000A4AB5">
              <w:rPr>
                <w:rStyle w:val="a3"/>
                <w:rFonts w:ascii="Times New Roman" w:hAnsi="Times New Roman" w:cs="Times New Roman"/>
                <w:b w:val="0"/>
                <w:bCs w:val="0"/>
                <w:sz w:val="24"/>
                <w:szCs w:val="24"/>
              </w:rPr>
              <w:t>.</w:t>
            </w:r>
          </w:p>
        </w:tc>
        <w:tc>
          <w:tcPr>
            <w:tcW w:w="1276" w:type="dxa"/>
          </w:tcPr>
          <w:p w14:paraId="4DF41E2D"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9368AED" w14:textId="36A40749" w:rsidR="00522607" w:rsidRPr="000A4AB5" w:rsidRDefault="00522607" w:rsidP="00342D0D">
            <w:pPr>
              <w:widowControl w:val="0"/>
              <w:jc w:val="center"/>
              <w:rPr>
                <w:rFonts w:ascii="Times New Roman" w:hAnsi="Times New Roman" w:cs="Times New Roman"/>
                <w:sz w:val="24"/>
                <w:szCs w:val="24"/>
              </w:rPr>
            </w:pPr>
          </w:p>
        </w:tc>
        <w:tc>
          <w:tcPr>
            <w:tcW w:w="567" w:type="dxa"/>
          </w:tcPr>
          <w:p w14:paraId="2C7C7320" w14:textId="50779BBD"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3D5961F9" w14:textId="77777777" w:rsidR="00522607" w:rsidRPr="000A4AB5" w:rsidRDefault="00522607" w:rsidP="00342D0D">
            <w:pPr>
              <w:widowControl w:val="0"/>
              <w:jc w:val="center"/>
              <w:rPr>
                <w:rFonts w:ascii="Times New Roman" w:hAnsi="Times New Roman" w:cs="Times New Roman"/>
                <w:b/>
                <w:bCs/>
                <w:sz w:val="24"/>
                <w:szCs w:val="24"/>
              </w:rPr>
            </w:pPr>
          </w:p>
        </w:tc>
        <w:tc>
          <w:tcPr>
            <w:tcW w:w="568" w:type="dxa"/>
          </w:tcPr>
          <w:p w14:paraId="29107502" w14:textId="77777777" w:rsidR="00522607" w:rsidRPr="000A4AB5" w:rsidRDefault="00522607" w:rsidP="00342D0D">
            <w:pPr>
              <w:widowControl w:val="0"/>
              <w:jc w:val="center"/>
              <w:rPr>
                <w:rFonts w:ascii="Times New Roman" w:hAnsi="Times New Roman" w:cs="Times New Roman"/>
                <w:b/>
                <w:bCs/>
                <w:sz w:val="24"/>
                <w:szCs w:val="24"/>
              </w:rPr>
            </w:pPr>
          </w:p>
        </w:tc>
      </w:tr>
      <w:tr w:rsidR="006A2F27" w:rsidRPr="000A4AB5" w14:paraId="38AC3AEF" w14:textId="77777777" w:rsidTr="005C27A9">
        <w:trPr>
          <w:trHeight w:val="20"/>
        </w:trPr>
        <w:tc>
          <w:tcPr>
            <w:tcW w:w="993" w:type="dxa"/>
            <w:vMerge w:val="restart"/>
          </w:tcPr>
          <w:p w14:paraId="0363F532"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Сесія 4</w:t>
            </w:r>
          </w:p>
        </w:tc>
        <w:tc>
          <w:tcPr>
            <w:tcW w:w="8788" w:type="dxa"/>
            <w:gridSpan w:val="6"/>
          </w:tcPr>
          <w:p w14:paraId="2CC22C46"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11. Планування, контроль та виконавча дисципліна </w:t>
            </w:r>
          </w:p>
          <w:p w14:paraId="30293A3E"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sz w:val="24"/>
                <w:szCs w:val="24"/>
              </w:rPr>
              <w:t>(0,13 кредиту ЄКТС)</w:t>
            </w:r>
            <w:r w:rsidRPr="000A4AB5">
              <w:rPr>
                <w:rFonts w:ascii="Times New Roman" w:hAnsi="Times New Roman" w:cs="Times New Roman"/>
                <w:b/>
                <w:bCs/>
                <w:sz w:val="24"/>
                <w:szCs w:val="24"/>
              </w:rPr>
              <w:t xml:space="preserve"> </w:t>
            </w:r>
          </w:p>
        </w:tc>
      </w:tr>
      <w:tr w:rsidR="006A2F27" w:rsidRPr="000A4AB5" w14:paraId="45F59879" w14:textId="77777777" w:rsidTr="005C27A9">
        <w:trPr>
          <w:trHeight w:val="20"/>
        </w:trPr>
        <w:tc>
          <w:tcPr>
            <w:tcW w:w="993" w:type="dxa"/>
            <w:vMerge/>
          </w:tcPr>
          <w:p w14:paraId="425DB791"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2058203A"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11.1. Планування роботи в органі місцевого самоврядування.</w:t>
            </w:r>
          </w:p>
        </w:tc>
        <w:tc>
          <w:tcPr>
            <w:tcW w:w="1276" w:type="dxa"/>
          </w:tcPr>
          <w:p w14:paraId="6FD90FC8"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753F6D21" w14:textId="70BAF3B4" w:rsidR="00522607" w:rsidRPr="000A4AB5" w:rsidRDefault="00522607" w:rsidP="00342D0D">
            <w:pPr>
              <w:widowControl w:val="0"/>
              <w:jc w:val="center"/>
              <w:rPr>
                <w:rFonts w:ascii="Times New Roman" w:hAnsi="Times New Roman" w:cs="Times New Roman"/>
                <w:sz w:val="24"/>
                <w:szCs w:val="24"/>
              </w:rPr>
            </w:pPr>
          </w:p>
        </w:tc>
        <w:tc>
          <w:tcPr>
            <w:tcW w:w="567" w:type="dxa"/>
          </w:tcPr>
          <w:p w14:paraId="1D4A8666" w14:textId="4DB83FB4"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4F12B0D3" w14:textId="77777777" w:rsidR="00522607" w:rsidRPr="000A4AB5" w:rsidRDefault="00522607" w:rsidP="00342D0D">
            <w:pPr>
              <w:widowControl w:val="0"/>
              <w:jc w:val="center"/>
              <w:rPr>
                <w:rFonts w:ascii="Times New Roman" w:hAnsi="Times New Roman" w:cs="Times New Roman"/>
                <w:b/>
                <w:bCs/>
                <w:sz w:val="24"/>
                <w:szCs w:val="24"/>
              </w:rPr>
            </w:pPr>
          </w:p>
        </w:tc>
        <w:tc>
          <w:tcPr>
            <w:tcW w:w="568" w:type="dxa"/>
          </w:tcPr>
          <w:p w14:paraId="1B166A38"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27C26C73" w14:textId="77777777" w:rsidTr="005C27A9">
        <w:trPr>
          <w:trHeight w:val="20"/>
        </w:trPr>
        <w:tc>
          <w:tcPr>
            <w:tcW w:w="993" w:type="dxa"/>
            <w:vMerge/>
          </w:tcPr>
          <w:p w14:paraId="79E72149"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32F4EABA" w14:textId="77777777" w:rsidR="00522607" w:rsidRPr="000A4AB5" w:rsidRDefault="00522607" w:rsidP="00342D0D">
            <w:pPr>
              <w:widowControl w:val="0"/>
              <w:jc w:val="both"/>
              <w:rPr>
                <w:rFonts w:ascii="Times New Roman" w:hAnsi="Times New Roman" w:cs="Times New Roman"/>
                <w:sz w:val="24"/>
                <w:szCs w:val="24"/>
              </w:rPr>
            </w:pPr>
            <w:r w:rsidRPr="000A4AB5">
              <w:rPr>
                <w:rStyle w:val="210"/>
                <w:rFonts w:eastAsia="Microsoft Sans Serif"/>
                <w:color w:val="auto"/>
                <w:sz w:val="24"/>
                <w:szCs w:val="24"/>
              </w:rPr>
              <w:t xml:space="preserve">Тема 11.2. </w:t>
            </w:r>
            <w:r w:rsidRPr="000A4AB5">
              <w:rPr>
                <w:rFonts w:ascii="Times New Roman" w:hAnsi="Times New Roman" w:cs="Times New Roman"/>
                <w:sz w:val="24"/>
                <w:szCs w:val="24"/>
              </w:rPr>
              <w:t>Контрольні повноваження, виконавча дисципліна посадових осіб місцевого самоврядування та їх відповідальність.</w:t>
            </w:r>
          </w:p>
        </w:tc>
        <w:tc>
          <w:tcPr>
            <w:tcW w:w="1276" w:type="dxa"/>
          </w:tcPr>
          <w:p w14:paraId="78DDA920"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6AAE1C5F" w14:textId="4F243BCC" w:rsidR="00522607" w:rsidRPr="000A4AB5" w:rsidRDefault="00522607" w:rsidP="00342D0D">
            <w:pPr>
              <w:widowControl w:val="0"/>
              <w:jc w:val="center"/>
              <w:rPr>
                <w:rFonts w:ascii="Times New Roman" w:hAnsi="Times New Roman" w:cs="Times New Roman"/>
                <w:sz w:val="24"/>
                <w:szCs w:val="24"/>
              </w:rPr>
            </w:pPr>
          </w:p>
        </w:tc>
        <w:tc>
          <w:tcPr>
            <w:tcW w:w="567" w:type="dxa"/>
          </w:tcPr>
          <w:p w14:paraId="34834A25" w14:textId="3070C178"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2BC03AEB" w14:textId="77777777" w:rsidR="00522607" w:rsidRPr="000A4AB5" w:rsidRDefault="00522607" w:rsidP="00342D0D">
            <w:pPr>
              <w:widowControl w:val="0"/>
              <w:jc w:val="center"/>
              <w:rPr>
                <w:rFonts w:ascii="Times New Roman" w:hAnsi="Times New Roman" w:cs="Times New Roman"/>
                <w:b/>
                <w:bCs/>
                <w:sz w:val="24"/>
                <w:szCs w:val="24"/>
              </w:rPr>
            </w:pPr>
          </w:p>
        </w:tc>
        <w:tc>
          <w:tcPr>
            <w:tcW w:w="568" w:type="dxa"/>
          </w:tcPr>
          <w:p w14:paraId="08A11C2C" w14:textId="77777777" w:rsidR="00522607" w:rsidRPr="000A4AB5" w:rsidRDefault="00522607" w:rsidP="00342D0D">
            <w:pPr>
              <w:widowControl w:val="0"/>
              <w:jc w:val="center"/>
              <w:rPr>
                <w:rFonts w:ascii="Times New Roman" w:hAnsi="Times New Roman" w:cs="Times New Roman"/>
                <w:b/>
                <w:bCs/>
                <w:sz w:val="24"/>
                <w:szCs w:val="24"/>
              </w:rPr>
            </w:pPr>
          </w:p>
        </w:tc>
      </w:tr>
      <w:tr w:rsidR="006A2F27" w:rsidRPr="000A4AB5" w14:paraId="3F8CA4CB" w14:textId="77777777" w:rsidTr="005C27A9">
        <w:trPr>
          <w:trHeight w:val="20"/>
        </w:trPr>
        <w:tc>
          <w:tcPr>
            <w:tcW w:w="993" w:type="dxa"/>
            <w:vMerge/>
          </w:tcPr>
          <w:p w14:paraId="68C72E8C"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3C51A898"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12. Проєктний менеджмент у місцевому самоврядуванні </w:t>
            </w:r>
          </w:p>
          <w:p w14:paraId="23BDB31A" w14:textId="77777777" w:rsidR="00522607" w:rsidRPr="000A4AB5" w:rsidRDefault="00522607" w:rsidP="00342D0D">
            <w:pPr>
              <w:widowControl w:val="0"/>
              <w:jc w:val="center"/>
              <w:rPr>
                <w:rFonts w:ascii="Times New Roman" w:hAnsi="Times New Roman" w:cs="Times New Roman"/>
                <w:b/>
                <w:bCs/>
                <w:sz w:val="24"/>
                <w:szCs w:val="24"/>
              </w:rPr>
            </w:pPr>
            <w:r w:rsidRPr="000A4AB5">
              <w:rPr>
                <w:rFonts w:ascii="Times New Roman" w:hAnsi="Times New Roman" w:cs="Times New Roman"/>
                <w:sz w:val="24"/>
                <w:szCs w:val="24"/>
              </w:rPr>
              <w:t>(0,13 кредиту ЄКТС)</w:t>
            </w:r>
          </w:p>
        </w:tc>
      </w:tr>
      <w:tr w:rsidR="006A2F27" w:rsidRPr="000A4AB5" w14:paraId="6FB08804" w14:textId="77777777" w:rsidTr="005C27A9">
        <w:trPr>
          <w:trHeight w:val="20"/>
        </w:trPr>
        <w:tc>
          <w:tcPr>
            <w:tcW w:w="993" w:type="dxa"/>
            <w:vMerge/>
          </w:tcPr>
          <w:p w14:paraId="119ACA01"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7A443C10" w14:textId="77777777" w:rsidR="00522607" w:rsidRPr="000A4AB5" w:rsidRDefault="00522607" w:rsidP="00342D0D">
            <w:pPr>
              <w:widowControl w:val="0"/>
              <w:shd w:val="clear" w:color="auto" w:fill="FFFFFF"/>
              <w:jc w:val="both"/>
              <w:rPr>
                <w:rFonts w:ascii="Times New Roman" w:hAnsi="Times New Roman" w:cs="Times New Roman"/>
                <w:sz w:val="24"/>
                <w:szCs w:val="24"/>
              </w:rPr>
            </w:pPr>
            <w:r w:rsidRPr="000A4AB5">
              <w:rPr>
                <w:rFonts w:ascii="Times New Roman" w:hAnsi="Times New Roman" w:cs="Times New Roman"/>
                <w:sz w:val="24"/>
                <w:szCs w:val="24"/>
              </w:rPr>
              <w:t>Тема 12.1. Практичні аспекти реалізації проєктного менеджменту.</w:t>
            </w:r>
          </w:p>
        </w:tc>
        <w:tc>
          <w:tcPr>
            <w:tcW w:w="1276" w:type="dxa"/>
          </w:tcPr>
          <w:p w14:paraId="26C11864"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58D1816E" w14:textId="2CD39B7C" w:rsidR="00522607" w:rsidRPr="000A4AB5" w:rsidRDefault="00522607" w:rsidP="00342D0D">
            <w:pPr>
              <w:widowControl w:val="0"/>
              <w:jc w:val="center"/>
              <w:rPr>
                <w:rFonts w:ascii="Times New Roman" w:hAnsi="Times New Roman" w:cs="Times New Roman"/>
                <w:sz w:val="24"/>
                <w:szCs w:val="24"/>
              </w:rPr>
            </w:pPr>
          </w:p>
        </w:tc>
        <w:tc>
          <w:tcPr>
            <w:tcW w:w="567" w:type="dxa"/>
          </w:tcPr>
          <w:p w14:paraId="785F2F46" w14:textId="0D07101D"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76A59A38"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4A1A580B"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39A21598" w14:textId="77777777" w:rsidTr="005C27A9">
        <w:trPr>
          <w:trHeight w:val="20"/>
        </w:trPr>
        <w:tc>
          <w:tcPr>
            <w:tcW w:w="993" w:type="dxa"/>
            <w:vMerge/>
          </w:tcPr>
          <w:p w14:paraId="625F027A"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71EEFA6D"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sz w:val="24"/>
                <w:szCs w:val="24"/>
              </w:rPr>
              <w:t>Тема 12.2. Управління проєктами, орієнтоване на результат (</w:t>
            </w:r>
            <w:proofErr w:type="spellStart"/>
            <w:r w:rsidRPr="000A4AB5">
              <w:rPr>
                <w:rFonts w:ascii="Times New Roman" w:hAnsi="Times New Roman" w:cs="Times New Roman"/>
                <w:sz w:val="24"/>
                <w:szCs w:val="24"/>
              </w:rPr>
              <w:t>Results-Based</w:t>
            </w:r>
            <w:proofErr w:type="spellEnd"/>
            <w:r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Management</w:t>
            </w:r>
            <w:proofErr w:type="spellEnd"/>
            <w:r w:rsidRPr="000A4AB5">
              <w:rPr>
                <w:rFonts w:ascii="Times New Roman" w:hAnsi="Times New Roman" w:cs="Times New Roman"/>
                <w:sz w:val="24"/>
                <w:szCs w:val="24"/>
              </w:rPr>
              <w:t>).</w:t>
            </w:r>
          </w:p>
        </w:tc>
        <w:tc>
          <w:tcPr>
            <w:tcW w:w="1276" w:type="dxa"/>
          </w:tcPr>
          <w:p w14:paraId="780A2E51"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399FCA0B" w14:textId="4D00AB61" w:rsidR="00522607" w:rsidRPr="000A4AB5" w:rsidRDefault="00522607" w:rsidP="00342D0D">
            <w:pPr>
              <w:widowControl w:val="0"/>
              <w:jc w:val="center"/>
              <w:rPr>
                <w:rFonts w:ascii="Times New Roman" w:hAnsi="Times New Roman" w:cs="Times New Roman"/>
                <w:sz w:val="24"/>
                <w:szCs w:val="24"/>
              </w:rPr>
            </w:pPr>
          </w:p>
        </w:tc>
        <w:tc>
          <w:tcPr>
            <w:tcW w:w="567" w:type="dxa"/>
          </w:tcPr>
          <w:p w14:paraId="4216E223" w14:textId="54CBE316"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02EE1FE7"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044A8377"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30B51202" w14:textId="77777777" w:rsidTr="005C27A9">
        <w:trPr>
          <w:trHeight w:val="20"/>
        </w:trPr>
        <w:tc>
          <w:tcPr>
            <w:tcW w:w="993" w:type="dxa"/>
            <w:vMerge/>
          </w:tcPr>
          <w:p w14:paraId="1A233CE2" w14:textId="77777777" w:rsidR="00522607" w:rsidRPr="000A4AB5" w:rsidRDefault="00522607" w:rsidP="00342D0D">
            <w:pPr>
              <w:widowControl w:val="0"/>
              <w:jc w:val="center"/>
              <w:rPr>
                <w:rFonts w:ascii="Times New Roman" w:hAnsi="Times New Roman" w:cs="Times New Roman"/>
                <w:sz w:val="24"/>
                <w:szCs w:val="24"/>
              </w:rPr>
            </w:pPr>
          </w:p>
        </w:tc>
        <w:tc>
          <w:tcPr>
            <w:tcW w:w="8788" w:type="dxa"/>
            <w:gridSpan w:val="6"/>
          </w:tcPr>
          <w:p w14:paraId="54E35808"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b/>
                <w:sz w:val="24"/>
                <w:szCs w:val="24"/>
              </w:rPr>
              <w:t>Модуль 13.</w:t>
            </w:r>
            <w:r w:rsidRPr="000A4AB5">
              <w:rPr>
                <w:rFonts w:ascii="Times New Roman" w:hAnsi="Times New Roman" w:cs="Times New Roman"/>
                <w:sz w:val="24"/>
                <w:szCs w:val="24"/>
              </w:rPr>
              <w:t xml:space="preserve"> </w:t>
            </w:r>
            <w:r w:rsidRPr="000A4AB5">
              <w:rPr>
                <w:rFonts w:ascii="Times New Roman" w:hAnsi="Times New Roman" w:cs="Times New Roman"/>
                <w:b/>
                <w:bCs/>
                <w:sz w:val="24"/>
                <w:szCs w:val="24"/>
              </w:rPr>
              <w:t xml:space="preserve">Розбудова національної стійкості </w:t>
            </w:r>
            <w:r w:rsidRPr="000A4AB5">
              <w:rPr>
                <w:rFonts w:ascii="Times New Roman" w:hAnsi="Times New Roman" w:cs="Times New Roman"/>
                <w:sz w:val="24"/>
                <w:szCs w:val="24"/>
              </w:rPr>
              <w:t>(0,13 кредиту ЄКТС)</w:t>
            </w:r>
          </w:p>
        </w:tc>
      </w:tr>
      <w:tr w:rsidR="006A2F27" w:rsidRPr="000A4AB5" w14:paraId="6B85CAC2" w14:textId="77777777" w:rsidTr="005C27A9">
        <w:trPr>
          <w:trHeight w:val="20"/>
        </w:trPr>
        <w:tc>
          <w:tcPr>
            <w:tcW w:w="993" w:type="dxa"/>
            <w:vMerge/>
          </w:tcPr>
          <w:p w14:paraId="2D80AE2B"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3CA6807D" w14:textId="77777777" w:rsidR="00522607" w:rsidRPr="000A4AB5" w:rsidRDefault="00522607" w:rsidP="00342D0D">
            <w:pPr>
              <w:widowControl w:val="0"/>
              <w:jc w:val="both"/>
              <w:rPr>
                <w:rFonts w:ascii="Times New Roman" w:hAnsi="Times New Roman" w:cs="Times New Roman"/>
                <w:sz w:val="24"/>
                <w:szCs w:val="24"/>
              </w:rPr>
            </w:pPr>
            <w:r w:rsidRPr="000A4AB5">
              <w:rPr>
                <w:rFonts w:ascii="Times New Roman" w:hAnsi="Times New Roman" w:cs="Times New Roman"/>
                <w:b/>
                <w:bCs/>
                <w:sz w:val="24"/>
                <w:szCs w:val="24"/>
              </w:rPr>
              <w:t>Тема 13.1.</w:t>
            </w:r>
            <w:r w:rsidRPr="000A4AB5">
              <w:rPr>
                <w:rFonts w:ascii="Times New Roman" w:hAnsi="Times New Roman" w:cs="Times New Roman"/>
                <w:sz w:val="24"/>
                <w:szCs w:val="24"/>
              </w:rPr>
              <w:t xml:space="preserve"> Формування та реалізація державної політики у сфері забезпечення національної стійкості.</w:t>
            </w:r>
          </w:p>
        </w:tc>
        <w:tc>
          <w:tcPr>
            <w:tcW w:w="1276" w:type="dxa"/>
          </w:tcPr>
          <w:p w14:paraId="5A9BFF38"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2D9AEFF2" w14:textId="37CD70E6" w:rsidR="00522607" w:rsidRPr="000A4AB5" w:rsidRDefault="00522607" w:rsidP="00342D0D">
            <w:pPr>
              <w:widowControl w:val="0"/>
              <w:jc w:val="center"/>
              <w:rPr>
                <w:rFonts w:ascii="Times New Roman" w:hAnsi="Times New Roman" w:cs="Times New Roman"/>
                <w:sz w:val="24"/>
                <w:szCs w:val="24"/>
              </w:rPr>
            </w:pPr>
          </w:p>
        </w:tc>
        <w:tc>
          <w:tcPr>
            <w:tcW w:w="567" w:type="dxa"/>
          </w:tcPr>
          <w:p w14:paraId="2BF3E045" w14:textId="619A742B" w:rsidR="00522607" w:rsidRPr="000A4AB5" w:rsidRDefault="00E123AA"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45EF8A3D"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11971177"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2E6CC09A" w14:textId="77777777" w:rsidTr="005C27A9">
        <w:trPr>
          <w:trHeight w:val="20"/>
        </w:trPr>
        <w:tc>
          <w:tcPr>
            <w:tcW w:w="993" w:type="dxa"/>
            <w:vMerge/>
          </w:tcPr>
          <w:p w14:paraId="06C06E17"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1F4C1457" w14:textId="77777777" w:rsidR="00522607" w:rsidRPr="000A4AB5" w:rsidRDefault="00522607" w:rsidP="00342D0D">
            <w:pPr>
              <w:widowControl w:val="0"/>
              <w:rPr>
                <w:rFonts w:ascii="Times New Roman" w:hAnsi="Times New Roman" w:cs="Times New Roman"/>
                <w:sz w:val="24"/>
                <w:szCs w:val="24"/>
              </w:rPr>
            </w:pPr>
            <w:r w:rsidRPr="000A4AB5">
              <w:rPr>
                <w:rFonts w:ascii="Times New Roman" w:hAnsi="Times New Roman" w:cs="Times New Roman"/>
                <w:b/>
                <w:bCs/>
                <w:sz w:val="24"/>
                <w:szCs w:val="24"/>
              </w:rPr>
              <w:t>Тема 13.2.</w:t>
            </w:r>
            <w:r w:rsidRPr="000A4AB5">
              <w:rPr>
                <w:rFonts w:ascii="Times New Roman" w:hAnsi="Times New Roman" w:cs="Times New Roman"/>
                <w:sz w:val="24"/>
                <w:szCs w:val="24"/>
              </w:rPr>
              <w:t xml:space="preserve"> Національно-патріотичне виховання молоді.</w:t>
            </w:r>
          </w:p>
        </w:tc>
        <w:tc>
          <w:tcPr>
            <w:tcW w:w="1276" w:type="dxa"/>
          </w:tcPr>
          <w:p w14:paraId="44B518FC"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71" w:type="dxa"/>
          </w:tcPr>
          <w:p w14:paraId="728C4B0B" w14:textId="5F70FE78" w:rsidR="00522607" w:rsidRPr="000A4AB5" w:rsidRDefault="00522607" w:rsidP="00342D0D">
            <w:pPr>
              <w:widowControl w:val="0"/>
              <w:jc w:val="center"/>
              <w:rPr>
                <w:rFonts w:ascii="Times New Roman" w:hAnsi="Times New Roman" w:cs="Times New Roman"/>
                <w:sz w:val="24"/>
                <w:szCs w:val="24"/>
              </w:rPr>
            </w:pPr>
          </w:p>
        </w:tc>
        <w:tc>
          <w:tcPr>
            <w:tcW w:w="567" w:type="dxa"/>
          </w:tcPr>
          <w:p w14:paraId="0B27DA7D" w14:textId="7D677779" w:rsidR="00522607" w:rsidRPr="000A4AB5" w:rsidRDefault="00E123AA"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2</w:t>
            </w:r>
          </w:p>
        </w:tc>
        <w:tc>
          <w:tcPr>
            <w:tcW w:w="566" w:type="dxa"/>
          </w:tcPr>
          <w:p w14:paraId="12F599B2"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7316028D"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1CF6772B" w14:textId="77777777" w:rsidTr="005C27A9">
        <w:trPr>
          <w:trHeight w:val="20"/>
        </w:trPr>
        <w:tc>
          <w:tcPr>
            <w:tcW w:w="993" w:type="dxa"/>
          </w:tcPr>
          <w:p w14:paraId="1D25A4A5"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Сесія 5</w:t>
            </w:r>
          </w:p>
        </w:tc>
        <w:tc>
          <w:tcPr>
            <w:tcW w:w="5240" w:type="dxa"/>
          </w:tcPr>
          <w:p w14:paraId="482A1978" w14:textId="77777777" w:rsidR="00522607" w:rsidRPr="000A4AB5" w:rsidRDefault="00522607" w:rsidP="00342D0D">
            <w:pPr>
              <w:widowControl w:val="0"/>
              <w:jc w:val="both"/>
              <w:rPr>
                <w:rFonts w:ascii="Times New Roman" w:hAnsi="Times New Roman" w:cs="Times New Roman"/>
                <w:b/>
                <w:bCs/>
                <w:sz w:val="24"/>
                <w:szCs w:val="24"/>
              </w:rPr>
            </w:pPr>
            <w:r w:rsidRPr="000A4AB5">
              <w:rPr>
                <w:rStyle w:val="210"/>
                <w:rFonts w:eastAsia="Microsoft Sans Serif"/>
                <w:b/>
                <w:bCs/>
                <w:color w:val="auto"/>
                <w:sz w:val="24"/>
                <w:szCs w:val="24"/>
              </w:rPr>
              <w:t>Підсумковий контроль результатів навчання.</w:t>
            </w:r>
          </w:p>
        </w:tc>
        <w:tc>
          <w:tcPr>
            <w:tcW w:w="1276" w:type="dxa"/>
          </w:tcPr>
          <w:p w14:paraId="121FEE08" w14:textId="77777777" w:rsidR="00522607" w:rsidRPr="000A4AB5" w:rsidRDefault="00522607"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c>
          <w:tcPr>
            <w:tcW w:w="571" w:type="dxa"/>
          </w:tcPr>
          <w:p w14:paraId="6DFB6FC9" w14:textId="0CDF3669" w:rsidR="00522607" w:rsidRPr="000A4AB5" w:rsidRDefault="00522607" w:rsidP="00342D0D">
            <w:pPr>
              <w:widowControl w:val="0"/>
              <w:jc w:val="center"/>
              <w:rPr>
                <w:rFonts w:ascii="Times New Roman" w:hAnsi="Times New Roman" w:cs="Times New Roman"/>
                <w:sz w:val="24"/>
                <w:szCs w:val="24"/>
              </w:rPr>
            </w:pPr>
          </w:p>
        </w:tc>
        <w:tc>
          <w:tcPr>
            <w:tcW w:w="567" w:type="dxa"/>
          </w:tcPr>
          <w:p w14:paraId="61FC6BC7" w14:textId="055F65B4" w:rsidR="00522607" w:rsidRPr="000A4AB5" w:rsidRDefault="00E123AA" w:rsidP="00342D0D">
            <w:pPr>
              <w:widowControl w:val="0"/>
              <w:jc w:val="center"/>
              <w:rPr>
                <w:rFonts w:ascii="Times New Roman" w:hAnsi="Times New Roman" w:cs="Times New Roman"/>
                <w:sz w:val="24"/>
                <w:szCs w:val="24"/>
              </w:rPr>
            </w:pPr>
            <w:r w:rsidRPr="000A4AB5">
              <w:rPr>
                <w:rFonts w:ascii="Times New Roman" w:hAnsi="Times New Roman" w:cs="Times New Roman"/>
                <w:sz w:val="24"/>
                <w:szCs w:val="24"/>
              </w:rPr>
              <w:t>1</w:t>
            </w:r>
          </w:p>
        </w:tc>
        <w:tc>
          <w:tcPr>
            <w:tcW w:w="566" w:type="dxa"/>
          </w:tcPr>
          <w:p w14:paraId="2BBF9194" w14:textId="77777777" w:rsidR="00522607" w:rsidRPr="000A4AB5" w:rsidRDefault="00522607" w:rsidP="00342D0D">
            <w:pPr>
              <w:widowControl w:val="0"/>
              <w:jc w:val="center"/>
              <w:rPr>
                <w:rFonts w:ascii="Times New Roman" w:hAnsi="Times New Roman" w:cs="Times New Roman"/>
                <w:sz w:val="24"/>
                <w:szCs w:val="24"/>
              </w:rPr>
            </w:pPr>
          </w:p>
        </w:tc>
        <w:tc>
          <w:tcPr>
            <w:tcW w:w="568" w:type="dxa"/>
          </w:tcPr>
          <w:p w14:paraId="6F409DE6" w14:textId="77777777" w:rsidR="00522607" w:rsidRPr="000A4AB5" w:rsidRDefault="00522607" w:rsidP="00342D0D">
            <w:pPr>
              <w:widowControl w:val="0"/>
              <w:jc w:val="center"/>
              <w:rPr>
                <w:rFonts w:ascii="Times New Roman" w:hAnsi="Times New Roman" w:cs="Times New Roman"/>
                <w:sz w:val="24"/>
                <w:szCs w:val="24"/>
              </w:rPr>
            </w:pPr>
          </w:p>
        </w:tc>
      </w:tr>
      <w:tr w:rsidR="006A2F27" w:rsidRPr="000A4AB5" w14:paraId="7FC4353B" w14:textId="77777777" w:rsidTr="005C27A9">
        <w:trPr>
          <w:trHeight w:val="20"/>
        </w:trPr>
        <w:tc>
          <w:tcPr>
            <w:tcW w:w="993" w:type="dxa"/>
          </w:tcPr>
          <w:p w14:paraId="364674C7" w14:textId="77777777" w:rsidR="00522607" w:rsidRPr="000A4AB5" w:rsidRDefault="00522607" w:rsidP="00342D0D">
            <w:pPr>
              <w:widowControl w:val="0"/>
              <w:jc w:val="center"/>
              <w:rPr>
                <w:rFonts w:ascii="Times New Roman" w:hAnsi="Times New Roman" w:cs="Times New Roman"/>
                <w:sz w:val="24"/>
                <w:szCs w:val="24"/>
              </w:rPr>
            </w:pPr>
          </w:p>
        </w:tc>
        <w:tc>
          <w:tcPr>
            <w:tcW w:w="5240" w:type="dxa"/>
          </w:tcPr>
          <w:p w14:paraId="47FACD0F" w14:textId="77777777" w:rsidR="00522607" w:rsidRPr="000A4AB5" w:rsidRDefault="00522607" w:rsidP="00342D0D">
            <w:pPr>
              <w:widowControl w:val="0"/>
              <w:rPr>
                <w:rFonts w:ascii="Times New Roman" w:hAnsi="Times New Roman" w:cs="Times New Roman"/>
                <w:b/>
                <w:bCs/>
                <w:sz w:val="24"/>
                <w:szCs w:val="24"/>
              </w:rPr>
            </w:pPr>
            <w:r w:rsidRPr="000A4AB5">
              <w:rPr>
                <w:rFonts w:ascii="Times New Roman" w:hAnsi="Times New Roman" w:cs="Times New Roman"/>
                <w:b/>
                <w:bCs/>
                <w:sz w:val="24"/>
                <w:szCs w:val="24"/>
              </w:rPr>
              <w:t>РАЗОМ</w:t>
            </w:r>
          </w:p>
        </w:tc>
        <w:tc>
          <w:tcPr>
            <w:tcW w:w="1276" w:type="dxa"/>
          </w:tcPr>
          <w:p w14:paraId="7B999F53" w14:textId="77777777" w:rsidR="00522607" w:rsidRPr="000A4AB5" w:rsidRDefault="00522607" w:rsidP="00342D0D">
            <w:pPr>
              <w:widowControl w:val="0"/>
              <w:jc w:val="center"/>
              <w:rPr>
                <w:rFonts w:ascii="Times New Roman" w:hAnsi="Times New Roman" w:cs="Times New Roman"/>
                <w:sz w:val="24"/>
                <w:szCs w:val="24"/>
                <w:highlight w:val="yellow"/>
              </w:rPr>
            </w:pPr>
            <w:r w:rsidRPr="000A4AB5">
              <w:rPr>
                <w:rFonts w:ascii="Times New Roman" w:hAnsi="Times New Roman" w:cs="Times New Roman"/>
                <w:sz w:val="24"/>
                <w:szCs w:val="24"/>
              </w:rPr>
              <w:t>60/2,05</w:t>
            </w:r>
          </w:p>
        </w:tc>
        <w:tc>
          <w:tcPr>
            <w:tcW w:w="571" w:type="dxa"/>
          </w:tcPr>
          <w:p w14:paraId="4F821C0D" w14:textId="57C545C3" w:rsidR="00522607" w:rsidRPr="000A4AB5" w:rsidRDefault="00522607" w:rsidP="00342D0D">
            <w:pPr>
              <w:widowControl w:val="0"/>
              <w:jc w:val="center"/>
              <w:rPr>
                <w:rFonts w:ascii="Times New Roman" w:hAnsi="Times New Roman" w:cs="Times New Roman"/>
                <w:sz w:val="24"/>
                <w:szCs w:val="24"/>
                <w:highlight w:val="yellow"/>
              </w:rPr>
            </w:pPr>
          </w:p>
        </w:tc>
        <w:tc>
          <w:tcPr>
            <w:tcW w:w="567" w:type="dxa"/>
          </w:tcPr>
          <w:p w14:paraId="4D7B03F3" w14:textId="5E17F2AA" w:rsidR="00522607" w:rsidRPr="000A4AB5" w:rsidRDefault="00E123AA" w:rsidP="00342D0D">
            <w:pPr>
              <w:widowControl w:val="0"/>
              <w:jc w:val="center"/>
              <w:rPr>
                <w:rFonts w:ascii="Times New Roman" w:hAnsi="Times New Roman" w:cs="Times New Roman"/>
                <w:sz w:val="24"/>
                <w:szCs w:val="24"/>
                <w:highlight w:val="yellow"/>
              </w:rPr>
            </w:pPr>
            <w:r w:rsidRPr="000A4AB5">
              <w:rPr>
                <w:rFonts w:ascii="Times New Roman" w:hAnsi="Times New Roman" w:cs="Times New Roman"/>
                <w:sz w:val="24"/>
                <w:szCs w:val="24"/>
              </w:rPr>
              <w:t>53</w:t>
            </w:r>
          </w:p>
        </w:tc>
        <w:tc>
          <w:tcPr>
            <w:tcW w:w="566" w:type="dxa"/>
          </w:tcPr>
          <w:p w14:paraId="03536A55" w14:textId="77777777" w:rsidR="00522607" w:rsidRPr="000A4AB5" w:rsidRDefault="00522607" w:rsidP="00342D0D">
            <w:pPr>
              <w:widowControl w:val="0"/>
              <w:jc w:val="center"/>
              <w:rPr>
                <w:rFonts w:ascii="Times New Roman" w:hAnsi="Times New Roman" w:cs="Times New Roman"/>
                <w:sz w:val="24"/>
                <w:szCs w:val="24"/>
                <w:highlight w:val="yellow"/>
              </w:rPr>
            </w:pPr>
          </w:p>
        </w:tc>
        <w:tc>
          <w:tcPr>
            <w:tcW w:w="568" w:type="dxa"/>
          </w:tcPr>
          <w:p w14:paraId="3222E551" w14:textId="77777777" w:rsidR="00522607" w:rsidRPr="000A4AB5" w:rsidRDefault="00522607" w:rsidP="00342D0D">
            <w:pPr>
              <w:widowControl w:val="0"/>
              <w:jc w:val="center"/>
              <w:rPr>
                <w:rFonts w:ascii="Times New Roman" w:hAnsi="Times New Roman" w:cs="Times New Roman"/>
                <w:sz w:val="24"/>
                <w:szCs w:val="24"/>
                <w:highlight w:val="yellow"/>
              </w:rPr>
            </w:pPr>
            <w:r w:rsidRPr="000A4AB5">
              <w:rPr>
                <w:rFonts w:ascii="Times New Roman" w:hAnsi="Times New Roman" w:cs="Times New Roman"/>
                <w:sz w:val="24"/>
                <w:szCs w:val="24"/>
              </w:rPr>
              <w:t>7</w:t>
            </w:r>
          </w:p>
        </w:tc>
      </w:tr>
    </w:tbl>
    <w:p w14:paraId="253B235A" w14:textId="77777777" w:rsidR="00522607" w:rsidRPr="000A4AB5" w:rsidRDefault="00522607" w:rsidP="00342D0D">
      <w:pPr>
        <w:widowControl w:val="0"/>
        <w:shd w:val="clear" w:color="auto" w:fill="FFFFFF"/>
        <w:spacing w:after="0" w:line="240" w:lineRule="auto"/>
        <w:rPr>
          <w:rStyle w:val="rvts9"/>
          <w:b/>
          <w:bCs/>
          <w:sz w:val="24"/>
          <w:szCs w:val="24"/>
        </w:rPr>
      </w:pPr>
    </w:p>
    <w:p w14:paraId="7938FA37"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5EC63BF4"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1B9D22DD"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59EC3FDE"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5B9F4FB3"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5AF4D468"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032772A5"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2DE06BB8"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7EC15065"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0D71025B"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571B4466"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61E7CE2F" w14:textId="77777777" w:rsidR="007D611F" w:rsidRPr="000A4AB5" w:rsidRDefault="007D611F" w:rsidP="00342D0D">
      <w:pPr>
        <w:widowControl w:val="0"/>
        <w:shd w:val="clear" w:color="auto" w:fill="FFFFFF"/>
        <w:spacing w:after="0" w:line="240" w:lineRule="auto"/>
        <w:jc w:val="center"/>
        <w:rPr>
          <w:rStyle w:val="rvts9"/>
          <w:b/>
          <w:bCs/>
          <w:sz w:val="24"/>
          <w:szCs w:val="24"/>
        </w:rPr>
      </w:pPr>
    </w:p>
    <w:p w14:paraId="23E49493" w14:textId="77777777" w:rsidR="003D0B6D" w:rsidRPr="000A4AB5" w:rsidRDefault="003D0B6D" w:rsidP="00342D0D">
      <w:pPr>
        <w:widowControl w:val="0"/>
        <w:shd w:val="clear" w:color="auto" w:fill="FFFFFF"/>
        <w:spacing w:after="0" w:line="240" w:lineRule="auto"/>
        <w:jc w:val="center"/>
        <w:rPr>
          <w:rStyle w:val="rvts9"/>
          <w:b/>
          <w:bCs/>
          <w:sz w:val="24"/>
          <w:szCs w:val="24"/>
        </w:rPr>
      </w:pPr>
    </w:p>
    <w:p w14:paraId="7F62B303" w14:textId="77777777" w:rsidR="003D0B6D" w:rsidRPr="000A4AB5" w:rsidRDefault="003D0B6D" w:rsidP="00342D0D">
      <w:pPr>
        <w:widowControl w:val="0"/>
        <w:shd w:val="clear" w:color="auto" w:fill="FFFFFF"/>
        <w:spacing w:after="0" w:line="240" w:lineRule="auto"/>
        <w:jc w:val="center"/>
        <w:rPr>
          <w:rStyle w:val="rvts9"/>
          <w:b/>
          <w:bCs/>
          <w:sz w:val="24"/>
          <w:szCs w:val="24"/>
        </w:rPr>
      </w:pPr>
    </w:p>
    <w:p w14:paraId="5FBF855D" w14:textId="77777777" w:rsidR="00022D0B" w:rsidRPr="000A4AB5" w:rsidRDefault="00022D0B">
      <w:pPr>
        <w:rPr>
          <w:rStyle w:val="rvts9"/>
          <w:b/>
          <w:bCs/>
          <w:sz w:val="24"/>
          <w:szCs w:val="24"/>
        </w:rPr>
      </w:pPr>
      <w:r w:rsidRPr="000A4AB5">
        <w:rPr>
          <w:rStyle w:val="rvts9"/>
          <w:b/>
          <w:bCs/>
          <w:sz w:val="24"/>
          <w:szCs w:val="24"/>
        </w:rPr>
        <w:br w:type="page"/>
      </w:r>
    </w:p>
    <w:p w14:paraId="582A5637" w14:textId="3D64D155" w:rsidR="00143C8A" w:rsidRPr="000A4AB5" w:rsidRDefault="00143C8A" w:rsidP="00342D0D">
      <w:pPr>
        <w:widowControl w:val="0"/>
        <w:shd w:val="clear" w:color="auto" w:fill="FFFFFF"/>
        <w:spacing w:after="0" w:line="240" w:lineRule="auto"/>
        <w:jc w:val="center"/>
        <w:rPr>
          <w:rStyle w:val="rvts9"/>
          <w:b/>
          <w:bCs/>
          <w:sz w:val="24"/>
          <w:szCs w:val="24"/>
        </w:rPr>
      </w:pPr>
      <w:r w:rsidRPr="000A4AB5">
        <w:rPr>
          <w:rStyle w:val="rvts9"/>
          <w:b/>
          <w:bCs/>
          <w:sz w:val="24"/>
          <w:szCs w:val="24"/>
        </w:rPr>
        <w:lastRenderedPageBreak/>
        <w:t>ЗМІСТ ПРОГРАМИ</w:t>
      </w:r>
    </w:p>
    <w:p w14:paraId="06E1F7CF" w14:textId="77777777" w:rsidR="006B1FAC" w:rsidRPr="000A4AB5" w:rsidRDefault="006B1FAC" w:rsidP="00342D0D">
      <w:pPr>
        <w:pStyle w:val="rvps2"/>
        <w:widowControl w:val="0"/>
        <w:shd w:val="clear" w:color="auto" w:fill="FFFFFF"/>
        <w:spacing w:before="0" w:beforeAutospacing="0" w:after="0" w:afterAutospacing="0"/>
        <w:jc w:val="center"/>
        <w:rPr>
          <w:b/>
          <w:bCs/>
          <w:shd w:val="clear" w:color="auto" w:fill="FFFFFF"/>
          <w:lang w:val="uk-UA" w:eastAsia="en-US"/>
        </w:rPr>
      </w:pPr>
    </w:p>
    <w:p w14:paraId="438BC479" w14:textId="43E6C35F" w:rsidR="00143C8A" w:rsidRPr="000A4AB5" w:rsidRDefault="00143C8A" w:rsidP="00342D0D">
      <w:pPr>
        <w:pStyle w:val="rvps2"/>
        <w:widowControl w:val="0"/>
        <w:shd w:val="clear" w:color="auto" w:fill="FFFFFF"/>
        <w:spacing w:before="0" w:beforeAutospacing="0" w:after="0" w:afterAutospacing="0"/>
        <w:jc w:val="center"/>
        <w:rPr>
          <w:b/>
          <w:bCs/>
          <w:shd w:val="clear" w:color="auto" w:fill="FFFFFF"/>
          <w:lang w:val="uk-UA" w:eastAsia="en-US"/>
        </w:rPr>
      </w:pPr>
      <w:r w:rsidRPr="000A4AB5">
        <w:rPr>
          <w:b/>
          <w:bCs/>
          <w:shd w:val="clear" w:color="auto" w:fill="FFFFFF"/>
          <w:lang w:val="uk-UA" w:eastAsia="en-US"/>
        </w:rPr>
        <w:t>Обов’язкові модулі програми</w:t>
      </w:r>
    </w:p>
    <w:p w14:paraId="63FD2587" w14:textId="77777777" w:rsidR="00143C8A" w:rsidRPr="000A4AB5" w:rsidRDefault="00143C8A" w:rsidP="00342D0D">
      <w:pPr>
        <w:widowControl w:val="0"/>
        <w:spacing w:after="0" w:line="240" w:lineRule="auto"/>
        <w:jc w:val="center"/>
        <w:rPr>
          <w:rFonts w:ascii="Times New Roman" w:hAnsi="Times New Roman" w:cs="Times New Roman"/>
          <w:sz w:val="24"/>
          <w:szCs w:val="24"/>
        </w:rPr>
      </w:pPr>
    </w:p>
    <w:p w14:paraId="530B58A5" w14:textId="13CE3F79" w:rsidR="0092279D" w:rsidRPr="000A4AB5" w:rsidRDefault="00143C8A" w:rsidP="00342D0D">
      <w:pPr>
        <w:widowControl w:val="0"/>
        <w:spacing w:after="0" w:line="240" w:lineRule="auto"/>
        <w:ind w:firstLine="709"/>
        <w:jc w:val="both"/>
        <w:rPr>
          <w:rStyle w:val="210"/>
          <w:rFonts w:eastAsia="Microsoft Sans Serif"/>
          <w:b/>
          <w:bCs/>
          <w:color w:val="auto"/>
          <w:sz w:val="24"/>
          <w:szCs w:val="24"/>
        </w:rPr>
      </w:pPr>
      <w:bookmarkStart w:id="9" w:name="_Hlk208582099"/>
      <w:r w:rsidRPr="000A4AB5">
        <w:rPr>
          <w:rFonts w:ascii="Times New Roman" w:hAnsi="Times New Roman" w:cs="Times New Roman"/>
          <w:b/>
          <w:bCs/>
          <w:sz w:val="24"/>
          <w:szCs w:val="24"/>
        </w:rPr>
        <w:t xml:space="preserve">Модуль 1. </w:t>
      </w:r>
      <w:r w:rsidR="00F06272" w:rsidRPr="000A4AB5">
        <w:rPr>
          <w:rStyle w:val="210"/>
          <w:rFonts w:eastAsia="Microsoft Sans Serif"/>
          <w:b/>
          <w:bCs/>
          <w:color w:val="auto"/>
          <w:sz w:val="24"/>
          <w:szCs w:val="24"/>
        </w:rPr>
        <w:t>Місцеве самоврядування в Україні</w:t>
      </w:r>
    </w:p>
    <w:p w14:paraId="7E744261" w14:textId="77777777" w:rsidR="00F06272" w:rsidRPr="000A4AB5" w:rsidRDefault="00F06272" w:rsidP="00342D0D">
      <w:pPr>
        <w:widowControl w:val="0"/>
        <w:spacing w:after="0" w:line="240" w:lineRule="auto"/>
        <w:ind w:firstLine="709"/>
        <w:jc w:val="both"/>
        <w:rPr>
          <w:rFonts w:ascii="Times New Roman" w:hAnsi="Times New Roman" w:cs="Times New Roman"/>
          <w:b/>
          <w:bCs/>
          <w:sz w:val="24"/>
          <w:szCs w:val="24"/>
        </w:rPr>
      </w:pPr>
    </w:p>
    <w:p w14:paraId="56183B7F" w14:textId="6D6D82EC" w:rsidR="00617EAA" w:rsidRPr="000A4AB5" w:rsidRDefault="0092279D"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Тема 1.1. </w:t>
      </w:r>
      <w:r w:rsidR="00617EAA" w:rsidRPr="000A4AB5">
        <w:rPr>
          <w:rFonts w:ascii="Times New Roman" w:hAnsi="Times New Roman" w:cs="Times New Roman"/>
          <w:sz w:val="24"/>
          <w:szCs w:val="24"/>
        </w:rPr>
        <w:t>Територіальна організація влади</w:t>
      </w:r>
      <w:r w:rsidR="00264D39" w:rsidRPr="000A4AB5">
        <w:rPr>
          <w:rFonts w:ascii="Times New Roman" w:hAnsi="Times New Roman" w:cs="Times New Roman"/>
          <w:sz w:val="24"/>
          <w:szCs w:val="24"/>
        </w:rPr>
        <w:t xml:space="preserve"> в Україні</w:t>
      </w:r>
      <w:r w:rsidR="00617EAA" w:rsidRPr="000A4AB5">
        <w:rPr>
          <w:rFonts w:ascii="Times New Roman" w:hAnsi="Times New Roman" w:cs="Times New Roman"/>
          <w:sz w:val="24"/>
          <w:szCs w:val="24"/>
        </w:rPr>
        <w:t>.</w:t>
      </w:r>
      <w:r w:rsidR="00641555" w:rsidRPr="000A4AB5">
        <w:rPr>
          <w:rFonts w:ascii="Times New Roman" w:hAnsi="Times New Roman" w:cs="Times New Roman"/>
          <w:sz w:val="24"/>
          <w:szCs w:val="24"/>
        </w:rPr>
        <w:t xml:space="preserve"> </w:t>
      </w:r>
      <w:r w:rsidR="00641555" w:rsidRPr="000A4AB5">
        <w:rPr>
          <w:rFonts w:ascii="Times New Roman" w:hAnsi="Times New Roman" w:cs="Times New Roman"/>
          <w:bCs/>
          <w:sz w:val="24"/>
          <w:szCs w:val="24"/>
        </w:rPr>
        <w:t>Право</w:t>
      </w:r>
      <w:r w:rsidR="006B3795" w:rsidRPr="000A4AB5">
        <w:rPr>
          <w:rFonts w:ascii="Times New Roman" w:hAnsi="Times New Roman" w:cs="Times New Roman"/>
          <w:bCs/>
          <w:sz w:val="24"/>
          <w:szCs w:val="24"/>
        </w:rPr>
        <w:t>ві</w:t>
      </w:r>
      <w:r w:rsidR="00641555" w:rsidRPr="000A4AB5">
        <w:rPr>
          <w:rFonts w:ascii="Times New Roman" w:hAnsi="Times New Roman" w:cs="Times New Roman"/>
          <w:bCs/>
          <w:sz w:val="24"/>
          <w:szCs w:val="24"/>
        </w:rPr>
        <w:t xml:space="preserve"> з</w:t>
      </w:r>
      <w:r w:rsidR="006B3795" w:rsidRPr="000A4AB5">
        <w:rPr>
          <w:rFonts w:ascii="Times New Roman" w:hAnsi="Times New Roman" w:cs="Times New Roman"/>
          <w:bCs/>
          <w:sz w:val="24"/>
          <w:szCs w:val="24"/>
        </w:rPr>
        <w:t>асади</w:t>
      </w:r>
      <w:r w:rsidR="00641555" w:rsidRPr="000A4AB5">
        <w:rPr>
          <w:rFonts w:ascii="Times New Roman" w:hAnsi="Times New Roman" w:cs="Times New Roman"/>
          <w:bCs/>
          <w:sz w:val="24"/>
          <w:szCs w:val="24"/>
        </w:rPr>
        <w:t xml:space="preserve"> діяльності органів місцевого самоврядування.</w:t>
      </w:r>
    </w:p>
    <w:p w14:paraId="3547DA11" w14:textId="53D164E6" w:rsidR="00B4085B" w:rsidRPr="000A4AB5" w:rsidRDefault="00007AAF" w:rsidP="00342D0D">
      <w:pPr>
        <w:widowControl w:val="0"/>
        <w:spacing w:after="0" w:line="240" w:lineRule="auto"/>
        <w:ind w:firstLine="709"/>
        <w:jc w:val="both"/>
        <w:rPr>
          <w:rFonts w:ascii="Times New Roman" w:hAnsi="Times New Roman" w:cs="Times New Roman"/>
          <w:bCs/>
          <w:sz w:val="24"/>
          <w:szCs w:val="24"/>
        </w:rPr>
      </w:pPr>
      <w:r w:rsidRPr="000A4AB5">
        <w:rPr>
          <w:rFonts w:ascii="Times New Roman" w:hAnsi="Times New Roman" w:cs="Times New Roman"/>
          <w:sz w:val="24"/>
          <w:szCs w:val="24"/>
        </w:rPr>
        <w:t xml:space="preserve">Європейська хартія місцевого самоврядування. </w:t>
      </w:r>
      <w:r w:rsidR="00A32648" w:rsidRPr="000A4AB5">
        <w:rPr>
          <w:rFonts w:ascii="Times New Roman" w:hAnsi="Times New Roman" w:cs="Times New Roman"/>
          <w:sz w:val="24"/>
          <w:szCs w:val="24"/>
        </w:rPr>
        <w:t xml:space="preserve">Адміністративно-територіальний устрій України. </w:t>
      </w:r>
      <w:r w:rsidR="00617EAA" w:rsidRPr="000A4AB5">
        <w:rPr>
          <w:rFonts w:ascii="Times New Roman" w:hAnsi="Times New Roman" w:cs="Times New Roman"/>
          <w:sz w:val="24"/>
          <w:szCs w:val="24"/>
        </w:rPr>
        <w:t>Територіальна організація влади в Україні: загальна характеристика</w:t>
      </w:r>
      <w:r w:rsidR="00A32648" w:rsidRPr="000A4AB5">
        <w:rPr>
          <w:rFonts w:ascii="Times New Roman" w:hAnsi="Times New Roman" w:cs="Times New Roman"/>
          <w:sz w:val="24"/>
          <w:szCs w:val="24"/>
        </w:rPr>
        <w:t>, ф</w:t>
      </w:r>
      <w:r w:rsidR="00617EAA" w:rsidRPr="000A4AB5">
        <w:rPr>
          <w:rFonts w:ascii="Times New Roman" w:hAnsi="Times New Roman" w:cs="Times New Roman"/>
          <w:sz w:val="24"/>
          <w:szCs w:val="24"/>
        </w:rPr>
        <w:t>ункції та повноваження</w:t>
      </w:r>
      <w:r w:rsidR="00A32648" w:rsidRPr="000A4AB5">
        <w:rPr>
          <w:rFonts w:ascii="Times New Roman" w:hAnsi="Times New Roman" w:cs="Times New Roman"/>
          <w:sz w:val="24"/>
          <w:szCs w:val="24"/>
        </w:rPr>
        <w:t xml:space="preserve">. </w:t>
      </w:r>
      <w:r w:rsidR="00617EAA" w:rsidRPr="000A4AB5">
        <w:rPr>
          <w:rFonts w:ascii="Times New Roman" w:hAnsi="Times New Roman" w:cs="Times New Roman"/>
          <w:sz w:val="24"/>
          <w:szCs w:val="24"/>
        </w:rPr>
        <w:t xml:space="preserve">Система органів виконавчої влади на території України. Місцеве самоврядування в Україні. Конституційно-правові засади місцевого самоврядування. Сучасна система місцевого самоврядування в Україні. Територіальна громада в системі місцевого самоврядування. </w:t>
      </w:r>
      <w:r w:rsidR="00641555" w:rsidRPr="000A4AB5">
        <w:rPr>
          <w:rFonts w:ascii="Times New Roman" w:hAnsi="Times New Roman" w:cs="Times New Roman"/>
          <w:bCs/>
          <w:sz w:val="24"/>
          <w:szCs w:val="24"/>
        </w:rPr>
        <w:t xml:space="preserve">Основні нормативно-правові акти, що регулюють </w:t>
      </w:r>
      <w:r w:rsidR="0051680F" w:rsidRPr="000A4AB5">
        <w:rPr>
          <w:rFonts w:ascii="Times New Roman" w:hAnsi="Times New Roman" w:cs="Times New Roman"/>
          <w:bCs/>
          <w:sz w:val="24"/>
          <w:szCs w:val="24"/>
        </w:rPr>
        <w:t>діяльність</w:t>
      </w:r>
      <w:r w:rsidR="00641555" w:rsidRPr="000A4AB5">
        <w:rPr>
          <w:rFonts w:ascii="Times New Roman" w:hAnsi="Times New Roman" w:cs="Times New Roman"/>
          <w:bCs/>
          <w:sz w:val="24"/>
          <w:szCs w:val="24"/>
        </w:rPr>
        <w:t xml:space="preserve"> місцевого самоврядування в умовах воєнного стану.</w:t>
      </w:r>
      <w:r w:rsidR="0066185D" w:rsidRPr="000A4AB5">
        <w:rPr>
          <w:rFonts w:ascii="Times New Roman" w:hAnsi="Times New Roman" w:cs="Times New Roman"/>
          <w:bCs/>
          <w:sz w:val="24"/>
          <w:szCs w:val="24"/>
        </w:rPr>
        <w:t xml:space="preserve"> </w:t>
      </w:r>
      <w:r w:rsidR="00F169B2" w:rsidRPr="000A4AB5">
        <w:rPr>
          <w:rFonts w:ascii="Times New Roman" w:hAnsi="Times New Roman" w:cs="Times New Roman"/>
          <w:bCs/>
          <w:sz w:val="24"/>
          <w:szCs w:val="24"/>
        </w:rPr>
        <w:t>Зарубіжна практика діяльності органів місцевого самоврядування.</w:t>
      </w:r>
    </w:p>
    <w:p w14:paraId="7F71A079" w14:textId="1C1875CF" w:rsidR="00617EAA" w:rsidRPr="000A4AB5" w:rsidRDefault="00617EA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Форма проведення навчальних занять та методи навчання</w:t>
      </w:r>
      <w:r w:rsidR="00AE41AB" w:rsidRPr="000A4AB5">
        <w:rPr>
          <w:rFonts w:ascii="Times New Roman" w:hAnsi="Times New Roman" w:cs="Times New Roman"/>
          <w:b/>
          <w:bCs/>
          <w:sz w:val="24"/>
          <w:szCs w:val="24"/>
        </w:rPr>
        <w:t xml:space="preserve">, </w:t>
      </w:r>
      <w:r w:rsidR="00AE41AB" w:rsidRPr="000A4AB5">
        <w:rPr>
          <w:rFonts w:ascii="Times New Roman" w:hAnsi="Times New Roman" w:cs="Times New Roman"/>
          <w:b/>
          <w:bCs/>
          <w:iCs/>
          <w:sz w:val="24"/>
          <w:szCs w:val="24"/>
        </w:rPr>
        <w:t>які дозволяють розкрити зміст теми:</w:t>
      </w:r>
      <w:r w:rsidR="00022D0B" w:rsidRPr="000A4AB5">
        <w:rPr>
          <w:rFonts w:ascii="Times New Roman" w:hAnsi="Times New Roman" w:cs="Times New Roman"/>
          <w:b/>
          <w:bCs/>
          <w:sz w:val="24"/>
          <w:szCs w:val="24"/>
        </w:rPr>
        <w:t xml:space="preserve"> </w:t>
      </w:r>
      <w:r w:rsidRPr="000A4AB5">
        <w:rPr>
          <w:rFonts w:ascii="Times New Roman" w:hAnsi="Times New Roman" w:cs="Times New Roman"/>
          <w:sz w:val="24"/>
          <w:szCs w:val="24"/>
        </w:rPr>
        <w:t>лекція-бесіда.</w:t>
      </w:r>
    </w:p>
    <w:p w14:paraId="45263BA4" w14:textId="60606E58" w:rsidR="00617EAA" w:rsidRPr="000A4AB5" w:rsidRDefault="00617EA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Перелік питань, які виносяться на самостійну роботу учасників професійного навчання:</w:t>
      </w:r>
      <w:r w:rsidR="00022D0B" w:rsidRPr="000A4AB5">
        <w:rPr>
          <w:rFonts w:ascii="Times New Roman" w:hAnsi="Times New Roman" w:cs="Times New Roman"/>
          <w:b/>
          <w:bCs/>
          <w:sz w:val="24"/>
          <w:szCs w:val="24"/>
        </w:rPr>
        <w:t xml:space="preserve"> </w:t>
      </w:r>
      <w:r w:rsidR="0066185D" w:rsidRPr="000A4AB5">
        <w:rPr>
          <w:rFonts w:ascii="Times New Roman" w:hAnsi="Times New Roman" w:cs="Times New Roman"/>
          <w:sz w:val="24"/>
          <w:szCs w:val="24"/>
        </w:rPr>
        <w:t>наведіть особливості т</w:t>
      </w:r>
      <w:r w:rsidRPr="000A4AB5">
        <w:rPr>
          <w:rFonts w:ascii="Times New Roman" w:hAnsi="Times New Roman" w:cs="Times New Roman"/>
          <w:sz w:val="24"/>
          <w:szCs w:val="24"/>
        </w:rPr>
        <w:t>ериторіальн</w:t>
      </w:r>
      <w:r w:rsidR="0066185D" w:rsidRPr="000A4AB5">
        <w:rPr>
          <w:rFonts w:ascii="Times New Roman" w:hAnsi="Times New Roman" w:cs="Times New Roman"/>
          <w:sz w:val="24"/>
          <w:szCs w:val="24"/>
        </w:rPr>
        <w:t>ої</w:t>
      </w:r>
      <w:r w:rsidRPr="000A4AB5">
        <w:rPr>
          <w:rFonts w:ascii="Times New Roman" w:hAnsi="Times New Roman" w:cs="Times New Roman"/>
          <w:sz w:val="24"/>
          <w:szCs w:val="24"/>
        </w:rPr>
        <w:t xml:space="preserve"> організац</w:t>
      </w:r>
      <w:r w:rsidR="00733B04" w:rsidRPr="000A4AB5">
        <w:rPr>
          <w:rFonts w:ascii="Times New Roman" w:hAnsi="Times New Roman" w:cs="Times New Roman"/>
          <w:sz w:val="24"/>
          <w:szCs w:val="24"/>
        </w:rPr>
        <w:t>ії</w:t>
      </w:r>
      <w:r w:rsidRPr="000A4AB5">
        <w:rPr>
          <w:rFonts w:ascii="Times New Roman" w:hAnsi="Times New Roman" w:cs="Times New Roman"/>
          <w:sz w:val="24"/>
          <w:szCs w:val="24"/>
        </w:rPr>
        <w:t xml:space="preserve"> влади в країнах ЄС.</w:t>
      </w:r>
    </w:p>
    <w:p w14:paraId="2EEFB0E0" w14:textId="77777777" w:rsidR="00143C8A" w:rsidRPr="000A4AB5" w:rsidRDefault="00143C8A" w:rsidP="00342D0D">
      <w:pPr>
        <w:widowControl w:val="0"/>
        <w:spacing w:after="0" w:line="240" w:lineRule="auto"/>
        <w:jc w:val="both"/>
        <w:rPr>
          <w:rFonts w:ascii="Times New Roman" w:hAnsi="Times New Roman" w:cs="Times New Roman"/>
          <w:sz w:val="24"/>
          <w:szCs w:val="24"/>
        </w:rPr>
      </w:pPr>
    </w:p>
    <w:p w14:paraId="61F9BB65" w14:textId="7572F92D" w:rsidR="0066185D"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1.2.</w:t>
      </w:r>
      <w:r w:rsidRPr="000A4AB5">
        <w:rPr>
          <w:rFonts w:ascii="Times New Roman" w:hAnsi="Times New Roman" w:cs="Times New Roman"/>
          <w:sz w:val="24"/>
          <w:szCs w:val="24"/>
        </w:rPr>
        <w:t xml:space="preserve"> </w:t>
      </w:r>
      <w:r w:rsidR="0066185D" w:rsidRPr="000A4AB5">
        <w:rPr>
          <w:rFonts w:ascii="Times New Roman" w:hAnsi="Times New Roman" w:cs="Times New Roman"/>
          <w:sz w:val="24"/>
          <w:szCs w:val="24"/>
        </w:rPr>
        <w:t xml:space="preserve">Особливості </w:t>
      </w:r>
      <w:r w:rsidR="006A12BB" w:rsidRPr="000A4AB5">
        <w:rPr>
          <w:rFonts w:ascii="Times New Roman" w:hAnsi="Times New Roman" w:cs="Times New Roman"/>
          <w:sz w:val="24"/>
          <w:szCs w:val="24"/>
        </w:rPr>
        <w:t xml:space="preserve">проходження </w:t>
      </w:r>
      <w:r w:rsidR="0066185D" w:rsidRPr="000A4AB5">
        <w:rPr>
          <w:rFonts w:ascii="Times New Roman" w:hAnsi="Times New Roman" w:cs="Times New Roman"/>
          <w:sz w:val="24"/>
          <w:szCs w:val="24"/>
        </w:rPr>
        <w:t xml:space="preserve">служби в органах місцевого самоврядування. </w:t>
      </w:r>
    </w:p>
    <w:p w14:paraId="4496F68C" w14:textId="67370480" w:rsidR="0066185D" w:rsidRPr="000A4AB5" w:rsidRDefault="0066185D"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Служба в органах місцевого самоврядування: основні принципи. Посадова особа місцевого самоврядування: права та обов’язки. Проходження служби в органах місцевого самоврядування та службова кар’єра. Класифікація посад в органах місцевого самоврядування Обмеження, пов’язані з прийняттям на службу в органи місцевого самоврядування та її проходження. Місце, яке відводиться посадовим особам місцевого самоврядування, в загальній системі управління територіальною громадою. Інноваційні технології відбору, призначення, просування, мотивації посадових осіб. </w:t>
      </w:r>
      <w:r w:rsidR="006A12BB" w:rsidRPr="000A4AB5">
        <w:rPr>
          <w:rFonts w:ascii="Times New Roman" w:hAnsi="Times New Roman" w:cs="Times New Roman"/>
          <w:sz w:val="24"/>
          <w:szCs w:val="24"/>
        </w:rPr>
        <w:t xml:space="preserve">Інструменти правового регулювання служби в органах місцевого самоврядування. </w:t>
      </w:r>
      <w:r w:rsidRPr="000A4AB5">
        <w:rPr>
          <w:rFonts w:ascii="Times New Roman" w:hAnsi="Times New Roman" w:cs="Times New Roman"/>
          <w:sz w:val="24"/>
          <w:szCs w:val="24"/>
        </w:rPr>
        <w:t xml:space="preserve">Методи та інструменти кількісно-якісної оцінки кадрового складу служби в органах місцевого самоврядування. </w:t>
      </w:r>
    </w:p>
    <w:p w14:paraId="6E7D1F11" w14:textId="657D7322" w:rsidR="0066185D" w:rsidRPr="000A4AB5" w:rsidRDefault="0066185D"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Форма проведення навчальних занять та методи навчання, </w:t>
      </w:r>
      <w:r w:rsidRPr="000A4AB5">
        <w:rPr>
          <w:rFonts w:ascii="Times New Roman" w:hAnsi="Times New Roman" w:cs="Times New Roman"/>
          <w:b/>
          <w:bCs/>
          <w:iCs/>
          <w:sz w:val="24"/>
          <w:szCs w:val="24"/>
        </w:rPr>
        <w:t>які дозволяють розкрити зміст теми:</w:t>
      </w:r>
      <w:r w:rsidRPr="000A4AB5">
        <w:rPr>
          <w:rFonts w:ascii="Times New Roman" w:hAnsi="Times New Roman" w:cs="Times New Roman"/>
          <w:sz w:val="24"/>
          <w:szCs w:val="24"/>
        </w:rPr>
        <w:t xml:space="preserve"> тематична дискусія</w:t>
      </w:r>
      <w:r w:rsidR="00E55450" w:rsidRPr="000A4AB5">
        <w:rPr>
          <w:rFonts w:ascii="Times New Roman" w:hAnsi="Times New Roman" w:cs="Times New Roman"/>
          <w:sz w:val="24"/>
          <w:szCs w:val="24"/>
        </w:rPr>
        <w:t>, розв’язання ситуаційних завдань.</w:t>
      </w:r>
    </w:p>
    <w:p w14:paraId="4EDC7C64" w14:textId="77777777" w:rsidR="00143C8A" w:rsidRPr="000A4AB5" w:rsidRDefault="00143C8A" w:rsidP="00342D0D">
      <w:pPr>
        <w:widowControl w:val="0"/>
        <w:spacing w:after="0" w:line="240" w:lineRule="auto"/>
        <w:jc w:val="both"/>
        <w:rPr>
          <w:rFonts w:ascii="Times New Roman" w:hAnsi="Times New Roman" w:cs="Times New Roman"/>
          <w:sz w:val="24"/>
          <w:szCs w:val="24"/>
        </w:rPr>
      </w:pPr>
    </w:p>
    <w:p w14:paraId="49AC91DD" w14:textId="77777777" w:rsidR="0066185D"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1.3.</w:t>
      </w:r>
      <w:r w:rsidRPr="000A4AB5">
        <w:rPr>
          <w:rFonts w:ascii="Times New Roman" w:hAnsi="Times New Roman" w:cs="Times New Roman"/>
          <w:sz w:val="24"/>
          <w:szCs w:val="24"/>
        </w:rPr>
        <w:t xml:space="preserve"> </w:t>
      </w:r>
      <w:r w:rsidR="0066185D" w:rsidRPr="000A4AB5">
        <w:rPr>
          <w:rFonts w:ascii="Times New Roman" w:hAnsi="Times New Roman" w:cs="Times New Roman"/>
          <w:sz w:val="24"/>
          <w:szCs w:val="24"/>
        </w:rPr>
        <w:t>Професійний розвиток посадових осіб місцевого самоврядування.</w:t>
      </w:r>
    </w:p>
    <w:p w14:paraId="7C6498E8" w14:textId="77777777" w:rsidR="0066185D" w:rsidRPr="000A4AB5" w:rsidRDefault="0066185D" w:rsidP="00342D0D">
      <w:pPr>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Професійні та ділові якості посадовців</w:t>
      </w:r>
      <w:r w:rsidRPr="000A4AB5">
        <w:rPr>
          <w:rFonts w:ascii="Times New Roman" w:hAnsi="Times New Roman" w:cs="Times New Roman"/>
          <w:b/>
          <w:bCs/>
          <w:i/>
          <w:iCs/>
          <w:sz w:val="24"/>
          <w:szCs w:val="24"/>
        </w:rPr>
        <w:t xml:space="preserve"> </w:t>
      </w:r>
      <w:r w:rsidRPr="000A4AB5">
        <w:rPr>
          <w:rFonts w:ascii="Times New Roman" w:hAnsi="Times New Roman" w:cs="Times New Roman"/>
          <w:sz w:val="24"/>
          <w:szCs w:val="24"/>
        </w:rPr>
        <w:t xml:space="preserve">органів місцевого самоврядування. Складові професіоналізму та професійної компетентності посадової особи місцевого самоврядування. </w:t>
      </w:r>
      <w:r w:rsidRPr="000A4AB5">
        <w:rPr>
          <w:rFonts w:ascii="Times New Roman" w:hAnsi="Times New Roman" w:cs="Times New Roman"/>
          <w:i/>
          <w:iCs/>
          <w:sz w:val="24"/>
          <w:szCs w:val="24"/>
        </w:rPr>
        <w:t xml:space="preserve"> </w:t>
      </w:r>
      <w:r w:rsidRPr="000A4AB5">
        <w:rPr>
          <w:rFonts w:ascii="Times New Roman" w:hAnsi="Times New Roman" w:cs="Times New Roman"/>
          <w:sz w:val="24"/>
          <w:szCs w:val="24"/>
        </w:rPr>
        <w:t>Професійна компетентність. Система професійного навчання посадовців. Управління процесом професійного розвитку посадових осіб місцевого самоврядування.</w:t>
      </w:r>
      <w:r w:rsidRPr="000A4AB5">
        <w:rPr>
          <w:rFonts w:ascii="Times New Roman" w:hAnsi="Times New Roman" w:cs="Times New Roman"/>
          <w:b/>
          <w:bCs/>
          <w:sz w:val="24"/>
          <w:szCs w:val="24"/>
        </w:rPr>
        <w:t xml:space="preserve"> </w:t>
      </w:r>
      <w:r w:rsidRPr="000A4AB5">
        <w:rPr>
          <w:rFonts w:ascii="Times New Roman" w:hAnsi="Times New Roman" w:cs="Times New Roman"/>
          <w:sz w:val="24"/>
          <w:szCs w:val="24"/>
        </w:rPr>
        <w:t xml:space="preserve">Види професійного навчання: професійна підготовка, підвищення кваліфікації, стажування, самоосвіта. Міжнародні та європейські стандарти професійної компетентності публічних службовців. </w:t>
      </w:r>
    </w:p>
    <w:p w14:paraId="3A4B0361" w14:textId="43E2CBD5" w:rsidR="0066185D" w:rsidRPr="000A4AB5" w:rsidRDefault="0066185D" w:rsidP="00342D0D">
      <w:pPr>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Форма проведення навчальних занять та методи навчання</w:t>
      </w:r>
      <w:r w:rsidR="00AE41AB" w:rsidRPr="000A4AB5">
        <w:rPr>
          <w:rFonts w:ascii="Times New Roman" w:hAnsi="Times New Roman" w:cs="Times New Roman"/>
          <w:b/>
          <w:bCs/>
          <w:sz w:val="24"/>
          <w:szCs w:val="24"/>
        </w:rPr>
        <w:t xml:space="preserve">, </w:t>
      </w:r>
      <w:r w:rsidR="00AE41AB" w:rsidRPr="000A4AB5">
        <w:rPr>
          <w:rFonts w:ascii="Times New Roman" w:hAnsi="Times New Roman" w:cs="Times New Roman"/>
          <w:b/>
          <w:bCs/>
          <w:iCs/>
          <w:sz w:val="24"/>
          <w:szCs w:val="24"/>
        </w:rPr>
        <w:t>які дозволяють розкрити зміст теми:</w:t>
      </w:r>
      <w:r w:rsidR="00022D0B" w:rsidRPr="000A4AB5">
        <w:rPr>
          <w:rFonts w:ascii="Times New Roman" w:hAnsi="Times New Roman" w:cs="Times New Roman"/>
          <w:sz w:val="24"/>
          <w:szCs w:val="24"/>
        </w:rPr>
        <w:t xml:space="preserve"> </w:t>
      </w:r>
      <w:r w:rsidR="007440ED" w:rsidRPr="000A4AB5">
        <w:rPr>
          <w:rFonts w:ascii="Times New Roman" w:hAnsi="Times New Roman" w:cs="Times New Roman"/>
          <w:sz w:val="24"/>
          <w:szCs w:val="24"/>
        </w:rPr>
        <w:t>лекція</w:t>
      </w:r>
      <w:r w:rsidRPr="000A4AB5">
        <w:rPr>
          <w:rFonts w:ascii="Times New Roman" w:hAnsi="Times New Roman" w:cs="Times New Roman"/>
          <w:sz w:val="24"/>
          <w:szCs w:val="24"/>
        </w:rPr>
        <w:t>.</w:t>
      </w:r>
    </w:p>
    <w:p w14:paraId="788DF6F6" w14:textId="1711D3C8" w:rsidR="00AE41AB" w:rsidRPr="000A4AB5" w:rsidRDefault="00AE41AB" w:rsidP="00342D0D">
      <w:pPr>
        <w:widowControl w:val="0"/>
        <w:spacing w:after="0" w:line="240" w:lineRule="auto"/>
        <w:jc w:val="both"/>
        <w:rPr>
          <w:rFonts w:ascii="Times New Roman" w:hAnsi="Times New Roman" w:cs="Times New Roman"/>
          <w:b/>
          <w:iCs/>
          <w:sz w:val="24"/>
          <w:szCs w:val="24"/>
        </w:rPr>
      </w:pPr>
    </w:p>
    <w:p w14:paraId="75E974CE" w14:textId="5CDC8B06"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Модуль 2. </w:t>
      </w:r>
      <w:r w:rsidR="00E45874" w:rsidRPr="000A4AB5">
        <w:rPr>
          <w:rFonts w:ascii="Times New Roman" w:hAnsi="Times New Roman" w:cs="Times New Roman"/>
          <w:b/>
          <w:bCs/>
          <w:sz w:val="24"/>
          <w:szCs w:val="24"/>
        </w:rPr>
        <w:t>П</w:t>
      </w:r>
      <w:r w:rsidRPr="000A4AB5">
        <w:rPr>
          <w:rStyle w:val="210"/>
          <w:rFonts w:eastAsiaTheme="minorHAnsi"/>
          <w:b/>
          <w:bCs/>
          <w:color w:val="auto"/>
          <w:sz w:val="24"/>
          <w:szCs w:val="24"/>
        </w:rPr>
        <w:t>іслявоєнн</w:t>
      </w:r>
      <w:r w:rsidR="00E45874" w:rsidRPr="000A4AB5">
        <w:rPr>
          <w:rStyle w:val="210"/>
          <w:rFonts w:eastAsiaTheme="minorHAnsi"/>
          <w:b/>
          <w:bCs/>
          <w:color w:val="auto"/>
          <w:sz w:val="24"/>
          <w:szCs w:val="24"/>
        </w:rPr>
        <w:t>е</w:t>
      </w:r>
      <w:r w:rsidRPr="000A4AB5">
        <w:rPr>
          <w:rStyle w:val="210"/>
          <w:rFonts w:eastAsiaTheme="minorHAnsi"/>
          <w:b/>
          <w:bCs/>
          <w:color w:val="auto"/>
          <w:sz w:val="24"/>
          <w:szCs w:val="24"/>
        </w:rPr>
        <w:t xml:space="preserve"> відновлення та</w:t>
      </w:r>
      <w:r w:rsidRPr="000A4AB5">
        <w:rPr>
          <w:rStyle w:val="210"/>
          <w:rFonts w:eastAsiaTheme="minorHAnsi"/>
          <w:color w:val="auto"/>
          <w:sz w:val="24"/>
          <w:szCs w:val="24"/>
        </w:rPr>
        <w:t xml:space="preserve"> </w:t>
      </w:r>
      <w:r w:rsidRPr="000A4AB5">
        <w:rPr>
          <w:rStyle w:val="210"/>
          <w:rFonts w:eastAsiaTheme="minorHAnsi"/>
          <w:b/>
          <w:bCs/>
          <w:color w:val="auto"/>
          <w:sz w:val="24"/>
          <w:szCs w:val="24"/>
        </w:rPr>
        <w:t>розвит</w:t>
      </w:r>
      <w:r w:rsidR="00E45874" w:rsidRPr="000A4AB5">
        <w:rPr>
          <w:rStyle w:val="210"/>
          <w:rFonts w:eastAsiaTheme="minorHAnsi"/>
          <w:b/>
          <w:bCs/>
          <w:color w:val="auto"/>
          <w:sz w:val="24"/>
          <w:szCs w:val="24"/>
        </w:rPr>
        <w:t>ок</w:t>
      </w:r>
      <w:r w:rsidRPr="000A4AB5">
        <w:rPr>
          <w:rStyle w:val="210"/>
          <w:rFonts w:eastAsiaTheme="minorHAnsi"/>
          <w:b/>
          <w:bCs/>
          <w:color w:val="auto"/>
          <w:sz w:val="24"/>
          <w:szCs w:val="24"/>
        </w:rPr>
        <w:t xml:space="preserve"> територіальних громад</w:t>
      </w:r>
    </w:p>
    <w:p w14:paraId="1832F2A2"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4E491EA8" w14:textId="4EE5238F" w:rsidR="00202E36" w:rsidRPr="000A4AB5" w:rsidRDefault="00143C8A" w:rsidP="00342D0D">
      <w:pPr>
        <w:widowControl w:val="0"/>
        <w:spacing w:after="0" w:line="240" w:lineRule="auto"/>
        <w:ind w:firstLine="709"/>
        <w:jc w:val="both"/>
        <w:rPr>
          <w:rFonts w:ascii="Times New Roman" w:hAnsi="Times New Roman" w:cs="Times New Roman"/>
          <w:sz w:val="24"/>
          <w:szCs w:val="24"/>
          <w:highlight w:val="red"/>
        </w:rPr>
      </w:pPr>
      <w:r w:rsidRPr="000A4AB5">
        <w:rPr>
          <w:rFonts w:ascii="Times New Roman" w:hAnsi="Times New Roman" w:cs="Times New Roman"/>
          <w:b/>
          <w:bCs/>
          <w:sz w:val="24"/>
          <w:szCs w:val="24"/>
        </w:rPr>
        <w:t>Тема 2.1.</w:t>
      </w:r>
      <w:r w:rsidRPr="000A4AB5">
        <w:rPr>
          <w:rFonts w:ascii="Times New Roman" w:hAnsi="Times New Roman" w:cs="Times New Roman"/>
          <w:sz w:val="24"/>
          <w:szCs w:val="24"/>
        </w:rPr>
        <w:t xml:space="preserve"> </w:t>
      </w:r>
      <w:r w:rsidR="00112D82" w:rsidRPr="000A4AB5">
        <w:rPr>
          <w:rFonts w:ascii="Times New Roman" w:hAnsi="Times New Roman" w:cs="Times New Roman"/>
          <w:sz w:val="24"/>
          <w:szCs w:val="24"/>
        </w:rPr>
        <w:t>Діяльність о</w:t>
      </w:r>
      <w:r w:rsidR="00202E36" w:rsidRPr="000A4AB5">
        <w:rPr>
          <w:rFonts w:ascii="Times New Roman" w:hAnsi="Times New Roman" w:cs="Times New Roman"/>
          <w:sz w:val="24"/>
          <w:szCs w:val="24"/>
        </w:rPr>
        <w:t>рган</w:t>
      </w:r>
      <w:r w:rsidR="00112D82" w:rsidRPr="000A4AB5">
        <w:rPr>
          <w:rFonts w:ascii="Times New Roman" w:hAnsi="Times New Roman" w:cs="Times New Roman"/>
          <w:sz w:val="24"/>
          <w:szCs w:val="24"/>
        </w:rPr>
        <w:t>ів</w:t>
      </w:r>
      <w:r w:rsidR="00202E36" w:rsidRPr="000A4AB5">
        <w:rPr>
          <w:rFonts w:ascii="Times New Roman" w:hAnsi="Times New Roman" w:cs="Times New Roman"/>
          <w:sz w:val="24"/>
          <w:szCs w:val="24"/>
        </w:rPr>
        <w:t xml:space="preserve"> місцевого самоврядування у повоєнному відновленні територіальних громад. </w:t>
      </w:r>
    </w:p>
    <w:p w14:paraId="7592E4A0" w14:textId="5D5023B5" w:rsidR="00143C8A" w:rsidRPr="000A4AB5" w:rsidRDefault="00B74479" w:rsidP="00022D0B">
      <w:pPr>
        <w:widowControl w:val="0"/>
        <w:tabs>
          <w:tab w:val="left" w:pos="284"/>
          <w:tab w:val="left" w:pos="421"/>
        </w:tabs>
        <w:spacing w:after="0" w:line="240" w:lineRule="auto"/>
        <w:ind w:right="57" w:firstLine="709"/>
        <w:jc w:val="both"/>
        <w:rPr>
          <w:rFonts w:ascii="Times New Roman" w:eastAsia="Microsoft Sans Serif" w:hAnsi="Times New Roman" w:cs="Times New Roman"/>
          <w:sz w:val="24"/>
          <w:szCs w:val="24"/>
          <w:lang w:eastAsia="uk-UA" w:bidi="uk-UA"/>
        </w:rPr>
      </w:pPr>
      <w:r w:rsidRPr="000A4AB5">
        <w:rPr>
          <w:rFonts w:ascii="Times New Roman" w:hAnsi="Times New Roman" w:cs="Times New Roman"/>
          <w:sz w:val="24"/>
          <w:szCs w:val="24"/>
        </w:rPr>
        <w:t xml:space="preserve">Місцеве самоврядування в Україні в умовах воєнного стану. </w:t>
      </w:r>
      <w:r w:rsidRPr="000A4AB5">
        <w:rPr>
          <w:rFonts w:ascii="Times New Roman" w:eastAsia="Microsoft Sans Serif" w:hAnsi="Times New Roman" w:cs="Times New Roman"/>
          <w:sz w:val="24"/>
          <w:szCs w:val="24"/>
          <w:lang w:eastAsia="uk-UA" w:bidi="uk-UA"/>
        </w:rPr>
        <w:t xml:space="preserve">Державна політика щодо забезпечення повоєнного відновлення та розвитку територіальних громад. </w:t>
      </w:r>
      <w:r w:rsidR="00A11119" w:rsidRPr="000A4AB5">
        <w:rPr>
          <w:rFonts w:ascii="Times New Roman" w:hAnsi="Times New Roman" w:cs="Times New Roman"/>
          <w:sz w:val="24"/>
          <w:szCs w:val="24"/>
        </w:rPr>
        <w:t>Матеріально-фінансова основа місцевого самоврядування.</w:t>
      </w:r>
      <w:r w:rsidR="00202E36" w:rsidRPr="000A4AB5">
        <w:rPr>
          <w:rFonts w:ascii="Times New Roman" w:hAnsi="Times New Roman" w:cs="Times New Roman"/>
          <w:sz w:val="24"/>
          <w:szCs w:val="24"/>
        </w:rPr>
        <w:t xml:space="preserve"> </w:t>
      </w:r>
      <w:r w:rsidR="0034177E" w:rsidRPr="000A4AB5">
        <w:rPr>
          <w:rFonts w:ascii="Times New Roman" w:hAnsi="Times New Roman" w:cs="Times New Roman"/>
          <w:sz w:val="24"/>
          <w:szCs w:val="24"/>
        </w:rPr>
        <w:t xml:space="preserve">Планування заходів щодо повоєнного </w:t>
      </w:r>
      <w:r w:rsidR="0034177E" w:rsidRPr="000A4AB5">
        <w:rPr>
          <w:rFonts w:ascii="Times New Roman" w:hAnsi="Times New Roman" w:cs="Times New Roman"/>
          <w:sz w:val="24"/>
          <w:szCs w:val="24"/>
        </w:rPr>
        <w:lastRenderedPageBreak/>
        <w:t xml:space="preserve">відновлення територіальних громад. </w:t>
      </w:r>
      <w:r w:rsidR="00202E36" w:rsidRPr="000A4AB5">
        <w:rPr>
          <w:rFonts w:ascii="Times New Roman" w:hAnsi="Times New Roman" w:cs="Times New Roman"/>
          <w:sz w:val="24"/>
          <w:szCs w:val="24"/>
        </w:rPr>
        <w:t xml:space="preserve">Фінансування проєктів відновлення територіальних громад. Механізми співпраці з міжнародними партнерами для реалізації проєктів відновлення постраждалих в ході бойових дій територіальних громад. Відновлення критично важливої інфраструктури територіальних громад та довгострокова модернізація економічно-соціальних системи територіальних громад. Залучення громадськості до процесів обговорення та прийняття рішень, що стосуються повоєнного відновлення. </w:t>
      </w:r>
    </w:p>
    <w:p w14:paraId="18CC681C" w14:textId="50173A92" w:rsidR="00693A5A" w:rsidRPr="000A4AB5" w:rsidRDefault="00202E36" w:rsidP="00342D0D">
      <w:pPr>
        <w:spacing w:after="0" w:line="240" w:lineRule="auto"/>
        <w:ind w:firstLine="708"/>
        <w:jc w:val="both"/>
        <w:rPr>
          <w:rFonts w:ascii="Times New Roman" w:hAnsi="Times New Roman" w:cs="Times New Roman"/>
          <w:sz w:val="24"/>
          <w:szCs w:val="24"/>
        </w:rPr>
      </w:pPr>
      <w:r w:rsidRPr="000A4AB5">
        <w:rPr>
          <w:rFonts w:ascii="Times New Roman" w:hAnsi="Times New Roman" w:cs="Times New Roman"/>
          <w:b/>
          <w:bCs/>
          <w:sz w:val="24"/>
          <w:szCs w:val="24"/>
        </w:rPr>
        <w:t xml:space="preserve">Форма проведення навчальних занять та методи навчання, </w:t>
      </w:r>
      <w:r w:rsidRPr="000A4AB5">
        <w:rPr>
          <w:rFonts w:ascii="Times New Roman" w:hAnsi="Times New Roman" w:cs="Times New Roman"/>
          <w:b/>
          <w:bCs/>
          <w:iCs/>
          <w:sz w:val="24"/>
          <w:szCs w:val="24"/>
        </w:rPr>
        <w:t>які дозволяють розкрити зміст теми:</w:t>
      </w:r>
      <w:r w:rsidR="00022D0B" w:rsidRPr="000A4AB5">
        <w:rPr>
          <w:rFonts w:ascii="Times New Roman" w:hAnsi="Times New Roman" w:cs="Times New Roman"/>
          <w:sz w:val="24"/>
          <w:szCs w:val="24"/>
        </w:rPr>
        <w:t xml:space="preserve"> </w:t>
      </w:r>
      <w:r w:rsidR="00693A5A" w:rsidRPr="000A4AB5">
        <w:rPr>
          <w:rFonts w:ascii="Times New Roman" w:hAnsi="Times New Roman" w:cs="Times New Roman"/>
          <w:sz w:val="24"/>
          <w:szCs w:val="24"/>
        </w:rPr>
        <w:t>індивідуальна та групова робота учасників професійного навчання.</w:t>
      </w:r>
    </w:p>
    <w:p w14:paraId="4350B2CD"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09E843CF" w14:textId="651A2C96"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2.2</w:t>
      </w:r>
      <w:r w:rsidRPr="000A4AB5">
        <w:rPr>
          <w:rFonts w:ascii="Times New Roman" w:hAnsi="Times New Roman" w:cs="Times New Roman"/>
          <w:sz w:val="24"/>
          <w:szCs w:val="24"/>
        </w:rPr>
        <w:t xml:space="preserve">. </w:t>
      </w:r>
      <w:r w:rsidR="004F10FF" w:rsidRPr="000A4AB5">
        <w:rPr>
          <w:rFonts w:ascii="Times New Roman" w:hAnsi="Times New Roman" w:cs="Times New Roman"/>
          <w:sz w:val="24"/>
          <w:szCs w:val="24"/>
        </w:rPr>
        <w:t>Брендинг та підвищення інвестиційної привабливості територіальних громад.</w:t>
      </w:r>
    </w:p>
    <w:p w14:paraId="6CE5C210" w14:textId="0350FEED" w:rsidR="000013E9" w:rsidRPr="000A4AB5" w:rsidRDefault="000013E9"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Формування сучасного бренду територіальної громади – важливи</w:t>
      </w:r>
      <w:r w:rsidR="008C2DEC" w:rsidRPr="000A4AB5">
        <w:rPr>
          <w:rFonts w:ascii="Times New Roman" w:hAnsi="Times New Roman" w:cs="Times New Roman"/>
          <w:sz w:val="24"/>
          <w:szCs w:val="24"/>
        </w:rPr>
        <w:t>й</w:t>
      </w:r>
      <w:r w:rsidRPr="000A4AB5">
        <w:rPr>
          <w:rFonts w:ascii="Times New Roman" w:hAnsi="Times New Roman" w:cs="Times New Roman"/>
          <w:sz w:val="24"/>
          <w:szCs w:val="24"/>
        </w:rPr>
        <w:t xml:space="preserve"> інструмент підвищення її інвестиційної привабливості, соціально-економічного розвитку та конкурентоспроможності у регіональному середовищі. Розвиток професійних компетентностей фахівців органів місцевого самоврядування, відповідальних за стратегічне планування, комунікації, маркетинг територій та управління про</w:t>
      </w:r>
      <w:r w:rsidR="00D0033B" w:rsidRPr="000A4AB5">
        <w:rPr>
          <w:rFonts w:ascii="Times New Roman" w:hAnsi="Times New Roman" w:cs="Times New Roman"/>
          <w:sz w:val="24"/>
          <w:szCs w:val="24"/>
        </w:rPr>
        <w:t>е</w:t>
      </w:r>
      <w:r w:rsidRPr="000A4AB5">
        <w:rPr>
          <w:rFonts w:ascii="Times New Roman" w:hAnsi="Times New Roman" w:cs="Times New Roman"/>
          <w:sz w:val="24"/>
          <w:szCs w:val="24"/>
        </w:rPr>
        <w:t>ктами розвитку.</w:t>
      </w:r>
      <w:r w:rsidR="00571A23"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Процес </w:t>
      </w:r>
      <w:proofErr w:type="spellStart"/>
      <w:r w:rsidRPr="000A4AB5">
        <w:rPr>
          <w:rFonts w:ascii="Times New Roman" w:hAnsi="Times New Roman" w:cs="Times New Roman"/>
          <w:sz w:val="24"/>
          <w:szCs w:val="24"/>
        </w:rPr>
        <w:t>брендування</w:t>
      </w:r>
      <w:proofErr w:type="spellEnd"/>
      <w:r w:rsidRPr="000A4AB5">
        <w:rPr>
          <w:rFonts w:ascii="Times New Roman" w:hAnsi="Times New Roman" w:cs="Times New Roman"/>
          <w:sz w:val="24"/>
          <w:szCs w:val="24"/>
        </w:rPr>
        <w:t xml:space="preserve"> територій </w:t>
      </w:r>
      <w:r w:rsidR="00571A23" w:rsidRPr="000A4AB5">
        <w:rPr>
          <w:rFonts w:ascii="Times New Roman" w:hAnsi="Times New Roman" w:cs="Times New Roman"/>
          <w:sz w:val="24"/>
          <w:szCs w:val="24"/>
        </w:rPr>
        <w:t>–</w:t>
      </w:r>
      <w:r w:rsidRPr="000A4AB5">
        <w:rPr>
          <w:rFonts w:ascii="Times New Roman" w:hAnsi="Times New Roman" w:cs="Times New Roman"/>
          <w:sz w:val="24"/>
          <w:szCs w:val="24"/>
        </w:rPr>
        <w:t xml:space="preserve"> від визначення унікальних характеристик громади, створення візуальної та комунікаційної ідентичності до впровадження комплексної стратегії просування бренду. Залучення інвестицій, розвиток партнерських відносин, використання цифрових технологій, аналітика даних і соціальних мереж для ефективного позиціонування громади.</w:t>
      </w:r>
    </w:p>
    <w:p w14:paraId="6D06DF56" w14:textId="6AFB367B" w:rsidR="00E55450" w:rsidRPr="000A4AB5" w:rsidRDefault="00E55450" w:rsidP="00342D0D">
      <w:pPr>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Форма проведення навчальних занять та методи навчання, </w:t>
      </w:r>
      <w:r w:rsidRPr="000A4AB5">
        <w:rPr>
          <w:rFonts w:ascii="Times New Roman" w:hAnsi="Times New Roman" w:cs="Times New Roman"/>
          <w:b/>
          <w:bCs/>
          <w:iCs/>
          <w:sz w:val="24"/>
          <w:szCs w:val="24"/>
        </w:rPr>
        <w:t>які дозволяють розкрити зміст теми:</w:t>
      </w:r>
      <w:r w:rsidR="00022D0B" w:rsidRPr="000A4AB5">
        <w:rPr>
          <w:rFonts w:ascii="Times New Roman" w:hAnsi="Times New Roman" w:cs="Times New Roman"/>
          <w:sz w:val="24"/>
          <w:szCs w:val="24"/>
        </w:rPr>
        <w:t xml:space="preserve"> </w:t>
      </w:r>
      <w:r w:rsidRPr="000A4AB5">
        <w:rPr>
          <w:rFonts w:ascii="Times New Roman" w:hAnsi="Times New Roman" w:cs="Times New Roman"/>
          <w:sz w:val="24"/>
          <w:szCs w:val="24"/>
        </w:rPr>
        <w:t>тематична дискусія.</w:t>
      </w:r>
    </w:p>
    <w:p w14:paraId="3B95F7C3" w14:textId="4B49ECB8" w:rsidR="006165DA" w:rsidRPr="000A4AB5" w:rsidRDefault="006165DA" w:rsidP="00342D0D">
      <w:pPr>
        <w:widowControl w:val="0"/>
        <w:spacing w:after="0" w:line="240" w:lineRule="auto"/>
        <w:jc w:val="both"/>
        <w:rPr>
          <w:rFonts w:ascii="Times New Roman" w:hAnsi="Times New Roman" w:cs="Times New Roman"/>
          <w:bCs/>
          <w:iCs/>
          <w:sz w:val="24"/>
          <w:szCs w:val="24"/>
        </w:rPr>
      </w:pPr>
    </w:p>
    <w:p w14:paraId="2A441F1D" w14:textId="7135E4C3" w:rsidR="009F4CC0" w:rsidRPr="000A4AB5" w:rsidRDefault="009F4CC0" w:rsidP="00342D0D">
      <w:pPr>
        <w:widowControl w:val="0"/>
        <w:spacing w:after="0" w:line="240" w:lineRule="auto"/>
        <w:ind w:firstLine="709"/>
        <w:jc w:val="both"/>
        <w:rPr>
          <w:rFonts w:ascii="Times New Roman" w:hAnsi="Times New Roman" w:cs="Times New Roman"/>
          <w:b/>
          <w:bCs/>
          <w:sz w:val="24"/>
          <w:szCs w:val="24"/>
        </w:rPr>
      </w:pPr>
      <w:r w:rsidRPr="000A4AB5">
        <w:rPr>
          <w:rFonts w:ascii="Times New Roman" w:hAnsi="Times New Roman" w:cs="Times New Roman"/>
          <w:b/>
          <w:bCs/>
          <w:sz w:val="24"/>
          <w:szCs w:val="24"/>
        </w:rPr>
        <w:t xml:space="preserve">Тема 2.3. </w:t>
      </w:r>
      <w:r w:rsidRPr="000A4AB5">
        <w:rPr>
          <w:rFonts w:ascii="Times New Roman" w:hAnsi="Times New Roman" w:cs="Times New Roman"/>
          <w:sz w:val="24"/>
          <w:szCs w:val="24"/>
        </w:rPr>
        <w:t>Учас</w:t>
      </w:r>
      <w:r w:rsidR="00012F21" w:rsidRPr="000A4AB5">
        <w:rPr>
          <w:rFonts w:ascii="Times New Roman" w:hAnsi="Times New Roman" w:cs="Times New Roman"/>
          <w:sz w:val="24"/>
          <w:szCs w:val="24"/>
        </w:rPr>
        <w:t xml:space="preserve">ть </w:t>
      </w:r>
      <w:r w:rsidRPr="000A4AB5">
        <w:rPr>
          <w:rFonts w:ascii="Times New Roman" w:hAnsi="Times New Roman" w:cs="Times New Roman"/>
          <w:sz w:val="24"/>
          <w:szCs w:val="24"/>
        </w:rPr>
        <w:t>громад</w:t>
      </w:r>
      <w:r w:rsidR="00012F21" w:rsidRPr="000A4AB5">
        <w:rPr>
          <w:rFonts w:ascii="Times New Roman" w:hAnsi="Times New Roman" w:cs="Times New Roman"/>
          <w:sz w:val="24"/>
          <w:szCs w:val="24"/>
        </w:rPr>
        <w:t>ськості</w:t>
      </w:r>
      <w:r w:rsidRPr="000A4AB5">
        <w:rPr>
          <w:rFonts w:ascii="Times New Roman" w:hAnsi="Times New Roman" w:cs="Times New Roman"/>
          <w:sz w:val="24"/>
          <w:szCs w:val="24"/>
        </w:rPr>
        <w:t xml:space="preserve"> у вирішенні питань місцевого значення.</w:t>
      </w:r>
    </w:p>
    <w:p w14:paraId="40C2FF6D" w14:textId="3A17F29B" w:rsidR="009F4CC0" w:rsidRPr="000A4AB5" w:rsidRDefault="009F4CC0"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Сутність питань місцевого значення. Місцеві вибори. Місцеві референдуми. Загальні збори громадян</w:t>
      </w:r>
      <w:r w:rsidR="008F6E87" w:rsidRPr="000A4AB5">
        <w:rPr>
          <w:rFonts w:ascii="Times New Roman" w:hAnsi="Times New Roman" w:cs="Times New Roman"/>
          <w:sz w:val="24"/>
          <w:szCs w:val="24"/>
        </w:rPr>
        <w:t xml:space="preserve"> за місцем проживання</w:t>
      </w:r>
      <w:r w:rsidRPr="000A4AB5">
        <w:rPr>
          <w:rFonts w:ascii="Times New Roman" w:hAnsi="Times New Roman" w:cs="Times New Roman"/>
          <w:sz w:val="24"/>
          <w:szCs w:val="24"/>
        </w:rPr>
        <w:t>. Місцеві ініціативи. Громадські слухання та публічні консультації, Звернення</w:t>
      </w:r>
      <w:r w:rsidR="00764131" w:rsidRPr="000A4AB5">
        <w:rPr>
          <w:rFonts w:ascii="Times New Roman" w:hAnsi="Times New Roman" w:cs="Times New Roman"/>
          <w:sz w:val="24"/>
          <w:szCs w:val="24"/>
        </w:rPr>
        <w:t xml:space="preserve"> громадян</w:t>
      </w:r>
      <w:r w:rsidRPr="000A4AB5">
        <w:rPr>
          <w:rFonts w:ascii="Times New Roman" w:hAnsi="Times New Roman" w:cs="Times New Roman"/>
          <w:sz w:val="24"/>
          <w:szCs w:val="24"/>
        </w:rPr>
        <w:t>. Петиції</w:t>
      </w:r>
      <w:r w:rsidR="00366D25" w:rsidRPr="000A4AB5">
        <w:rPr>
          <w:rFonts w:ascii="Times New Roman" w:hAnsi="Times New Roman" w:cs="Times New Roman"/>
          <w:sz w:val="24"/>
          <w:szCs w:val="24"/>
        </w:rPr>
        <w:t>, у тому числі електронні</w:t>
      </w:r>
      <w:r w:rsidRPr="000A4AB5">
        <w:rPr>
          <w:rFonts w:ascii="Times New Roman" w:hAnsi="Times New Roman" w:cs="Times New Roman"/>
          <w:sz w:val="24"/>
          <w:szCs w:val="24"/>
        </w:rPr>
        <w:t xml:space="preserve">. </w:t>
      </w:r>
      <w:r w:rsidR="00366D25" w:rsidRPr="000A4AB5">
        <w:rPr>
          <w:rFonts w:ascii="Times New Roman" w:hAnsi="Times New Roman" w:cs="Times New Roman"/>
          <w:sz w:val="24"/>
          <w:szCs w:val="24"/>
        </w:rPr>
        <w:t xml:space="preserve">Доступ до інформації. Доручення виборців. </w:t>
      </w:r>
      <w:r w:rsidRPr="000A4AB5">
        <w:rPr>
          <w:rFonts w:ascii="Times New Roman" w:hAnsi="Times New Roman" w:cs="Times New Roman"/>
          <w:sz w:val="24"/>
          <w:szCs w:val="24"/>
        </w:rPr>
        <w:t xml:space="preserve">Бюджет участі. </w:t>
      </w:r>
      <w:r w:rsidR="00086D2C" w:rsidRPr="000A4AB5">
        <w:rPr>
          <w:rFonts w:ascii="Times New Roman" w:hAnsi="Times New Roman" w:cs="Times New Roman"/>
          <w:sz w:val="24"/>
          <w:szCs w:val="24"/>
        </w:rPr>
        <w:t xml:space="preserve">Органи самоорганізації населення. </w:t>
      </w:r>
      <w:r w:rsidRPr="000A4AB5">
        <w:rPr>
          <w:rFonts w:ascii="Times New Roman" w:hAnsi="Times New Roman" w:cs="Times New Roman"/>
          <w:sz w:val="24"/>
          <w:szCs w:val="24"/>
        </w:rPr>
        <w:t>Консультативно-дорадчий орган при органах та/або посадових особах місцевого самоврядування. Громадське оцінювання діяльності органів та посадових осіб місцевого самоврядування. Залучення е-технологій до процесів обговорення питань місцевого значення.</w:t>
      </w:r>
      <w:r w:rsidR="00F23182" w:rsidRPr="000A4AB5">
        <w:rPr>
          <w:rFonts w:ascii="Times New Roman" w:hAnsi="Times New Roman" w:cs="Times New Roman"/>
          <w:sz w:val="24"/>
          <w:szCs w:val="24"/>
        </w:rPr>
        <w:t xml:space="preserve"> Взаємодія </w:t>
      </w:r>
      <w:r w:rsidR="00425237" w:rsidRPr="000A4AB5">
        <w:rPr>
          <w:rFonts w:ascii="Times New Roman" w:hAnsi="Times New Roman" w:cs="Times New Roman"/>
          <w:sz w:val="24"/>
          <w:szCs w:val="24"/>
        </w:rPr>
        <w:t xml:space="preserve">органів влади </w:t>
      </w:r>
      <w:r w:rsidR="00F23182" w:rsidRPr="000A4AB5">
        <w:rPr>
          <w:rFonts w:ascii="Times New Roman" w:hAnsi="Times New Roman" w:cs="Times New Roman"/>
          <w:sz w:val="24"/>
          <w:szCs w:val="24"/>
        </w:rPr>
        <w:t>з громадським організаціями.</w:t>
      </w:r>
    </w:p>
    <w:p w14:paraId="5AD81B4E" w14:textId="05B5B079" w:rsidR="009F4CC0" w:rsidRPr="000A4AB5" w:rsidRDefault="009F4CC0"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Форма проведення навчальних занять та методи навчання</w:t>
      </w:r>
      <w:r w:rsidR="00094421" w:rsidRPr="000A4AB5">
        <w:rPr>
          <w:rFonts w:ascii="Times New Roman" w:hAnsi="Times New Roman" w:cs="Times New Roman"/>
          <w:b/>
          <w:bCs/>
          <w:sz w:val="24"/>
          <w:szCs w:val="24"/>
        </w:rPr>
        <w:t xml:space="preserve">, </w:t>
      </w:r>
      <w:r w:rsidR="00094421" w:rsidRPr="000A4AB5">
        <w:rPr>
          <w:rFonts w:ascii="Times New Roman" w:hAnsi="Times New Roman" w:cs="Times New Roman"/>
          <w:b/>
          <w:iCs/>
          <w:sz w:val="24"/>
          <w:szCs w:val="24"/>
        </w:rPr>
        <w:t>які дозволяють розкрити зміст теми:</w:t>
      </w:r>
      <w:r w:rsidR="00094421" w:rsidRPr="000A4AB5">
        <w:rPr>
          <w:rFonts w:ascii="Times New Roman" w:hAnsi="Times New Roman" w:cs="Times New Roman"/>
          <w:iCs/>
          <w:sz w:val="24"/>
          <w:szCs w:val="24"/>
        </w:rPr>
        <w:t xml:space="preserve"> </w:t>
      </w:r>
      <w:r w:rsidR="00012F21" w:rsidRPr="000A4AB5">
        <w:rPr>
          <w:rFonts w:ascii="Times New Roman" w:hAnsi="Times New Roman" w:cs="Times New Roman"/>
          <w:iCs/>
          <w:sz w:val="24"/>
          <w:szCs w:val="24"/>
        </w:rPr>
        <w:t>тематична дискусія</w:t>
      </w:r>
      <w:r w:rsidRPr="000A4AB5">
        <w:rPr>
          <w:rFonts w:ascii="Times New Roman" w:hAnsi="Times New Roman" w:cs="Times New Roman"/>
          <w:sz w:val="24"/>
          <w:szCs w:val="24"/>
        </w:rPr>
        <w:t>.</w:t>
      </w:r>
    </w:p>
    <w:p w14:paraId="3A2E205A" w14:textId="5B40A94E" w:rsidR="00D061EA" w:rsidRPr="000A4AB5" w:rsidRDefault="00D061E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Перелік питань, які виносяться на самостійну роботу учасників професійного навчання:</w:t>
      </w:r>
      <w:r w:rsidR="00022D0B" w:rsidRPr="000A4AB5">
        <w:rPr>
          <w:rFonts w:ascii="Times New Roman" w:hAnsi="Times New Roman" w:cs="Times New Roman"/>
          <w:b/>
          <w:bCs/>
          <w:sz w:val="24"/>
          <w:szCs w:val="24"/>
        </w:rPr>
        <w:t xml:space="preserve"> </w:t>
      </w:r>
      <w:r w:rsidRPr="000A4AB5">
        <w:rPr>
          <w:rFonts w:ascii="Times New Roman" w:hAnsi="Times New Roman" w:cs="Times New Roman"/>
          <w:sz w:val="24"/>
          <w:szCs w:val="24"/>
        </w:rPr>
        <w:t>наведіть приклади участь громадськості територіальної громади, де Ви мешкаєте, у вирішенні питань місцевого значення.</w:t>
      </w:r>
    </w:p>
    <w:p w14:paraId="3F1157F8" w14:textId="77777777" w:rsidR="009F4CC0" w:rsidRPr="000A4AB5" w:rsidRDefault="009F4CC0" w:rsidP="00342D0D">
      <w:pPr>
        <w:widowControl w:val="0"/>
        <w:spacing w:after="0" w:line="240" w:lineRule="auto"/>
        <w:jc w:val="both"/>
        <w:rPr>
          <w:rFonts w:ascii="Times New Roman" w:hAnsi="Times New Roman" w:cs="Times New Roman"/>
          <w:b/>
          <w:bCs/>
          <w:sz w:val="24"/>
          <w:szCs w:val="24"/>
        </w:rPr>
      </w:pPr>
    </w:p>
    <w:p w14:paraId="049BE3BF" w14:textId="77777777" w:rsidR="0075560E" w:rsidRPr="000A4AB5" w:rsidRDefault="0075560E" w:rsidP="00342D0D">
      <w:pPr>
        <w:widowControl w:val="0"/>
        <w:shd w:val="clear" w:color="auto" w:fill="FFFFFF"/>
        <w:spacing w:after="0" w:line="240" w:lineRule="auto"/>
        <w:ind w:firstLine="708"/>
        <w:jc w:val="both"/>
        <w:rPr>
          <w:rFonts w:ascii="Times New Roman" w:hAnsi="Times New Roman" w:cs="Times New Roman"/>
          <w:b/>
          <w:bCs/>
          <w:iCs/>
          <w:sz w:val="24"/>
          <w:szCs w:val="24"/>
        </w:rPr>
      </w:pPr>
      <w:r w:rsidRPr="000A4AB5">
        <w:rPr>
          <w:rFonts w:ascii="Times New Roman" w:hAnsi="Times New Roman" w:cs="Times New Roman"/>
          <w:b/>
          <w:bCs/>
          <w:sz w:val="24"/>
          <w:szCs w:val="24"/>
        </w:rPr>
        <w:t xml:space="preserve">Модуль 3. </w:t>
      </w:r>
      <w:r w:rsidRPr="000A4AB5">
        <w:rPr>
          <w:rFonts w:ascii="Times New Roman" w:hAnsi="Times New Roman" w:cs="Times New Roman"/>
          <w:b/>
          <w:bCs/>
          <w:sz w:val="24"/>
          <w:szCs w:val="24"/>
          <w:lang w:bidi="uk-UA"/>
        </w:rPr>
        <w:t>Доброчесність та запобігання корупції на службі в органах місцевого самоврядування</w:t>
      </w:r>
    </w:p>
    <w:p w14:paraId="6B7CC883" w14:textId="77777777" w:rsidR="0075560E" w:rsidRPr="000A4AB5" w:rsidRDefault="0075560E" w:rsidP="00342D0D">
      <w:pPr>
        <w:widowControl w:val="0"/>
        <w:shd w:val="clear" w:color="auto" w:fill="FFFFFF"/>
        <w:spacing w:after="0" w:line="240" w:lineRule="auto"/>
        <w:jc w:val="both"/>
        <w:rPr>
          <w:rFonts w:ascii="Times New Roman" w:hAnsi="Times New Roman" w:cs="Times New Roman"/>
          <w:iCs/>
          <w:sz w:val="24"/>
          <w:szCs w:val="24"/>
        </w:rPr>
      </w:pPr>
    </w:p>
    <w:p w14:paraId="2D253749" w14:textId="77777777" w:rsidR="0075560E" w:rsidRPr="000A4AB5" w:rsidRDefault="0075560E" w:rsidP="00342D0D">
      <w:pPr>
        <w:widowControl w:val="0"/>
        <w:shd w:val="clear" w:color="auto" w:fill="FFFFFF"/>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Тема 3.1. </w:t>
      </w:r>
      <w:r w:rsidRPr="000A4AB5">
        <w:rPr>
          <w:rFonts w:ascii="Times New Roman" w:hAnsi="Times New Roman" w:cs="Times New Roman"/>
          <w:sz w:val="24"/>
          <w:szCs w:val="24"/>
        </w:rPr>
        <w:t>Доброчесність як етична та правова категорія</w:t>
      </w:r>
    </w:p>
    <w:p w14:paraId="6F1B3144" w14:textId="7591B848" w:rsidR="0075560E" w:rsidRPr="000A4AB5" w:rsidRDefault="0075560E" w:rsidP="00342D0D">
      <w:pPr>
        <w:widowControl w:val="0"/>
        <w:shd w:val="clear" w:color="auto" w:fill="FFFFFF"/>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Доброчесність як етична та правова категорія</w:t>
      </w:r>
      <w:r w:rsidR="008C2DEC" w:rsidRPr="000A4AB5">
        <w:rPr>
          <w:rFonts w:ascii="Times New Roman" w:hAnsi="Times New Roman" w:cs="Times New Roman"/>
          <w:sz w:val="24"/>
          <w:szCs w:val="24"/>
        </w:rPr>
        <w:t xml:space="preserve">, наявність і дотримання розроблених правил, які регулюють упровадження професійних стандартів в установах, органах влади. </w:t>
      </w:r>
      <w:r w:rsidRPr="000A4AB5">
        <w:rPr>
          <w:rFonts w:ascii="Times New Roman" w:hAnsi="Times New Roman" w:cs="Times New Roman"/>
          <w:sz w:val="24"/>
          <w:szCs w:val="24"/>
        </w:rPr>
        <w:t>Міжнародні стандарти (</w:t>
      </w:r>
      <w:proofErr w:type="spellStart"/>
      <w:r w:rsidRPr="000A4AB5">
        <w:rPr>
          <w:rFonts w:ascii="Times New Roman" w:hAnsi="Times New Roman" w:cs="Times New Roman"/>
          <w:sz w:val="24"/>
          <w:szCs w:val="24"/>
        </w:rPr>
        <w:t>OECD</w:t>
      </w:r>
      <w:proofErr w:type="spellEnd"/>
      <w:r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GRECO</w:t>
      </w:r>
      <w:proofErr w:type="spellEnd"/>
      <w:r w:rsidRPr="000A4AB5">
        <w:rPr>
          <w:rFonts w:ascii="Times New Roman" w:hAnsi="Times New Roman" w:cs="Times New Roman"/>
          <w:sz w:val="24"/>
          <w:szCs w:val="24"/>
        </w:rPr>
        <w:t xml:space="preserve">, ЄС). Практики країн ЄС у сфері доброчесності муніципальної служби. Антикорупційні </w:t>
      </w:r>
      <w:proofErr w:type="spellStart"/>
      <w:r w:rsidRPr="000A4AB5">
        <w:rPr>
          <w:rFonts w:ascii="Times New Roman" w:hAnsi="Times New Roman" w:cs="Times New Roman"/>
          <w:sz w:val="24"/>
          <w:szCs w:val="24"/>
        </w:rPr>
        <w:t>комплаєнс</w:t>
      </w:r>
      <w:proofErr w:type="spellEnd"/>
      <w:r w:rsidRPr="000A4AB5">
        <w:rPr>
          <w:rFonts w:ascii="Times New Roman" w:hAnsi="Times New Roman" w:cs="Times New Roman"/>
          <w:sz w:val="24"/>
          <w:szCs w:val="24"/>
        </w:rPr>
        <w:t xml:space="preserve">-програми. Механізми прозорості в країнах ЄС: відкриті бюджети, е-урядування, участь громадян у </w:t>
      </w:r>
      <w:r w:rsidR="00BB4BC4" w:rsidRPr="000A4AB5">
        <w:rPr>
          <w:rFonts w:ascii="Times New Roman" w:hAnsi="Times New Roman" w:cs="Times New Roman"/>
          <w:sz w:val="24"/>
          <w:szCs w:val="24"/>
        </w:rPr>
        <w:t>публічному</w:t>
      </w:r>
      <w:r w:rsidRPr="000A4AB5">
        <w:rPr>
          <w:rFonts w:ascii="Times New Roman" w:hAnsi="Times New Roman" w:cs="Times New Roman"/>
          <w:sz w:val="24"/>
          <w:szCs w:val="24"/>
        </w:rPr>
        <w:t xml:space="preserve"> управлінні. Національні принципи: неупередженість, підзвітність, законність, баланс публічного та приватного інтересу.</w:t>
      </w:r>
      <w:r w:rsidR="00DC11CC" w:rsidRPr="000A4AB5">
        <w:rPr>
          <w:rFonts w:ascii="Times New Roman" w:hAnsi="Times New Roman" w:cs="Times New Roman"/>
          <w:sz w:val="24"/>
          <w:szCs w:val="24"/>
        </w:rPr>
        <w:t xml:space="preserve"> Дотримання правил етичної поведінки та доброчесності.</w:t>
      </w:r>
    </w:p>
    <w:p w14:paraId="6CF0FAF0" w14:textId="613335CC" w:rsidR="00693A5A" w:rsidRPr="000A4AB5" w:rsidRDefault="0075560E" w:rsidP="00342D0D">
      <w:pPr>
        <w:spacing w:after="0" w:line="240" w:lineRule="auto"/>
        <w:ind w:firstLine="708"/>
        <w:jc w:val="both"/>
        <w:rPr>
          <w:rFonts w:ascii="Times New Roman" w:hAnsi="Times New Roman" w:cs="Times New Roman"/>
          <w:sz w:val="24"/>
          <w:szCs w:val="24"/>
        </w:rPr>
      </w:pPr>
      <w:r w:rsidRPr="000A4AB5">
        <w:rPr>
          <w:rFonts w:ascii="Times New Roman" w:hAnsi="Times New Roman" w:cs="Times New Roman"/>
          <w:b/>
          <w:bCs/>
          <w:i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iCs/>
          <w:sz w:val="24"/>
          <w:szCs w:val="24"/>
        </w:rPr>
        <w:t xml:space="preserve"> </w:t>
      </w:r>
      <w:r w:rsidR="007440ED" w:rsidRPr="000A4AB5">
        <w:rPr>
          <w:rFonts w:ascii="Times New Roman" w:hAnsi="Times New Roman" w:cs="Times New Roman"/>
          <w:iCs/>
          <w:sz w:val="24"/>
          <w:szCs w:val="24"/>
        </w:rPr>
        <w:t>лекція</w:t>
      </w:r>
      <w:r w:rsidR="00693A5A" w:rsidRPr="000A4AB5">
        <w:rPr>
          <w:rFonts w:ascii="Times New Roman" w:hAnsi="Times New Roman" w:cs="Times New Roman"/>
          <w:sz w:val="24"/>
          <w:szCs w:val="24"/>
        </w:rPr>
        <w:t>.</w:t>
      </w:r>
    </w:p>
    <w:p w14:paraId="0CF9960D" w14:textId="4F6F4DD4" w:rsidR="00D0033B" w:rsidRPr="000A4AB5" w:rsidRDefault="00D0033B" w:rsidP="00342D0D">
      <w:pPr>
        <w:widowControl w:val="0"/>
        <w:shd w:val="clear" w:color="auto" w:fill="FFFFFF"/>
        <w:spacing w:after="0" w:line="240" w:lineRule="auto"/>
        <w:jc w:val="both"/>
        <w:rPr>
          <w:rFonts w:ascii="Times New Roman" w:hAnsi="Times New Roman" w:cs="Times New Roman"/>
          <w:sz w:val="24"/>
          <w:szCs w:val="24"/>
        </w:rPr>
      </w:pPr>
    </w:p>
    <w:p w14:paraId="1223A393" w14:textId="77777777" w:rsidR="00021F44" w:rsidRPr="000A4AB5" w:rsidRDefault="00021F44" w:rsidP="00342D0D">
      <w:pPr>
        <w:widowControl w:val="0"/>
        <w:shd w:val="clear" w:color="auto" w:fill="FFFFFF"/>
        <w:spacing w:after="0" w:line="240" w:lineRule="auto"/>
        <w:jc w:val="both"/>
        <w:rPr>
          <w:rFonts w:ascii="Times New Roman" w:hAnsi="Times New Roman" w:cs="Times New Roman"/>
          <w:sz w:val="24"/>
          <w:szCs w:val="24"/>
        </w:rPr>
      </w:pPr>
    </w:p>
    <w:p w14:paraId="11292479" w14:textId="43844955" w:rsidR="0075560E" w:rsidRPr="000A4AB5" w:rsidRDefault="0075560E" w:rsidP="00342D0D">
      <w:pPr>
        <w:widowControl w:val="0"/>
        <w:shd w:val="clear" w:color="auto" w:fill="FFFFFF"/>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lastRenderedPageBreak/>
        <w:t>Тема 3.2.</w:t>
      </w:r>
      <w:r w:rsidRPr="000A4AB5">
        <w:rPr>
          <w:rFonts w:ascii="Times New Roman" w:hAnsi="Times New Roman" w:cs="Times New Roman"/>
          <w:sz w:val="24"/>
          <w:szCs w:val="24"/>
        </w:rPr>
        <w:t xml:space="preserve"> Основні корупційні ризики та управління ними</w:t>
      </w:r>
      <w:r w:rsidR="004847C6" w:rsidRPr="000A4AB5">
        <w:rPr>
          <w:rFonts w:ascii="Times New Roman" w:hAnsi="Times New Roman" w:cs="Times New Roman"/>
          <w:sz w:val="24"/>
          <w:szCs w:val="24"/>
        </w:rPr>
        <w:t>.</w:t>
      </w:r>
    </w:p>
    <w:p w14:paraId="3C0CCD4D" w14:textId="304DE3DC" w:rsidR="0075560E" w:rsidRPr="000A4AB5" w:rsidRDefault="00EE15A6" w:rsidP="00342D0D">
      <w:pPr>
        <w:widowControl w:val="0"/>
        <w:shd w:val="clear" w:color="auto" w:fill="FFFFFF"/>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Ознаки корупції в органах місцевого самоврядування</w:t>
      </w:r>
      <w:r w:rsidR="00A24545" w:rsidRPr="000A4AB5">
        <w:rPr>
          <w:rFonts w:ascii="Times New Roman" w:hAnsi="Times New Roman" w:cs="Times New Roman"/>
          <w:sz w:val="24"/>
          <w:szCs w:val="24"/>
        </w:rPr>
        <w:t>:</w:t>
      </w:r>
      <w:r w:rsidRPr="000A4AB5">
        <w:rPr>
          <w:rFonts w:ascii="Times New Roman" w:hAnsi="Times New Roman" w:cs="Times New Roman"/>
          <w:sz w:val="24"/>
          <w:szCs w:val="24"/>
        </w:rPr>
        <w:t xml:space="preserve"> зловживання владою, відсутність прозорості, неправомірне збагачення посадовців та втручання в процеси прийняття рішень для особистих цілей. </w:t>
      </w:r>
      <w:r w:rsidR="00231015" w:rsidRPr="000A4AB5">
        <w:rPr>
          <w:rFonts w:ascii="Times New Roman" w:hAnsi="Times New Roman" w:cs="Times New Roman"/>
          <w:sz w:val="24"/>
          <w:szCs w:val="24"/>
        </w:rPr>
        <w:t xml:space="preserve">Корупційний ризик. </w:t>
      </w:r>
      <w:r w:rsidR="0075560E" w:rsidRPr="000A4AB5">
        <w:rPr>
          <w:rFonts w:ascii="Times New Roman" w:hAnsi="Times New Roman" w:cs="Times New Roman"/>
          <w:sz w:val="24"/>
          <w:szCs w:val="24"/>
        </w:rPr>
        <w:t xml:space="preserve">Конфлікт інтересів. Призначення та кадрові рішення на основі особистої лояльності. Управління комунальною власністю та активами. Публічні закупівлі та розпорядження бюджетними коштами. Непрозорість у прийнятті рішень та комунікації з громадськістю. </w:t>
      </w:r>
      <w:r w:rsidR="000B1258" w:rsidRPr="000A4AB5">
        <w:rPr>
          <w:rFonts w:ascii="Times New Roman" w:hAnsi="Times New Roman" w:cs="Times New Roman"/>
          <w:sz w:val="24"/>
          <w:szCs w:val="24"/>
        </w:rPr>
        <w:t xml:space="preserve">Корупційний наслідок. </w:t>
      </w:r>
      <w:r w:rsidR="0051680F" w:rsidRPr="000A4AB5">
        <w:rPr>
          <w:rFonts w:ascii="Times New Roman" w:hAnsi="Times New Roman" w:cs="Times New Roman"/>
          <w:sz w:val="24"/>
          <w:szCs w:val="24"/>
        </w:rPr>
        <w:t>Практичні м</w:t>
      </w:r>
      <w:r w:rsidR="0075560E" w:rsidRPr="000A4AB5">
        <w:rPr>
          <w:rFonts w:ascii="Times New Roman" w:hAnsi="Times New Roman" w:cs="Times New Roman"/>
          <w:sz w:val="24"/>
          <w:szCs w:val="24"/>
        </w:rPr>
        <w:t xml:space="preserve">еханізми управління корупційними ризиками. </w:t>
      </w:r>
    </w:p>
    <w:p w14:paraId="1D4B32CF" w14:textId="3190911F" w:rsidR="0075560E" w:rsidRPr="000A4AB5" w:rsidRDefault="0075560E" w:rsidP="00342D0D">
      <w:pPr>
        <w:widowControl w:val="0"/>
        <w:shd w:val="clear" w:color="auto" w:fill="FFFFFF"/>
        <w:spacing w:after="0" w:line="240" w:lineRule="auto"/>
        <w:ind w:firstLine="709"/>
        <w:jc w:val="both"/>
        <w:rPr>
          <w:rFonts w:ascii="Times New Roman" w:hAnsi="Times New Roman" w:cs="Times New Roman"/>
          <w:iCs/>
          <w:sz w:val="24"/>
          <w:szCs w:val="24"/>
        </w:rPr>
      </w:pPr>
      <w:r w:rsidRPr="000A4AB5">
        <w:rPr>
          <w:rFonts w:ascii="Times New Roman" w:hAnsi="Times New Roman" w:cs="Times New Roman"/>
          <w:b/>
          <w:bCs/>
          <w:i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iCs/>
          <w:sz w:val="24"/>
          <w:szCs w:val="24"/>
        </w:rPr>
        <w:t xml:space="preserve"> </w:t>
      </w:r>
      <w:r w:rsidR="00045326" w:rsidRPr="000A4AB5">
        <w:rPr>
          <w:rFonts w:ascii="Times New Roman" w:hAnsi="Times New Roman" w:cs="Times New Roman"/>
          <w:iCs/>
          <w:sz w:val="24"/>
          <w:szCs w:val="24"/>
        </w:rPr>
        <w:t>практичне заняття</w:t>
      </w:r>
      <w:r w:rsidRPr="000A4AB5">
        <w:rPr>
          <w:rFonts w:ascii="Times New Roman" w:hAnsi="Times New Roman" w:cs="Times New Roman"/>
          <w:iCs/>
          <w:sz w:val="24"/>
          <w:szCs w:val="24"/>
        </w:rPr>
        <w:t>.</w:t>
      </w:r>
    </w:p>
    <w:p w14:paraId="5B4E0334" w14:textId="77777777" w:rsidR="0075560E" w:rsidRPr="000A4AB5" w:rsidRDefault="0075560E" w:rsidP="00342D0D">
      <w:pPr>
        <w:widowControl w:val="0"/>
        <w:shd w:val="clear" w:color="auto" w:fill="FFFFFF"/>
        <w:spacing w:after="0" w:line="240" w:lineRule="auto"/>
        <w:jc w:val="both"/>
        <w:rPr>
          <w:rFonts w:ascii="Times New Roman" w:hAnsi="Times New Roman" w:cs="Times New Roman"/>
          <w:sz w:val="24"/>
          <w:szCs w:val="24"/>
        </w:rPr>
      </w:pPr>
    </w:p>
    <w:p w14:paraId="5ADDCA7D" w14:textId="47FD843E" w:rsidR="0075560E" w:rsidRPr="000A4AB5" w:rsidRDefault="0075560E" w:rsidP="00342D0D">
      <w:pPr>
        <w:widowControl w:val="0"/>
        <w:shd w:val="clear" w:color="auto" w:fill="FFFFFF"/>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3.3.</w:t>
      </w:r>
      <w:r w:rsidRPr="000A4AB5">
        <w:rPr>
          <w:rFonts w:ascii="Times New Roman" w:hAnsi="Times New Roman" w:cs="Times New Roman"/>
          <w:sz w:val="24"/>
          <w:szCs w:val="24"/>
        </w:rPr>
        <w:t xml:space="preserve"> Система запобігання корупції</w:t>
      </w:r>
      <w:r w:rsidR="00232C39" w:rsidRPr="000A4AB5">
        <w:rPr>
          <w:rFonts w:ascii="Times New Roman" w:hAnsi="Times New Roman" w:cs="Times New Roman"/>
          <w:sz w:val="24"/>
          <w:szCs w:val="24"/>
        </w:rPr>
        <w:t>.</w:t>
      </w:r>
    </w:p>
    <w:p w14:paraId="753A7E28" w14:textId="0F67B3F1" w:rsidR="0075560E" w:rsidRPr="000A4AB5" w:rsidRDefault="00ED4A51" w:rsidP="00342D0D">
      <w:pPr>
        <w:widowControl w:val="0"/>
        <w:shd w:val="clear" w:color="auto" w:fill="FFFFFF"/>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Адміністративно-правовий механізм запобігання та протидії корупції в органах місцевого самоврядування. </w:t>
      </w:r>
      <w:r w:rsidR="0075560E" w:rsidRPr="000A4AB5">
        <w:rPr>
          <w:rFonts w:ascii="Times New Roman" w:hAnsi="Times New Roman" w:cs="Times New Roman"/>
          <w:sz w:val="24"/>
          <w:szCs w:val="24"/>
        </w:rPr>
        <w:t xml:space="preserve">Інституційний рівень: Національне агентство з питань запобігання корупції, Національне антикорупційне бюро України, Вищий антикорупційний суд. Локальний рівень: внутрішні положення, кодекси етики, уповноважені з антикорупційної діяльності в </w:t>
      </w:r>
      <w:r w:rsidR="007235DF" w:rsidRPr="000A4AB5">
        <w:rPr>
          <w:rFonts w:ascii="Times New Roman" w:hAnsi="Times New Roman" w:cs="Times New Roman"/>
          <w:sz w:val="24"/>
          <w:szCs w:val="24"/>
        </w:rPr>
        <w:t>органах місцевого самоврядування</w:t>
      </w:r>
      <w:r w:rsidR="0075560E" w:rsidRPr="000A4AB5">
        <w:rPr>
          <w:rFonts w:ascii="Times New Roman" w:hAnsi="Times New Roman" w:cs="Times New Roman"/>
          <w:sz w:val="24"/>
          <w:szCs w:val="24"/>
        </w:rPr>
        <w:t xml:space="preserve">. Механізми контролю: електронне декларування, аудит, громадський контроль. </w:t>
      </w:r>
      <w:r w:rsidR="00476CC1" w:rsidRPr="000A4AB5">
        <w:rPr>
          <w:rFonts w:ascii="Times New Roman" w:hAnsi="Times New Roman" w:cs="Times New Roman"/>
          <w:sz w:val="24"/>
          <w:szCs w:val="24"/>
        </w:rPr>
        <w:t xml:space="preserve">Протидія корупції. </w:t>
      </w:r>
      <w:r w:rsidR="0075560E" w:rsidRPr="000A4AB5">
        <w:rPr>
          <w:rFonts w:ascii="Times New Roman" w:hAnsi="Times New Roman" w:cs="Times New Roman"/>
          <w:sz w:val="24"/>
          <w:szCs w:val="24"/>
        </w:rPr>
        <w:t xml:space="preserve">Практичні інструменти </w:t>
      </w:r>
      <w:r w:rsidR="00A51AB8" w:rsidRPr="000A4AB5">
        <w:rPr>
          <w:rFonts w:ascii="Times New Roman" w:hAnsi="Times New Roman" w:cs="Times New Roman"/>
          <w:sz w:val="24"/>
          <w:szCs w:val="24"/>
        </w:rPr>
        <w:t xml:space="preserve">запобігання та протидії корупції </w:t>
      </w:r>
      <w:r w:rsidR="0075560E" w:rsidRPr="000A4AB5">
        <w:rPr>
          <w:rFonts w:ascii="Times New Roman" w:hAnsi="Times New Roman" w:cs="Times New Roman"/>
          <w:sz w:val="24"/>
          <w:szCs w:val="24"/>
        </w:rPr>
        <w:t>для посадових осіб</w:t>
      </w:r>
      <w:r w:rsidR="00A51AB8" w:rsidRPr="000A4AB5">
        <w:rPr>
          <w:rFonts w:ascii="Times New Roman" w:hAnsi="Times New Roman" w:cs="Times New Roman"/>
          <w:sz w:val="24"/>
          <w:szCs w:val="24"/>
        </w:rPr>
        <w:t xml:space="preserve"> місцевого самоврядування</w:t>
      </w:r>
      <w:r w:rsidR="0075560E" w:rsidRPr="000A4AB5">
        <w:rPr>
          <w:rFonts w:ascii="Times New Roman" w:hAnsi="Times New Roman" w:cs="Times New Roman"/>
          <w:sz w:val="24"/>
          <w:szCs w:val="24"/>
        </w:rPr>
        <w:t>.</w:t>
      </w:r>
    </w:p>
    <w:p w14:paraId="7C888B21" w14:textId="6EA7155C" w:rsidR="0075560E" w:rsidRPr="000A4AB5" w:rsidRDefault="0075560E" w:rsidP="00342D0D">
      <w:pPr>
        <w:widowControl w:val="0"/>
        <w:shd w:val="clear" w:color="auto" w:fill="FFFFFF"/>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i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iCs/>
          <w:sz w:val="24"/>
          <w:szCs w:val="24"/>
        </w:rPr>
        <w:t xml:space="preserve"> </w:t>
      </w:r>
      <w:r w:rsidRPr="000A4AB5">
        <w:rPr>
          <w:rFonts w:ascii="Times New Roman" w:hAnsi="Times New Roman" w:cs="Times New Roman"/>
          <w:sz w:val="24"/>
          <w:szCs w:val="24"/>
        </w:rPr>
        <w:t>тематична дискусія.</w:t>
      </w:r>
    </w:p>
    <w:p w14:paraId="1D4E7191" w14:textId="1671AA5E" w:rsidR="0075560E" w:rsidRPr="000A4AB5" w:rsidRDefault="0075560E" w:rsidP="00342D0D">
      <w:pPr>
        <w:widowControl w:val="0"/>
        <w:shd w:val="clear" w:color="auto" w:fill="FFFFFF"/>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iCs/>
          <w:sz w:val="24"/>
          <w:szCs w:val="24"/>
        </w:rPr>
        <w:t>Перелік питань, які виносяться на самостійну роботу учасників професійного навчання:</w:t>
      </w:r>
      <w:r w:rsidRPr="000A4AB5">
        <w:rPr>
          <w:rFonts w:ascii="Times New Roman" w:hAnsi="Times New Roman" w:cs="Times New Roman"/>
          <w:b/>
          <w:bCs/>
          <w:sz w:val="24"/>
          <w:szCs w:val="24"/>
        </w:rPr>
        <w:t xml:space="preserve"> </w:t>
      </w:r>
      <w:r w:rsidR="00045326" w:rsidRPr="000A4AB5">
        <w:rPr>
          <w:rFonts w:ascii="Times New Roman" w:hAnsi="Times New Roman" w:cs="Times New Roman"/>
          <w:sz w:val="24"/>
          <w:szCs w:val="24"/>
        </w:rPr>
        <w:t>в</w:t>
      </w:r>
      <w:r w:rsidRPr="000A4AB5">
        <w:rPr>
          <w:rFonts w:ascii="Times New Roman" w:hAnsi="Times New Roman" w:cs="Times New Roman"/>
          <w:sz w:val="24"/>
          <w:szCs w:val="24"/>
        </w:rPr>
        <w:t>регулювання та запобігання конфлікту інтересів</w:t>
      </w:r>
      <w:r w:rsidR="00045326" w:rsidRPr="000A4AB5">
        <w:rPr>
          <w:rFonts w:ascii="Times New Roman" w:hAnsi="Times New Roman" w:cs="Times New Roman"/>
          <w:sz w:val="24"/>
          <w:szCs w:val="24"/>
        </w:rPr>
        <w:t xml:space="preserve"> з в</w:t>
      </w:r>
      <w:r w:rsidRPr="000A4AB5">
        <w:rPr>
          <w:rFonts w:ascii="Times New Roman" w:hAnsi="Times New Roman" w:cs="Times New Roman"/>
          <w:sz w:val="24"/>
          <w:szCs w:val="24"/>
        </w:rPr>
        <w:t>икористання</w:t>
      </w:r>
      <w:r w:rsidR="00045326" w:rsidRPr="000A4AB5">
        <w:rPr>
          <w:rFonts w:ascii="Times New Roman" w:hAnsi="Times New Roman" w:cs="Times New Roman"/>
          <w:sz w:val="24"/>
          <w:szCs w:val="24"/>
        </w:rPr>
        <w:t>м</w:t>
      </w:r>
      <w:r w:rsidRPr="000A4AB5">
        <w:rPr>
          <w:rFonts w:ascii="Times New Roman" w:hAnsi="Times New Roman" w:cs="Times New Roman"/>
          <w:sz w:val="24"/>
          <w:szCs w:val="24"/>
        </w:rPr>
        <w:t xml:space="preserve"> антикорупційних програм та планів доброчесності.</w:t>
      </w:r>
    </w:p>
    <w:p w14:paraId="3EE10CC7" w14:textId="77777777" w:rsidR="00143C8A" w:rsidRPr="000A4AB5" w:rsidRDefault="00143C8A" w:rsidP="00342D0D">
      <w:pPr>
        <w:widowControl w:val="0"/>
        <w:spacing w:after="0" w:line="240" w:lineRule="auto"/>
        <w:jc w:val="both"/>
        <w:rPr>
          <w:rFonts w:ascii="Times New Roman" w:hAnsi="Times New Roman" w:cs="Times New Roman"/>
          <w:sz w:val="24"/>
          <w:szCs w:val="24"/>
        </w:rPr>
      </w:pPr>
    </w:p>
    <w:p w14:paraId="45756B5F" w14:textId="2959CC0E" w:rsidR="00143C8A" w:rsidRPr="000A4AB5" w:rsidRDefault="00143C8A" w:rsidP="00342D0D">
      <w:pPr>
        <w:widowControl w:val="0"/>
        <w:spacing w:after="0" w:line="240" w:lineRule="auto"/>
        <w:ind w:firstLine="709"/>
        <w:rPr>
          <w:rFonts w:ascii="Times New Roman" w:hAnsi="Times New Roman" w:cs="Times New Roman"/>
          <w:b/>
          <w:bCs/>
          <w:sz w:val="24"/>
          <w:szCs w:val="24"/>
          <w:lang w:bidi="uk-UA"/>
        </w:rPr>
      </w:pPr>
      <w:r w:rsidRPr="000A4AB5">
        <w:rPr>
          <w:rFonts w:ascii="Times New Roman" w:hAnsi="Times New Roman" w:cs="Times New Roman"/>
          <w:b/>
          <w:bCs/>
          <w:sz w:val="24"/>
          <w:szCs w:val="24"/>
        </w:rPr>
        <w:t>Модуль 4. Цифровізація в органах місцевого самоврядування</w:t>
      </w:r>
      <w:r w:rsidR="004847C6" w:rsidRPr="000A4AB5">
        <w:rPr>
          <w:rFonts w:ascii="Times New Roman" w:hAnsi="Times New Roman" w:cs="Times New Roman"/>
          <w:b/>
          <w:bCs/>
          <w:sz w:val="24"/>
          <w:szCs w:val="24"/>
          <w:lang w:bidi="uk-UA"/>
        </w:rPr>
        <w:t>.</w:t>
      </w:r>
    </w:p>
    <w:p w14:paraId="37044755" w14:textId="77777777" w:rsidR="0075560E" w:rsidRPr="000A4AB5" w:rsidRDefault="0075560E" w:rsidP="00342D0D">
      <w:pPr>
        <w:widowControl w:val="0"/>
        <w:spacing w:after="0" w:line="240" w:lineRule="auto"/>
        <w:ind w:firstLine="709"/>
        <w:jc w:val="both"/>
        <w:rPr>
          <w:rFonts w:ascii="Times New Roman" w:hAnsi="Times New Roman" w:cs="Times New Roman"/>
          <w:b/>
          <w:bCs/>
          <w:sz w:val="24"/>
          <w:szCs w:val="24"/>
        </w:rPr>
      </w:pPr>
    </w:p>
    <w:p w14:paraId="44A4F700" w14:textId="54B706B9" w:rsidR="00143C8A" w:rsidRPr="000A4AB5" w:rsidRDefault="00143C8A" w:rsidP="00342D0D">
      <w:pPr>
        <w:widowControl w:val="0"/>
        <w:tabs>
          <w:tab w:val="left" w:pos="1701"/>
        </w:tabs>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4.1.</w:t>
      </w:r>
      <w:r w:rsidR="0075560E" w:rsidRPr="000A4AB5">
        <w:rPr>
          <w:rFonts w:ascii="Times New Roman" w:hAnsi="Times New Roman" w:cs="Times New Roman"/>
          <w:b/>
          <w:bCs/>
          <w:sz w:val="24"/>
          <w:szCs w:val="24"/>
        </w:rPr>
        <w:t xml:space="preserve"> </w:t>
      </w:r>
      <w:r w:rsidRPr="000A4AB5">
        <w:rPr>
          <w:rFonts w:ascii="Times New Roman" w:hAnsi="Times New Roman" w:cs="Times New Roman"/>
          <w:sz w:val="24"/>
          <w:szCs w:val="24"/>
        </w:rPr>
        <w:t xml:space="preserve">Державна політика у сфері цифрового розвитку та цифровізації. Електронні публічні послуги. Екосистема </w:t>
      </w:r>
      <w:r w:rsidR="005C27A9" w:rsidRPr="000A4AB5">
        <w:rPr>
          <w:rFonts w:ascii="Times New Roman" w:hAnsi="Times New Roman" w:cs="Times New Roman"/>
          <w:sz w:val="24"/>
          <w:szCs w:val="24"/>
        </w:rPr>
        <w:t>«</w:t>
      </w:r>
      <w:r w:rsidRPr="000A4AB5">
        <w:rPr>
          <w:rFonts w:ascii="Times New Roman" w:hAnsi="Times New Roman" w:cs="Times New Roman"/>
          <w:sz w:val="24"/>
          <w:szCs w:val="24"/>
        </w:rPr>
        <w:t>Дія</w:t>
      </w:r>
      <w:r w:rsidR="005C27A9" w:rsidRPr="000A4AB5">
        <w:rPr>
          <w:rFonts w:ascii="Times New Roman" w:hAnsi="Times New Roman" w:cs="Times New Roman"/>
          <w:sz w:val="24"/>
          <w:szCs w:val="24"/>
        </w:rPr>
        <w:t>»</w:t>
      </w:r>
      <w:r w:rsidRPr="000A4AB5">
        <w:rPr>
          <w:rFonts w:ascii="Times New Roman" w:hAnsi="Times New Roman" w:cs="Times New Roman"/>
          <w:sz w:val="24"/>
          <w:szCs w:val="24"/>
        </w:rPr>
        <w:t>.</w:t>
      </w:r>
    </w:p>
    <w:p w14:paraId="07A48C87" w14:textId="237542FE"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Передумови впровадження процесів цифровізації. </w:t>
      </w:r>
      <w:proofErr w:type="spellStart"/>
      <w:r w:rsidRPr="000A4AB5">
        <w:rPr>
          <w:rFonts w:ascii="Times New Roman" w:hAnsi="Times New Roman" w:cs="Times New Roman"/>
          <w:sz w:val="24"/>
          <w:szCs w:val="24"/>
        </w:rPr>
        <w:t>Категорійно</w:t>
      </w:r>
      <w:proofErr w:type="spellEnd"/>
      <w:r w:rsidRPr="000A4AB5">
        <w:rPr>
          <w:rFonts w:ascii="Times New Roman" w:hAnsi="Times New Roman" w:cs="Times New Roman"/>
          <w:sz w:val="24"/>
          <w:szCs w:val="24"/>
        </w:rPr>
        <w:t>-понятійний апарат. Мета, принципи цифрового розвитку. Нормативно-правове забезпечення сфери цифрового розвитку та цифровізації. Сучасні державні 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кти в сфері цифровізації та цифрової трансформації. Поняття та характеристики електронних публічних послуг, електронних довірчих послуг. Вітчизняний досвід надання державних послуг в електронному виді. Державний портал електронних послуг «Дія». Мобільний додаток «Дія».</w:t>
      </w:r>
      <w:r w:rsidR="00045326" w:rsidRPr="000A4AB5">
        <w:rPr>
          <w:rFonts w:ascii="Times New Roman" w:hAnsi="Times New Roman" w:cs="Times New Roman"/>
          <w:sz w:val="24"/>
          <w:szCs w:val="24"/>
        </w:rPr>
        <w:t xml:space="preserve"> </w:t>
      </w:r>
    </w:p>
    <w:p w14:paraId="4EAFBC22" w14:textId="7A4C9146" w:rsidR="00143C8A" w:rsidRPr="000A4AB5" w:rsidRDefault="00143C8A" w:rsidP="00342D0D">
      <w:pPr>
        <w:widowControl w:val="0"/>
        <w:spacing w:after="0" w:line="240" w:lineRule="auto"/>
        <w:ind w:firstLine="709"/>
        <w:jc w:val="both"/>
        <w:rPr>
          <w:rFonts w:ascii="Times New Roman" w:hAnsi="Times New Roman" w:cs="Times New Roman"/>
          <w:b/>
          <w:bCs/>
          <w:iCs/>
          <w:sz w:val="24"/>
          <w:szCs w:val="24"/>
        </w:rPr>
      </w:pPr>
      <w:r w:rsidRPr="000A4AB5">
        <w:rPr>
          <w:rFonts w:ascii="Times New Roman" w:hAnsi="Times New Roman" w:cs="Times New Roman"/>
          <w:b/>
          <w:bCs/>
          <w:iCs/>
          <w:sz w:val="24"/>
          <w:szCs w:val="24"/>
        </w:rPr>
        <w:t xml:space="preserve">Форма проведення навчальних занять та методи навчання, які дозволяють розкрити зміст теми: </w:t>
      </w:r>
      <w:r w:rsidR="007440ED" w:rsidRPr="000A4AB5">
        <w:rPr>
          <w:rFonts w:ascii="Times New Roman" w:hAnsi="Times New Roman" w:cs="Times New Roman"/>
          <w:b/>
          <w:bCs/>
          <w:iCs/>
          <w:sz w:val="24"/>
          <w:szCs w:val="24"/>
        </w:rPr>
        <w:t>л</w:t>
      </w:r>
      <w:r w:rsidR="007440ED" w:rsidRPr="000A4AB5">
        <w:rPr>
          <w:rFonts w:ascii="Times New Roman" w:hAnsi="Times New Roman" w:cs="Times New Roman"/>
          <w:iCs/>
          <w:sz w:val="24"/>
          <w:szCs w:val="24"/>
        </w:rPr>
        <w:t>екція</w:t>
      </w:r>
      <w:r w:rsidRPr="000A4AB5">
        <w:rPr>
          <w:rFonts w:ascii="Times New Roman" w:hAnsi="Times New Roman" w:cs="Times New Roman"/>
          <w:iCs/>
          <w:sz w:val="24"/>
          <w:szCs w:val="24"/>
        </w:rPr>
        <w:t>.</w:t>
      </w:r>
    </w:p>
    <w:p w14:paraId="75A0F396" w14:textId="77777777" w:rsidR="00AA4FC6" w:rsidRPr="000A4AB5" w:rsidRDefault="00AA4FC6" w:rsidP="00342D0D">
      <w:pPr>
        <w:widowControl w:val="0"/>
        <w:spacing w:after="0" w:line="240" w:lineRule="auto"/>
        <w:ind w:firstLine="709"/>
        <w:jc w:val="both"/>
        <w:rPr>
          <w:rFonts w:ascii="Times New Roman" w:hAnsi="Times New Roman" w:cs="Times New Roman"/>
          <w:b/>
          <w:bCs/>
          <w:sz w:val="24"/>
          <w:szCs w:val="24"/>
        </w:rPr>
      </w:pPr>
    </w:p>
    <w:p w14:paraId="6436F144" w14:textId="078E9F4C"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Тема 4.2. </w:t>
      </w:r>
      <w:r w:rsidRPr="000A4AB5">
        <w:rPr>
          <w:rFonts w:ascii="Times New Roman" w:hAnsi="Times New Roman" w:cs="Times New Roman"/>
          <w:sz w:val="24"/>
          <w:szCs w:val="24"/>
        </w:rPr>
        <w:t xml:space="preserve">Доступ до публічної інформації у формі відкритих даних. </w:t>
      </w:r>
    </w:p>
    <w:p w14:paraId="2AD2A16F" w14:textId="72368AE1"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Поняття публічної інформації у формі відкритих даних. Державна політика у сфері відкритих даних, розробка відповідних політик в </w:t>
      </w:r>
      <w:proofErr w:type="spellStart"/>
      <w:r w:rsidRPr="000A4AB5">
        <w:rPr>
          <w:rFonts w:ascii="Times New Roman" w:hAnsi="Times New Roman" w:cs="Times New Roman"/>
          <w:sz w:val="24"/>
          <w:szCs w:val="24"/>
        </w:rPr>
        <w:t>ОМС</w:t>
      </w:r>
      <w:proofErr w:type="spellEnd"/>
      <w:r w:rsidRPr="000A4AB5">
        <w:rPr>
          <w:rFonts w:ascii="Times New Roman" w:hAnsi="Times New Roman" w:cs="Times New Roman"/>
          <w:sz w:val="24"/>
          <w:szCs w:val="24"/>
        </w:rPr>
        <w:t xml:space="preserve">. </w:t>
      </w:r>
      <w:r w:rsidR="00255BD6" w:rsidRPr="000A4AB5">
        <w:rPr>
          <w:rFonts w:ascii="Times New Roman" w:hAnsi="Times New Roman" w:cs="Times New Roman"/>
          <w:sz w:val="24"/>
          <w:szCs w:val="24"/>
        </w:rPr>
        <w:t xml:space="preserve">Публікація публічної інформації у формі відкритих даних. </w:t>
      </w:r>
      <w:r w:rsidRPr="000A4AB5">
        <w:rPr>
          <w:rFonts w:ascii="Times New Roman" w:hAnsi="Times New Roman" w:cs="Times New Roman"/>
          <w:sz w:val="24"/>
          <w:szCs w:val="24"/>
        </w:rPr>
        <w:t xml:space="preserve">Основні проблеми сфери відкритих даних в </w:t>
      </w:r>
      <w:proofErr w:type="spellStart"/>
      <w:r w:rsidRPr="000A4AB5">
        <w:rPr>
          <w:rFonts w:ascii="Times New Roman" w:hAnsi="Times New Roman" w:cs="Times New Roman"/>
          <w:sz w:val="24"/>
          <w:szCs w:val="24"/>
        </w:rPr>
        <w:t>ОМС</w:t>
      </w:r>
      <w:proofErr w:type="spellEnd"/>
      <w:r w:rsidRPr="000A4AB5">
        <w:rPr>
          <w:rFonts w:ascii="Times New Roman" w:hAnsi="Times New Roman" w:cs="Times New Roman"/>
          <w:sz w:val="24"/>
          <w:szCs w:val="24"/>
        </w:rPr>
        <w:t>. Обов’язки розпорядників інформації та набори даних, які підлягають оприлюдненню у формі відкритих даних. Типи даних та формати даних (</w:t>
      </w:r>
      <w:proofErr w:type="spellStart"/>
      <w:r w:rsidRPr="000A4AB5">
        <w:rPr>
          <w:rFonts w:ascii="Times New Roman" w:hAnsi="Times New Roman" w:cs="Times New Roman"/>
          <w:sz w:val="24"/>
          <w:szCs w:val="24"/>
        </w:rPr>
        <w:t>машиночитані</w:t>
      </w:r>
      <w:proofErr w:type="spellEnd"/>
      <w:r w:rsidRPr="000A4AB5">
        <w:rPr>
          <w:rFonts w:ascii="Times New Roman" w:hAnsi="Times New Roman" w:cs="Times New Roman"/>
          <w:sz w:val="24"/>
          <w:szCs w:val="24"/>
        </w:rPr>
        <w:t xml:space="preserve"> формати), паспорти наборів даних та інші вимоги. Єдиний державний портал відкритих даних та місцеві портали відкритих даних. Приклади цифрових сервісів на основі відкритих даних.</w:t>
      </w:r>
    </w:p>
    <w:p w14:paraId="6D87F018" w14:textId="787DD463" w:rsidR="00143C8A" w:rsidRPr="000A4AB5" w:rsidRDefault="00143C8A" w:rsidP="00342D0D">
      <w:pPr>
        <w:widowControl w:val="0"/>
        <w:spacing w:after="0" w:line="240" w:lineRule="auto"/>
        <w:ind w:firstLine="709"/>
        <w:jc w:val="both"/>
        <w:rPr>
          <w:rFonts w:ascii="Times New Roman" w:hAnsi="Times New Roman" w:cs="Times New Roman"/>
          <w:iCs/>
          <w:sz w:val="24"/>
          <w:szCs w:val="24"/>
        </w:rPr>
      </w:pPr>
      <w:r w:rsidRPr="000A4AB5">
        <w:rPr>
          <w:rFonts w:ascii="Times New Roman" w:hAnsi="Times New Roman" w:cs="Times New Roman"/>
          <w:b/>
          <w:bCs/>
          <w:iCs/>
          <w:sz w:val="24"/>
          <w:szCs w:val="24"/>
        </w:rPr>
        <w:t xml:space="preserve">Форма проведення навчальних занять та методи навчання, які дозволяють розкрити зміст теми: </w:t>
      </w:r>
      <w:r w:rsidR="009F67AA" w:rsidRPr="000A4AB5">
        <w:rPr>
          <w:rFonts w:ascii="Times New Roman" w:hAnsi="Times New Roman" w:cs="Times New Roman"/>
          <w:iCs/>
          <w:sz w:val="24"/>
          <w:szCs w:val="24"/>
        </w:rPr>
        <w:t>практичне заняття</w:t>
      </w:r>
      <w:r w:rsidRPr="000A4AB5">
        <w:rPr>
          <w:rFonts w:ascii="Times New Roman" w:hAnsi="Times New Roman" w:cs="Times New Roman"/>
          <w:iCs/>
          <w:sz w:val="24"/>
          <w:szCs w:val="24"/>
        </w:rPr>
        <w:t>.</w:t>
      </w:r>
    </w:p>
    <w:p w14:paraId="1312C195" w14:textId="77777777" w:rsidR="00143C8A" w:rsidRPr="000A4AB5" w:rsidRDefault="00143C8A" w:rsidP="00342D0D">
      <w:pPr>
        <w:widowControl w:val="0"/>
        <w:spacing w:after="0" w:line="240" w:lineRule="auto"/>
        <w:ind w:firstLine="709"/>
        <w:jc w:val="both"/>
        <w:rPr>
          <w:rFonts w:ascii="Times New Roman" w:hAnsi="Times New Roman" w:cs="Times New Roman"/>
          <w:iCs/>
          <w:sz w:val="24"/>
          <w:szCs w:val="24"/>
        </w:rPr>
      </w:pPr>
      <w:r w:rsidRPr="000A4AB5">
        <w:rPr>
          <w:rFonts w:ascii="Times New Roman" w:hAnsi="Times New Roman" w:cs="Times New Roman"/>
          <w:b/>
          <w:bCs/>
          <w:iCs/>
          <w:sz w:val="24"/>
          <w:szCs w:val="24"/>
        </w:rPr>
        <w:t xml:space="preserve">Перелік питань, які виносяться на самостійну роботу учасників професійного навчання: </w:t>
      </w:r>
      <w:r w:rsidRPr="000A4AB5">
        <w:rPr>
          <w:rFonts w:ascii="Times New Roman" w:hAnsi="Times New Roman" w:cs="Times New Roman"/>
          <w:iCs/>
          <w:sz w:val="24"/>
          <w:szCs w:val="24"/>
        </w:rPr>
        <w:t>проаналізуйте правові засади сфери доступу до публічної інформації у формі відкритих даних.</w:t>
      </w:r>
    </w:p>
    <w:p w14:paraId="51992428" w14:textId="77777777" w:rsidR="00143C8A" w:rsidRPr="000A4AB5" w:rsidRDefault="00143C8A" w:rsidP="00342D0D">
      <w:pPr>
        <w:widowControl w:val="0"/>
        <w:spacing w:after="0" w:line="240" w:lineRule="auto"/>
        <w:ind w:firstLine="709"/>
        <w:jc w:val="both"/>
        <w:rPr>
          <w:rFonts w:ascii="Times New Roman" w:hAnsi="Times New Roman" w:cs="Times New Roman"/>
          <w:b/>
          <w:bCs/>
          <w:iCs/>
          <w:sz w:val="24"/>
          <w:szCs w:val="24"/>
        </w:rPr>
      </w:pPr>
    </w:p>
    <w:p w14:paraId="7B0CE0C1" w14:textId="659046C7"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lastRenderedPageBreak/>
        <w:t xml:space="preserve">Тема 4.3. </w:t>
      </w:r>
      <w:proofErr w:type="spellStart"/>
      <w:r w:rsidRPr="000A4AB5">
        <w:rPr>
          <w:rFonts w:ascii="Times New Roman" w:hAnsi="Times New Roman" w:cs="Times New Roman"/>
          <w:sz w:val="24"/>
          <w:szCs w:val="24"/>
        </w:rPr>
        <w:t>Кіберзагрози</w:t>
      </w:r>
      <w:proofErr w:type="spellEnd"/>
      <w:r w:rsidRPr="000A4AB5">
        <w:rPr>
          <w:rFonts w:ascii="Times New Roman" w:hAnsi="Times New Roman" w:cs="Times New Roman"/>
          <w:sz w:val="24"/>
          <w:szCs w:val="24"/>
        </w:rPr>
        <w:t xml:space="preserve"> та </w:t>
      </w:r>
      <w:proofErr w:type="spellStart"/>
      <w:r w:rsidRPr="000A4AB5">
        <w:rPr>
          <w:rFonts w:ascii="Times New Roman" w:hAnsi="Times New Roman" w:cs="Times New Roman"/>
          <w:sz w:val="24"/>
          <w:szCs w:val="24"/>
        </w:rPr>
        <w:t>кібергігієна</w:t>
      </w:r>
      <w:proofErr w:type="spellEnd"/>
      <w:r w:rsidRPr="000A4AB5">
        <w:rPr>
          <w:rFonts w:ascii="Times New Roman" w:hAnsi="Times New Roman" w:cs="Times New Roman"/>
          <w:sz w:val="24"/>
          <w:szCs w:val="24"/>
        </w:rPr>
        <w:t xml:space="preserve"> п</w:t>
      </w:r>
      <w:r w:rsidR="00ED4A51" w:rsidRPr="000A4AB5">
        <w:rPr>
          <w:rFonts w:ascii="Times New Roman" w:hAnsi="Times New Roman" w:cs="Times New Roman"/>
          <w:sz w:val="24"/>
          <w:szCs w:val="24"/>
        </w:rPr>
        <w:t>осадов</w:t>
      </w:r>
      <w:r w:rsidR="00232C39" w:rsidRPr="000A4AB5">
        <w:rPr>
          <w:rFonts w:ascii="Times New Roman" w:hAnsi="Times New Roman" w:cs="Times New Roman"/>
          <w:sz w:val="24"/>
          <w:szCs w:val="24"/>
        </w:rPr>
        <w:t>ців</w:t>
      </w:r>
      <w:r w:rsidRPr="000A4AB5">
        <w:rPr>
          <w:rFonts w:ascii="Times New Roman" w:hAnsi="Times New Roman" w:cs="Times New Roman"/>
          <w:sz w:val="24"/>
          <w:szCs w:val="24"/>
        </w:rPr>
        <w:t xml:space="preserve"> в умовах </w:t>
      </w:r>
      <w:proofErr w:type="spellStart"/>
      <w:r w:rsidRPr="000A4AB5">
        <w:rPr>
          <w:rFonts w:ascii="Times New Roman" w:hAnsi="Times New Roman" w:cs="Times New Roman"/>
          <w:sz w:val="24"/>
          <w:szCs w:val="24"/>
        </w:rPr>
        <w:t>діджіталізації</w:t>
      </w:r>
      <w:proofErr w:type="spellEnd"/>
      <w:r w:rsidRPr="000A4AB5">
        <w:rPr>
          <w:rFonts w:ascii="Times New Roman" w:hAnsi="Times New Roman" w:cs="Times New Roman"/>
          <w:sz w:val="24"/>
          <w:szCs w:val="24"/>
        </w:rPr>
        <w:t>.</w:t>
      </w:r>
    </w:p>
    <w:p w14:paraId="38173E3B" w14:textId="4AF9D736"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Поняття кібербезпеки, </w:t>
      </w:r>
      <w:proofErr w:type="spellStart"/>
      <w:r w:rsidRPr="000A4AB5">
        <w:rPr>
          <w:rFonts w:ascii="Times New Roman" w:hAnsi="Times New Roman" w:cs="Times New Roman"/>
          <w:sz w:val="24"/>
          <w:szCs w:val="24"/>
        </w:rPr>
        <w:t>кіберзагроз</w:t>
      </w:r>
      <w:proofErr w:type="spellEnd"/>
      <w:r w:rsidRPr="000A4AB5">
        <w:rPr>
          <w:rFonts w:ascii="Times New Roman" w:hAnsi="Times New Roman" w:cs="Times New Roman"/>
          <w:sz w:val="24"/>
          <w:szCs w:val="24"/>
        </w:rPr>
        <w:t xml:space="preserve"> та </w:t>
      </w:r>
      <w:proofErr w:type="spellStart"/>
      <w:r w:rsidRPr="000A4AB5">
        <w:rPr>
          <w:rFonts w:ascii="Times New Roman" w:hAnsi="Times New Roman" w:cs="Times New Roman"/>
          <w:sz w:val="24"/>
          <w:szCs w:val="24"/>
        </w:rPr>
        <w:t>кібергігієни</w:t>
      </w:r>
      <w:proofErr w:type="spellEnd"/>
      <w:r w:rsidRPr="000A4AB5">
        <w:rPr>
          <w:rFonts w:ascii="Times New Roman" w:hAnsi="Times New Roman" w:cs="Times New Roman"/>
          <w:sz w:val="24"/>
          <w:szCs w:val="24"/>
        </w:rPr>
        <w:t xml:space="preserve">. Основні види </w:t>
      </w:r>
      <w:proofErr w:type="spellStart"/>
      <w:r w:rsidRPr="000A4AB5">
        <w:rPr>
          <w:rFonts w:ascii="Times New Roman" w:hAnsi="Times New Roman" w:cs="Times New Roman"/>
          <w:sz w:val="24"/>
          <w:szCs w:val="24"/>
        </w:rPr>
        <w:t>кіберзагроз</w:t>
      </w:r>
      <w:proofErr w:type="spellEnd"/>
      <w:r w:rsidRPr="000A4AB5">
        <w:rPr>
          <w:rFonts w:ascii="Times New Roman" w:hAnsi="Times New Roman" w:cs="Times New Roman"/>
          <w:sz w:val="24"/>
          <w:szCs w:val="24"/>
        </w:rPr>
        <w:t xml:space="preserve"> та виклики. Поняття соціальної інженерії. Основні методи соціальної інженерії та протидія ним. Безпека роботи в мережі Інтернет. Шифрування даних. </w:t>
      </w:r>
      <w:proofErr w:type="spellStart"/>
      <w:r w:rsidRPr="000A4AB5">
        <w:rPr>
          <w:rFonts w:ascii="Times New Roman" w:hAnsi="Times New Roman" w:cs="Times New Roman"/>
          <w:sz w:val="24"/>
          <w:szCs w:val="24"/>
        </w:rPr>
        <w:t>VPN</w:t>
      </w:r>
      <w:proofErr w:type="spellEnd"/>
      <w:r w:rsidRPr="000A4AB5">
        <w:rPr>
          <w:rFonts w:ascii="Times New Roman" w:hAnsi="Times New Roman" w:cs="Times New Roman"/>
          <w:sz w:val="24"/>
          <w:szCs w:val="24"/>
        </w:rPr>
        <w:t xml:space="preserve"> та Proxy. Віддалений робочий стіл. Менеджери паролів. Фізична безпека. Види шкідливого програмного забезпечення. Основні елементи (властивості) інформаційної безпеки. Цифрова стійкість.</w:t>
      </w:r>
      <w:r w:rsidR="00692147" w:rsidRPr="000A4AB5">
        <w:rPr>
          <w:rFonts w:ascii="Times New Roman" w:hAnsi="Times New Roman" w:cs="Times New Roman"/>
          <w:sz w:val="24"/>
          <w:szCs w:val="24"/>
        </w:rPr>
        <w:t xml:space="preserve"> Огляд державних сервісів та інструментів взаємодії з ними.</w:t>
      </w:r>
      <w:r w:rsidR="00330600" w:rsidRPr="000A4AB5">
        <w:rPr>
          <w:rFonts w:ascii="Times New Roman" w:hAnsi="Times New Roman" w:cs="Times New Roman"/>
          <w:sz w:val="24"/>
          <w:szCs w:val="24"/>
        </w:rPr>
        <w:t xml:space="preserve"> Забезпечення ефективної діяльності з протидії </w:t>
      </w:r>
      <w:proofErr w:type="spellStart"/>
      <w:r w:rsidR="00330600" w:rsidRPr="000A4AB5">
        <w:rPr>
          <w:rFonts w:ascii="Times New Roman" w:hAnsi="Times New Roman" w:cs="Times New Roman"/>
          <w:sz w:val="24"/>
          <w:szCs w:val="24"/>
        </w:rPr>
        <w:t>кіберзагрозам</w:t>
      </w:r>
      <w:proofErr w:type="spellEnd"/>
      <w:r w:rsidR="00330600" w:rsidRPr="000A4AB5">
        <w:rPr>
          <w:rFonts w:ascii="Times New Roman" w:hAnsi="Times New Roman" w:cs="Times New Roman"/>
          <w:sz w:val="24"/>
          <w:szCs w:val="24"/>
        </w:rPr>
        <w:t>.</w:t>
      </w:r>
      <w:r w:rsidR="00A42B84" w:rsidRPr="000A4AB5">
        <w:rPr>
          <w:rFonts w:ascii="Times New Roman" w:hAnsi="Times New Roman" w:cs="Times New Roman"/>
          <w:sz w:val="24"/>
          <w:szCs w:val="24"/>
        </w:rPr>
        <w:t xml:space="preserve"> </w:t>
      </w:r>
      <w:r w:rsidR="009E3889" w:rsidRPr="000A4AB5">
        <w:rPr>
          <w:rFonts w:ascii="Times New Roman" w:hAnsi="Times New Roman" w:cs="Times New Roman"/>
          <w:sz w:val="24"/>
          <w:szCs w:val="24"/>
        </w:rPr>
        <w:t xml:space="preserve">Кібербезпека для посадовців як захист державних інформаційних ресурсів від від </w:t>
      </w:r>
      <w:proofErr w:type="spellStart"/>
      <w:r w:rsidR="009E3889" w:rsidRPr="000A4AB5">
        <w:rPr>
          <w:rFonts w:ascii="Times New Roman" w:hAnsi="Times New Roman" w:cs="Times New Roman"/>
          <w:sz w:val="24"/>
          <w:szCs w:val="24"/>
        </w:rPr>
        <w:t>кіберзагроз</w:t>
      </w:r>
      <w:proofErr w:type="spellEnd"/>
      <w:r w:rsidR="009E3889" w:rsidRPr="000A4AB5">
        <w:rPr>
          <w:rFonts w:ascii="Times New Roman" w:hAnsi="Times New Roman" w:cs="Times New Roman"/>
          <w:sz w:val="24"/>
          <w:szCs w:val="24"/>
        </w:rPr>
        <w:t xml:space="preserve">. </w:t>
      </w:r>
      <w:proofErr w:type="spellStart"/>
      <w:r w:rsidR="00E432CE" w:rsidRPr="000A4AB5">
        <w:rPr>
          <w:rFonts w:ascii="Times New Roman" w:hAnsi="Times New Roman" w:cs="Times New Roman"/>
          <w:sz w:val="24"/>
          <w:szCs w:val="24"/>
        </w:rPr>
        <w:t>Кібергігієна</w:t>
      </w:r>
      <w:proofErr w:type="spellEnd"/>
      <w:r w:rsidR="00E432CE" w:rsidRPr="000A4AB5">
        <w:rPr>
          <w:rFonts w:ascii="Times New Roman" w:hAnsi="Times New Roman" w:cs="Times New Roman"/>
          <w:sz w:val="24"/>
          <w:szCs w:val="24"/>
        </w:rPr>
        <w:t xml:space="preserve"> посадовців.</w:t>
      </w:r>
      <w:r w:rsidR="009E3889" w:rsidRPr="000A4AB5">
        <w:rPr>
          <w:rFonts w:ascii="Times New Roman" w:hAnsi="Times New Roman" w:cs="Times New Roman"/>
          <w:sz w:val="24"/>
          <w:szCs w:val="24"/>
        </w:rPr>
        <w:t xml:space="preserve"> </w:t>
      </w:r>
      <w:r w:rsidR="00A42B84" w:rsidRPr="000A4AB5">
        <w:rPr>
          <w:rFonts w:ascii="Times New Roman" w:hAnsi="Times New Roman" w:cs="Times New Roman"/>
          <w:sz w:val="24"/>
          <w:szCs w:val="24"/>
        </w:rPr>
        <w:t xml:space="preserve"> </w:t>
      </w:r>
    </w:p>
    <w:p w14:paraId="6EBB297C" w14:textId="77777777" w:rsidR="00143C8A" w:rsidRPr="000A4AB5" w:rsidRDefault="00143C8A" w:rsidP="00342D0D">
      <w:pPr>
        <w:widowControl w:val="0"/>
        <w:spacing w:after="0" w:line="240" w:lineRule="auto"/>
        <w:ind w:firstLine="709"/>
        <w:jc w:val="both"/>
        <w:rPr>
          <w:rFonts w:ascii="Times New Roman" w:hAnsi="Times New Roman" w:cs="Times New Roman"/>
          <w:b/>
          <w:bCs/>
          <w:sz w:val="24"/>
          <w:szCs w:val="24"/>
        </w:rPr>
      </w:pPr>
      <w:r w:rsidRPr="000A4AB5">
        <w:rPr>
          <w:rFonts w:ascii="Times New Roman" w:hAnsi="Times New Roman" w:cs="Times New Roman"/>
          <w:b/>
          <w:bCs/>
          <w:iCs/>
          <w:sz w:val="24"/>
          <w:szCs w:val="24"/>
        </w:rPr>
        <w:t xml:space="preserve">Форма проведення навчальних занять та методи навчання, які дозволяють розкрити зміст теми: </w:t>
      </w:r>
      <w:r w:rsidRPr="000A4AB5">
        <w:rPr>
          <w:rFonts w:ascii="Times New Roman" w:hAnsi="Times New Roman" w:cs="Times New Roman"/>
          <w:iCs/>
          <w:sz w:val="24"/>
          <w:szCs w:val="24"/>
        </w:rPr>
        <w:t>практичне заняття.</w:t>
      </w:r>
    </w:p>
    <w:p w14:paraId="573F851A" w14:textId="77777777" w:rsidR="00143C8A" w:rsidRPr="000A4AB5" w:rsidRDefault="00143C8A" w:rsidP="00342D0D">
      <w:pPr>
        <w:widowControl w:val="0"/>
        <w:spacing w:after="0" w:line="240" w:lineRule="auto"/>
        <w:jc w:val="both"/>
        <w:rPr>
          <w:rFonts w:ascii="Times New Roman" w:hAnsi="Times New Roman" w:cs="Times New Roman"/>
          <w:b/>
          <w:iCs/>
          <w:sz w:val="24"/>
          <w:szCs w:val="24"/>
        </w:rPr>
      </w:pPr>
    </w:p>
    <w:p w14:paraId="3AE21A66" w14:textId="674E1406" w:rsidR="00143C8A" w:rsidRPr="000A4AB5" w:rsidRDefault="003C699C" w:rsidP="00342D0D">
      <w:pPr>
        <w:widowControl w:val="0"/>
        <w:tabs>
          <w:tab w:val="left" w:pos="709"/>
        </w:tabs>
        <w:spacing w:after="0" w:line="240" w:lineRule="auto"/>
        <w:jc w:val="both"/>
        <w:rPr>
          <w:rFonts w:ascii="Times New Roman" w:hAnsi="Times New Roman" w:cs="Times New Roman"/>
          <w:b/>
          <w:bCs/>
          <w:sz w:val="24"/>
          <w:szCs w:val="24"/>
        </w:rPr>
      </w:pPr>
      <w:r w:rsidRPr="000A4AB5">
        <w:rPr>
          <w:rFonts w:ascii="Times New Roman" w:hAnsi="Times New Roman" w:cs="Times New Roman"/>
          <w:b/>
          <w:bCs/>
          <w:sz w:val="24"/>
          <w:szCs w:val="24"/>
        </w:rPr>
        <w:tab/>
      </w:r>
      <w:r w:rsidR="00143C8A" w:rsidRPr="000A4AB5">
        <w:rPr>
          <w:rFonts w:ascii="Times New Roman" w:hAnsi="Times New Roman" w:cs="Times New Roman"/>
          <w:b/>
          <w:bCs/>
          <w:sz w:val="24"/>
          <w:szCs w:val="24"/>
        </w:rPr>
        <w:t xml:space="preserve">Модуль 5. </w:t>
      </w:r>
      <w:r w:rsidR="002A323B" w:rsidRPr="000A4AB5">
        <w:rPr>
          <w:rFonts w:ascii="Times New Roman" w:hAnsi="Times New Roman" w:cs="Times New Roman"/>
          <w:b/>
          <w:bCs/>
          <w:sz w:val="24"/>
          <w:szCs w:val="24"/>
        </w:rPr>
        <w:t>Організація роботи з документами управлінської діяльності та зверненнями громадян</w:t>
      </w:r>
      <w:r w:rsidR="00007442" w:rsidRPr="000A4AB5">
        <w:rPr>
          <w:rFonts w:ascii="Times New Roman" w:hAnsi="Times New Roman" w:cs="Times New Roman"/>
          <w:b/>
          <w:bCs/>
          <w:sz w:val="24"/>
          <w:szCs w:val="24"/>
        </w:rPr>
        <w:t>.</w:t>
      </w:r>
    </w:p>
    <w:p w14:paraId="38C8C2CD" w14:textId="3E65C1E9" w:rsidR="00006B84" w:rsidRPr="000A4AB5" w:rsidRDefault="00006B84"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5.1.</w:t>
      </w:r>
      <w:r w:rsidRPr="000A4AB5">
        <w:rPr>
          <w:rFonts w:ascii="Times New Roman" w:hAnsi="Times New Roman" w:cs="Times New Roman"/>
          <w:sz w:val="24"/>
          <w:szCs w:val="24"/>
        </w:rPr>
        <w:t xml:space="preserve"> Нормативно-правові засади організації діловодства</w:t>
      </w:r>
      <w:r w:rsidR="00007442" w:rsidRPr="000A4AB5">
        <w:rPr>
          <w:rFonts w:ascii="Times New Roman" w:hAnsi="Times New Roman" w:cs="Times New Roman"/>
          <w:sz w:val="24"/>
          <w:szCs w:val="24"/>
        </w:rPr>
        <w:t>.</w:t>
      </w:r>
    </w:p>
    <w:p w14:paraId="08E60ECA" w14:textId="3AD06269" w:rsidR="00006B84" w:rsidRPr="000A4AB5" w:rsidRDefault="00006B84"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Значення правового регулювання діловодства. Основні нормативно-правові акти у сфері діловодства: загальнодержавні закони та кодекси, підзаконні акти та інструктивні документи. </w:t>
      </w:r>
      <w:r w:rsidR="00472C4F" w:rsidRPr="000A4AB5">
        <w:rPr>
          <w:rFonts w:ascii="Times New Roman" w:hAnsi="Times New Roman" w:cs="Times New Roman"/>
          <w:sz w:val="24"/>
          <w:szCs w:val="24"/>
        </w:rPr>
        <w:t xml:space="preserve">Основні положення Закону України «Про звернення громадян», «Про доступ до публічної інформації», «Про захист персональних даних». </w:t>
      </w:r>
      <w:r w:rsidRPr="000A4AB5">
        <w:rPr>
          <w:rFonts w:ascii="Times New Roman" w:hAnsi="Times New Roman" w:cs="Times New Roman"/>
          <w:sz w:val="24"/>
          <w:szCs w:val="24"/>
        </w:rPr>
        <w:t xml:space="preserve">Статус документа: юридична сила, обов’язкові реквізити. Приклади оформлення документів (організаційно-розпорядчі, інформаційно-довідкові). Типові помилки в реквізитах. </w:t>
      </w:r>
      <w:proofErr w:type="spellStart"/>
      <w:r w:rsidRPr="000A4AB5">
        <w:rPr>
          <w:rFonts w:ascii="Times New Roman" w:hAnsi="Times New Roman" w:cs="Times New Roman"/>
          <w:sz w:val="24"/>
          <w:szCs w:val="24"/>
        </w:rPr>
        <w:t>Мовні</w:t>
      </w:r>
      <w:proofErr w:type="spellEnd"/>
      <w:r w:rsidRPr="000A4AB5">
        <w:rPr>
          <w:rFonts w:ascii="Times New Roman" w:hAnsi="Times New Roman" w:cs="Times New Roman"/>
          <w:sz w:val="24"/>
          <w:szCs w:val="24"/>
        </w:rPr>
        <w:t xml:space="preserve"> та стилістичні помилки.</w:t>
      </w:r>
      <w:r w:rsidR="00751257" w:rsidRPr="000A4AB5">
        <w:rPr>
          <w:rFonts w:ascii="Times New Roman" w:hAnsi="Times New Roman" w:cs="Times New Roman"/>
          <w:sz w:val="24"/>
          <w:szCs w:val="24"/>
        </w:rPr>
        <w:t xml:space="preserve"> Обіг інформації у публічній сфері. Організація роботи служби діловодства в органах місцевого самоврядування. </w:t>
      </w:r>
    </w:p>
    <w:p w14:paraId="7CD20677" w14:textId="77777777" w:rsidR="00006B84" w:rsidRPr="000A4AB5" w:rsidRDefault="00006B84" w:rsidP="00342D0D">
      <w:pPr>
        <w:widowControl w:val="0"/>
        <w:spacing w:after="0" w:line="240" w:lineRule="auto"/>
        <w:ind w:firstLine="709"/>
        <w:jc w:val="both"/>
        <w:rPr>
          <w:rFonts w:ascii="Times New Roman" w:hAnsi="Times New Roman" w:cs="Times New Roman"/>
          <w:iCs/>
          <w:sz w:val="24"/>
          <w:szCs w:val="24"/>
        </w:rPr>
      </w:pPr>
      <w:r w:rsidRPr="000A4AB5">
        <w:rPr>
          <w:rFonts w:ascii="Times New Roman" w:hAnsi="Times New Roman" w:cs="Times New Roman"/>
          <w:b/>
          <w:i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iCs/>
          <w:sz w:val="24"/>
          <w:szCs w:val="24"/>
        </w:rPr>
        <w:t xml:space="preserve"> лекція з елементами </w:t>
      </w:r>
      <w:proofErr w:type="spellStart"/>
      <w:r w:rsidRPr="000A4AB5">
        <w:rPr>
          <w:rFonts w:ascii="Times New Roman" w:hAnsi="Times New Roman" w:cs="Times New Roman"/>
          <w:iCs/>
          <w:sz w:val="24"/>
          <w:szCs w:val="24"/>
        </w:rPr>
        <w:t>інтерактиву</w:t>
      </w:r>
      <w:proofErr w:type="spellEnd"/>
      <w:r w:rsidRPr="000A4AB5">
        <w:rPr>
          <w:rFonts w:ascii="Times New Roman" w:hAnsi="Times New Roman" w:cs="Times New Roman"/>
          <w:iCs/>
          <w:sz w:val="24"/>
          <w:szCs w:val="24"/>
        </w:rPr>
        <w:t>.</w:t>
      </w:r>
    </w:p>
    <w:p w14:paraId="2300443A"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5C463B03" w14:textId="4DBC796D"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5.2.</w:t>
      </w:r>
      <w:r w:rsidRPr="000A4AB5">
        <w:rPr>
          <w:rFonts w:ascii="Times New Roman" w:hAnsi="Times New Roman" w:cs="Times New Roman"/>
          <w:sz w:val="24"/>
          <w:szCs w:val="24"/>
        </w:rPr>
        <w:t xml:space="preserve"> Пра</w:t>
      </w:r>
      <w:r w:rsidR="0011297A" w:rsidRPr="000A4AB5">
        <w:rPr>
          <w:rFonts w:ascii="Times New Roman" w:hAnsi="Times New Roman" w:cs="Times New Roman"/>
          <w:sz w:val="24"/>
          <w:szCs w:val="24"/>
        </w:rPr>
        <w:t>ктичн</w:t>
      </w:r>
      <w:r w:rsidRPr="000A4AB5">
        <w:rPr>
          <w:rFonts w:ascii="Times New Roman" w:hAnsi="Times New Roman" w:cs="Times New Roman"/>
          <w:sz w:val="24"/>
          <w:szCs w:val="24"/>
        </w:rPr>
        <w:t xml:space="preserve">і </w:t>
      </w:r>
      <w:r w:rsidR="00472C4F" w:rsidRPr="000A4AB5">
        <w:rPr>
          <w:rFonts w:ascii="Times New Roman" w:hAnsi="Times New Roman" w:cs="Times New Roman"/>
          <w:sz w:val="24"/>
          <w:szCs w:val="24"/>
        </w:rPr>
        <w:t>аспект</w:t>
      </w:r>
      <w:r w:rsidRPr="000A4AB5">
        <w:rPr>
          <w:rFonts w:ascii="Times New Roman" w:hAnsi="Times New Roman" w:cs="Times New Roman"/>
          <w:sz w:val="24"/>
          <w:szCs w:val="24"/>
        </w:rPr>
        <w:t>и роботи зі зверненнями громадян.</w:t>
      </w:r>
    </w:p>
    <w:p w14:paraId="3E65EC81" w14:textId="5AA7AEEA" w:rsidR="00E774E6"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Види звернень: заява, скарга, пропозиція. Строки розгляду звернень, вимоги до оформлення. Алгоритм роботи зі зверненнями: прийом, реєстрація, розгляд, контроль. </w:t>
      </w:r>
      <w:r w:rsidR="00CF6538" w:rsidRPr="000A4AB5">
        <w:rPr>
          <w:rFonts w:ascii="Times New Roman" w:hAnsi="Times New Roman" w:cs="Times New Roman"/>
          <w:sz w:val="24"/>
          <w:szCs w:val="24"/>
        </w:rPr>
        <w:t xml:space="preserve">Контроль розгляду звернень громадян, виконавська дисципліна в органах місцевого самоврядування. </w:t>
      </w:r>
      <w:r w:rsidRPr="000A4AB5">
        <w:rPr>
          <w:rFonts w:ascii="Times New Roman" w:hAnsi="Times New Roman" w:cs="Times New Roman"/>
          <w:sz w:val="24"/>
          <w:szCs w:val="24"/>
        </w:rPr>
        <w:t xml:space="preserve">Особистий прийом громадян: правила, </w:t>
      </w:r>
      <w:r w:rsidR="00245E09" w:rsidRPr="000A4AB5">
        <w:rPr>
          <w:rFonts w:ascii="Times New Roman" w:hAnsi="Times New Roman" w:cs="Times New Roman"/>
          <w:sz w:val="24"/>
          <w:szCs w:val="24"/>
        </w:rPr>
        <w:t xml:space="preserve">професійна </w:t>
      </w:r>
      <w:r w:rsidRPr="000A4AB5">
        <w:rPr>
          <w:rFonts w:ascii="Times New Roman" w:hAnsi="Times New Roman" w:cs="Times New Roman"/>
          <w:sz w:val="24"/>
          <w:szCs w:val="24"/>
        </w:rPr>
        <w:t>етика, фіксація результатів. Електронні звернення: порядок подання й розгляду. Найпоширеніші порушення в роботі зі зверненнями.</w:t>
      </w:r>
      <w:r w:rsidR="00E774E6" w:rsidRPr="000A4AB5">
        <w:rPr>
          <w:rFonts w:ascii="Times New Roman" w:hAnsi="Times New Roman" w:cs="Times New Roman"/>
          <w:sz w:val="24"/>
          <w:szCs w:val="24"/>
        </w:rPr>
        <w:t xml:space="preserve"> Організація роботи зі зверненнями громадян в умовах воєнного стану.</w:t>
      </w:r>
      <w:r w:rsidR="00245E09" w:rsidRPr="000A4AB5">
        <w:rPr>
          <w:rFonts w:ascii="Times New Roman" w:hAnsi="Times New Roman" w:cs="Times New Roman"/>
          <w:sz w:val="24"/>
          <w:szCs w:val="24"/>
        </w:rPr>
        <w:t xml:space="preserve"> Специфіка роботи посадової особи місцевого самоврядування у роботі із заявниками, воїнами </w:t>
      </w:r>
      <w:proofErr w:type="spellStart"/>
      <w:r w:rsidR="00245E09" w:rsidRPr="000A4AB5">
        <w:rPr>
          <w:rFonts w:ascii="Times New Roman" w:hAnsi="Times New Roman" w:cs="Times New Roman"/>
          <w:sz w:val="24"/>
          <w:szCs w:val="24"/>
        </w:rPr>
        <w:t>ЗСУ</w:t>
      </w:r>
      <w:proofErr w:type="spellEnd"/>
      <w:r w:rsidR="00245E09" w:rsidRPr="000A4AB5">
        <w:rPr>
          <w:rFonts w:ascii="Times New Roman" w:hAnsi="Times New Roman" w:cs="Times New Roman"/>
          <w:sz w:val="24"/>
          <w:szCs w:val="24"/>
        </w:rPr>
        <w:t>, родинами військовослужбовців, вимушено переміщеними особами, малозабезпеченими сім’ями.</w:t>
      </w:r>
    </w:p>
    <w:p w14:paraId="1F3D339C" w14:textId="475283E8"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Форма проведення навчальних занять та методи навчання, </w:t>
      </w:r>
      <w:r w:rsidRPr="000A4AB5">
        <w:rPr>
          <w:rFonts w:ascii="Times New Roman" w:hAnsi="Times New Roman" w:cs="Times New Roman"/>
          <w:b/>
          <w:bCs/>
          <w:iCs/>
          <w:sz w:val="24"/>
          <w:szCs w:val="24"/>
        </w:rPr>
        <w:t>які дозволяють розкрити зміст теми</w:t>
      </w:r>
      <w:r w:rsidR="00045326" w:rsidRPr="000A4AB5">
        <w:rPr>
          <w:rFonts w:ascii="Times New Roman" w:hAnsi="Times New Roman" w:cs="Times New Roman"/>
          <w:b/>
          <w:bCs/>
          <w:iCs/>
          <w:sz w:val="24"/>
          <w:szCs w:val="24"/>
        </w:rPr>
        <w:t xml:space="preserve">: </w:t>
      </w:r>
      <w:r w:rsidRPr="000A4AB5">
        <w:rPr>
          <w:rFonts w:ascii="Times New Roman" w:hAnsi="Times New Roman" w:cs="Times New Roman"/>
          <w:sz w:val="24"/>
          <w:szCs w:val="24"/>
        </w:rPr>
        <w:t>обговорення практичних кейсів; групова дискусія;</w:t>
      </w:r>
    </w:p>
    <w:p w14:paraId="34B7ED17" w14:textId="08E1E34A" w:rsidR="00332C29" w:rsidRPr="000A4AB5" w:rsidRDefault="00535523" w:rsidP="00342D0D">
      <w:pPr>
        <w:widowControl w:val="0"/>
        <w:spacing w:after="0" w:line="240" w:lineRule="auto"/>
        <w:ind w:firstLine="708"/>
        <w:jc w:val="both"/>
        <w:rPr>
          <w:rFonts w:ascii="Times New Roman" w:hAnsi="Times New Roman" w:cs="Times New Roman"/>
          <w:sz w:val="24"/>
          <w:szCs w:val="24"/>
        </w:rPr>
      </w:pPr>
      <w:r w:rsidRPr="000A4AB5">
        <w:rPr>
          <w:rFonts w:ascii="Times New Roman" w:hAnsi="Times New Roman" w:cs="Times New Roman"/>
          <w:b/>
          <w:bCs/>
          <w:sz w:val="24"/>
          <w:szCs w:val="24"/>
        </w:rPr>
        <w:t xml:space="preserve">Перелік питань, які виносяться на самостійну роботу учасників професійного навчання: </w:t>
      </w:r>
      <w:r w:rsidRPr="000A4AB5">
        <w:rPr>
          <w:rFonts w:ascii="Times New Roman" w:hAnsi="Times New Roman" w:cs="Times New Roman"/>
          <w:sz w:val="24"/>
          <w:szCs w:val="24"/>
        </w:rPr>
        <w:t>наведіть приклади</w:t>
      </w:r>
      <w:r w:rsidRPr="000A4AB5">
        <w:rPr>
          <w:rFonts w:ascii="Times New Roman" w:hAnsi="Times New Roman" w:cs="Times New Roman"/>
          <w:b/>
          <w:bCs/>
          <w:sz w:val="24"/>
          <w:szCs w:val="24"/>
        </w:rPr>
        <w:t xml:space="preserve"> </w:t>
      </w:r>
      <w:r w:rsidRPr="000A4AB5">
        <w:rPr>
          <w:rFonts w:ascii="Times New Roman" w:hAnsi="Times New Roman" w:cs="Times New Roman"/>
          <w:sz w:val="24"/>
          <w:szCs w:val="24"/>
        </w:rPr>
        <w:t>організації діяльності органу влади, де Ви працюєте, зі зверненнями громадян.</w:t>
      </w:r>
    </w:p>
    <w:p w14:paraId="7F2DE24C" w14:textId="77777777" w:rsidR="00535523" w:rsidRPr="000A4AB5" w:rsidRDefault="00535523" w:rsidP="00342D0D">
      <w:pPr>
        <w:widowControl w:val="0"/>
        <w:spacing w:after="0" w:line="240" w:lineRule="auto"/>
        <w:ind w:firstLine="709"/>
        <w:jc w:val="both"/>
        <w:rPr>
          <w:rFonts w:ascii="Times New Roman" w:hAnsi="Times New Roman" w:cs="Times New Roman"/>
          <w:b/>
          <w:bCs/>
          <w:sz w:val="24"/>
          <w:szCs w:val="24"/>
        </w:rPr>
      </w:pPr>
    </w:p>
    <w:p w14:paraId="1CA274F8" w14:textId="1E82135F" w:rsidR="00143C8A" w:rsidRPr="000A4AB5" w:rsidRDefault="00143C8A" w:rsidP="00342D0D">
      <w:pPr>
        <w:widowControl w:val="0"/>
        <w:spacing w:after="0" w:line="240" w:lineRule="auto"/>
        <w:ind w:firstLine="709"/>
        <w:jc w:val="both"/>
        <w:rPr>
          <w:rStyle w:val="210"/>
          <w:rFonts w:eastAsiaTheme="minorHAnsi"/>
          <w:b/>
          <w:bCs/>
          <w:color w:val="auto"/>
          <w:sz w:val="24"/>
          <w:szCs w:val="24"/>
        </w:rPr>
      </w:pPr>
      <w:r w:rsidRPr="000A4AB5">
        <w:rPr>
          <w:rFonts w:ascii="Times New Roman" w:hAnsi="Times New Roman" w:cs="Times New Roman"/>
          <w:b/>
          <w:bCs/>
          <w:sz w:val="24"/>
          <w:szCs w:val="24"/>
        </w:rPr>
        <w:t xml:space="preserve">Модуль 6. </w:t>
      </w:r>
      <w:r w:rsidRPr="000A4AB5">
        <w:rPr>
          <w:rStyle w:val="210"/>
          <w:rFonts w:eastAsiaTheme="minorHAnsi"/>
          <w:b/>
          <w:bCs/>
          <w:color w:val="auto"/>
          <w:sz w:val="24"/>
          <w:szCs w:val="24"/>
        </w:rPr>
        <w:t xml:space="preserve">Запровадження загальної адміністративної процедури у </w:t>
      </w:r>
      <w:r w:rsidR="00232C39" w:rsidRPr="000A4AB5">
        <w:rPr>
          <w:rStyle w:val="210"/>
          <w:rFonts w:eastAsiaTheme="minorHAnsi"/>
          <w:b/>
          <w:bCs/>
          <w:color w:val="auto"/>
          <w:sz w:val="24"/>
          <w:szCs w:val="24"/>
        </w:rPr>
        <w:t xml:space="preserve">діяльності органів </w:t>
      </w:r>
      <w:r w:rsidRPr="000A4AB5">
        <w:rPr>
          <w:rStyle w:val="210"/>
          <w:rFonts w:eastAsiaTheme="minorHAnsi"/>
          <w:b/>
          <w:bCs/>
          <w:color w:val="auto"/>
          <w:sz w:val="24"/>
          <w:szCs w:val="24"/>
        </w:rPr>
        <w:t>місцево</w:t>
      </w:r>
      <w:r w:rsidR="00232C39" w:rsidRPr="000A4AB5">
        <w:rPr>
          <w:rStyle w:val="210"/>
          <w:rFonts w:eastAsiaTheme="minorHAnsi"/>
          <w:b/>
          <w:bCs/>
          <w:color w:val="auto"/>
          <w:sz w:val="24"/>
          <w:szCs w:val="24"/>
        </w:rPr>
        <w:t>го</w:t>
      </w:r>
      <w:r w:rsidRPr="000A4AB5">
        <w:rPr>
          <w:rStyle w:val="210"/>
          <w:rFonts w:eastAsiaTheme="minorHAnsi"/>
          <w:b/>
          <w:bCs/>
          <w:color w:val="auto"/>
          <w:sz w:val="24"/>
          <w:szCs w:val="24"/>
        </w:rPr>
        <w:t xml:space="preserve"> самоврядуванн</w:t>
      </w:r>
      <w:r w:rsidR="00232C39" w:rsidRPr="000A4AB5">
        <w:rPr>
          <w:rStyle w:val="210"/>
          <w:rFonts w:eastAsiaTheme="minorHAnsi"/>
          <w:b/>
          <w:bCs/>
          <w:color w:val="auto"/>
          <w:sz w:val="24"/>
          <w:szCs w:val="24"/>
        </w:rPr>
        <w:t>я</w:t>
      </w:r>
      <w:r w:rsidR="00587781" w:rsidRPr="000A4AB5">
        <w:rPr>
          <w:rStyle w:val="210"/>
          <w:rFonts w:eastAsiaTheme="minorHAnsi"/>
          <w:b/>
          <w:bCs/>
          <w:color w:val="auto"/>
          <w:sz w:val="24"/>
          <w:szCs w:val="24"/>
        </w:rPr>
        <w:t>.</w:t>
      </w:r>
    </w:p>
    <w:p w14:paraId="1F6E1D85" w14:textId="77777777" w:rsidR="00143C8A" w:rsidRPr="000A4AB5" w:rsidRDefault="00143C8A" w:rsidP="00342D0D">
      <w:pPr>
        <w:widowControl w:val="0"/>
        <w:spacing w:after="0" w:line="240" w:lineRule="auto"/>
        <w:ind w:firstLine="709"/>
        <w:jc w:val="both"/>
        <w:rPr>
          <w:rFonts w:ascii="Times New Roman" w:hAnsi="Times New Roman" w:cs="Times New Roman"/>
          <w:b/>
          <w:iCs/>
          <w:sz w:val="24"/>
          <w:szCs w:val="24"/>
        </w:rPr>
      </w:pPr>
    </w:p>
    <w:p w14:paraId="7A0872EE" w14:textId="60CCE0F5" w:rsidR="00E21369" w:rsidRPr="000A4AB5" w:rsidRDefault="00E21369"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6.1.</w:t>
      </w:r>
      <w:r w:rsidRPr="000A4AB5">
        <w:rPr>
          <w:rFonts w:ascii="Times New Roman" w:hAnsi="Times New Roman" w:cs="Times New Roman"/>
          <w:sz w:val="24"/>
          <w:szCs w:val="24"/>
        </w:rPr>
        <w:t xml:space="preserve"> Загальна адміністративна процедура як інструмент забезпечення прав</w:t>
      </w:r>
      <w:r w:rsidR="00A01A03" w:rsidRPr="000A4AB5">
        <w:rPr>
          <w:rFonts w:ascii="Times New Roman" w:hAnsi="Times New Roman" w:cs="Times New Roman"/>
          <w:sz w:val="24"/>
          <w:szCs w:val="24"/>
        </w:rPr>
        <w:t xml:space="preserve"> </w:t>
      </w:r>
      <w:r w:rsidRPr="000A4AB5">
        <w:rPr>
          <w:rFonts w:ascii="Times New Roman" w:hAnsi="Times New Roman" w:cs="Times New Roman"/>
          <w:sz w:val="24"/>
          <w:szCs w:val="24"/>
        </w:rPr>
        <w:t>громадян</w:t>
      </w:r>
      <w:r w:rsidR="00A01A03" w:rsidRPr="000A4AB5">
        <w:rPr>
          <w:rFonts w:ascii="Times New Roman" w:hAnsi="Times New Roman" w:cs="Times New Roman"/>
          <w:sz w:val="24"/>
          <w:szCs w:val="24"/>
        </w:rPr>
        <w:t xml:space="preserve">. </w:t>
      </w:r>
    </w:p>
    <w:p w14:paraId="7E59FC1D" w14:textId="08C5EAAE" w:rsidR="00E21369" w:rsidRPr="000A4AB5" w:rsidRDefault="00E21369"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Розкриття поняття та змісту загальної адміністративної процедури. Роль</w:t>
      </w:r>
      <w:r w:rsidR="00A01A03" w:rsidRPr="000A4AB5">
        <w:rPr>
          <w:rFonts w:ascii="Times New Roman" w:hAnsi="Times New Roman" w:cs="Times New Roman"/>
          <w:sz w:val="24"/>
          <w:szCs w:val="24"/>
        </w:rPr>
        <w:t xml:space="preserve"> </w:t>
      </w:r>
      <w:r w:rsidRPr="000A4AB5">
        <w:rPr>
          <w:rFonts w:ascii="Times New Roman" w:hAnsi="Times New Roman" w:cs="Times New Roman"/>
          <w:sz w:val="24"/>
          <w:szCs w:val="24"/>
        </w:rPr>
        <w:t>адміністративної процедури у гарантуванні принципів законності, гласності та підзвітності</w:t>
      </w:r>
      <w:r w:rsidR="00A01A03" w:rsidRPr="000A4AB5">
        <w:rPr>
          <w:rFonts w:ascii="Times New Roman" w:hAnsi="Times New Roman" w:cs="Times New Roman"/>
          <w:sz w:val="24"/>
          <w:szCs w:val="24"/>
        </w:rPr>
        <w:t xml:space="preserve"> </w:t>
      </w:r>
      <w:r w:rsidR="002362DA" w:rsidRPr="000A4AB5">
        <w:rPr>
          <w:rFonts w:ascii="Times New Roman" w:hAnsi="Times New Roman" w:cs="Times New Roman"/>
          <w:sz w:val="24"/>
          <w:szCs w:val="24"/>
        </w:rPr>
        <w:t>органів місцевого самоврядування.</w:t>
      </w:r>
      <w:r w:rsidRPr="000A4AB5">
        <w:rPr>
          <w:rFonts w:ascii="Times New Roman" w:hAnsi="Times New Roman" w:cs="Times New Roman"/>
          <w:sz w:val="24"/>
          <w:szCs w:val="24"/>
        </w:rPr>
        <w:t xml:space="preserve"> </w:t>
      </w:r>
      <w:r w:rsidR="00DC4B7D" w:rsidRPr="000A4AB5">
        <w:rPr>
          <w:rFonts w:ascii="Times New Roman" w:hAnsi="Times New Roman" w:cs="Times New Roman"/>
          <w:sz w:val="24"/>
          <w:szCs w:val="24"/>
        </w:rPr>
        <w:t xml:space="preserve">Адміністративна процедура як стандарт діяльності органу місцевого самоврядування. </w:t>
      </w:r>
      <w:r w:rsidRPr="000A4AB5">
        <w:rPr>
          <w:rFonts w:ascii="Times New Roman" w:hAnsi="Times New Roman" w:cs="Times New Roman"/>
          <w:sz w:val="24"/>
          <w:szCs w:val="24"/>
        </w:rPr>
        <w:t>Поняття та ознаки дискреційних повноважень. Межі здійснення дискреційних</w:t>
      </w:r>
      <w:r w:rsidR="00A01A03"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повноважень. Форми реалізації дискреційних повноважень. Ризики </w:t>
      </w:r>
      <w:proofErr w:type="spellStart"/>
      <w:r w:rsidRPr="000A4AB5">
        <w:rPr>
          <w:rFonts w:ascii="Times New Roman" w:hAnsi="Times New Roman" w:cs="Times New Roman"/>
          <w:sz w:val="24"/>
          <w:szCs w:val="24"/>
        </w:rPr>
        <w:t>дискреції</w:t>
      </w:r>
      <w:proofErr w:type="spellEnd"/>
      <w:r w:rsidRPr="000A4AB5">
        <w:rPr>
          <w:rFonts w:ascii="Times New Roman" w:hAnsi="Times New Roman" w:cs="Times New Roman"/>
          <w:sz w:val="24"/>
          <w:szCs w:val="24"/>
        </w:rPr>
        <w:t xml:space="preserve"> та </w:t>
      </w:r>
      <w:r w:rsidRPr="000A4AB5">
        <w:rPr>
          <w:rFonts w:ascii="Times New Roman" w:hAnsi="Times New Roman" w:cs="Times New Roman"/>
          <w:sz w:val="24"/>
          <w:szCs w:val="24"/>
        </w:rPr>
        <w:lastRenderedPageBreak/>
        <w:t>механізми їх</w:t>
      </w:r>
      <w:r w:rsidR="00A01A03" w:rsidRPr="000A4AB5">
        <w:rPr>
          <w:rFonts w:ascii="Times New Roman" w:hAnsi="Times New Roman" w:cs="Times New Roman"/>
          <w:sz w:val="24"/>
          <w:szCs w:val="24"/>
        </w:rPr>
        <w:t xml:space="preserve"> </w:t>
      </w:r>
      <w:r w:rsidRPr="000A4AB5">
        <w:rPr>
          <w:rFonts w:ascii="Times New Roman" w:hAnsi="Times New Roman" w:cs="Times New Roman"/>
          <w:sz w:val="24"/>
          <w:szCs w:val="24"/>
        </w:rPr>
        <w:t>подолання.</w:t>
      </w:r>
      <w:r w:rsidR="00641A7A" w:rsidRPr="000A4AB5">
        <w:rPr>
          <w:rFonts w:ascii="Times New Roman" w:hAnsi="Times New Roman" w:cs="Times New Roman"/>
          <w:sz w:val="24"/>
          <w:szCs w:val="24"/>
        </w:rPr>
        <w:t xml:space="preserve"> </w:t>
      </w:r>
      <w:r w:rsidR="00C5588C" w:rsidRPr="000A4AB5">
        <w:rPr>
          <w:rFonts w:ascii="Times New Roman" w:hAnsi="Times New Roman" w:cs="Times New Roman"/>
          <w:sz w:val="24"/>
          <w:szCs w:val="24"/>
        </w:rPr>
        <w:t xml:space="preserve">Практичні аспекти </w:t>
      </w:r>
      <w:r w:rsidR="00C5588C" w:rsidRPr="000A4AB5">
        <w:rPr>
          <w:rStyle w:val="210"/>
          <w:rFonts w:eastAsiaTheme="minorHAnsi"/>
          <w:color w:val="auto"/>
          <w:sz w:val="24"/>
          <w:szCs w:val="24"/>
        </w:rPr>
        <w:t>запровадження загальної адміністративної процедури у діяльності органів місцевого самоврядування.</w:t>
      </w:r>
    </w:p>
    <w:p w14:paraId="31503A92" w14:textId="4F906395" w:rsidR="007814B6" w:rsidRPr="000A4AB5" w:rsidRDefault="00E21369"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Форма проведення навчальних занять та методи навчання, які дозволяють</w:t>
      </w:r>
      <w:r w:rsidR="00A01A03" w:rsidRPr="000A4AB5">
        <w:rPr>
          <w:rFonts w:ascii="Times New Roman" w:hAnsi="Times New Roman" w:cs="Times New Roman"/>
          <w:b/>
          <w:bCs/>
          <w:sz w:val="24"/>
          <w:szCs w:val="24"/>
        </w:rPr>
        <w:t xml:space="preserve"> </w:t>
      </w:r>
      <w:r w:rsidRPr="000A4AB5">
        <w:rPr>
          <w:rFonts w:ascii="Times New Roman" w:hAnsi="Times New Roman" w:cs="Times New Roman"/>
          <w:b/>
          <w:bCs/>
          <w:sz w:val="24"/>
          <w:szCs w:val="24"/>
        </w:rPr>
        <w:t>розкрити зміст теми:</w:t>
      </w:r>
      <w:r w:rsidRPr="000A4AB5">
        <w:rPr>
          <w:rFonts w:ascii="Times New Roman" w:hAnsi="Times New Roman" w:cs="Times New Roman"/>
          <w:sz w:val="24"/>
          <w:szCs w:val="24"/>
        </w:rPr>
        <w:t xml:space="preserve"> </w:t>
      </w:r>
      <w:r w:rsidR="007440ED" w:rsidRPr="000A4AB5">
        <w:rPr>
          <w:rFonts w:ascii="Times New Roman" w:hAnsi="Times New Roman" w:cs="Times New Roman"/>
          <w:sz w:val="24"/>
          <w:szCs w:val="24"/>
        </w:rPr>
        <w:t>лекц</w:t>
      </w:r>
      <w:r w:rsidR="009F67AA" w:rsidRPr="000A4AB5">
        <w:rPr>
          <w:rFonts w:ascii="Times New Roman" w:hAnsi="Times New Roman" w:cs="Times New Roman"/>
          <w:sz w:val="24"/>
          <w:szCs w:val="24"/>
        </w:rPr>
        <w:t>ія</w:t>
      </w:r>
      <w:r w:rsidRPr="000A4AB5">
        <w:rPr>
          <w:rFonts w:ascii="Times New Roman" w:hAnsi="Times New Roman" w:cs="Times New Roman"/>
          <w:sz w:val="24"/>
          <w:szCs w:val="24"/>
        </w:rPr>
        <w:t xml:space="preserve">. </w:t>
      </w:r>
    </w:p>
    <w:p w14:paraId="2B531EFA" w14:textId="5DFE3B20" w:rsidR="00E21369" w:rsidRPr="000A4AB5" w:rsidRDefault="00E21369" w:rsidP="00342D0D">
      <w:pPr>
        <w:widowControl w:val="0"/>
        <w:spacing w:after="0" w:line="240" w:lineRule="auto"/>
        <w:ind w:firstLine="709"/>
        <w:jc w:val="both"/>
        <w:rPr>
          <w:rFonts w:ascii="Times New Roman" w:hAnsi="Times New Roman" w:cs="Times New Roman"/>
          <w:b/>
          <w:bCs/>
          <w:sz w:val="24"/>
          <w:szCs w:val="24"/>
        </w:rPr>
      </w:pPr>
      <w:r w:rsidRPr="000A4AB5">
        <w:rPr>
          <w:rFonts w:ascii="Times New Roman" w:hAnsi="Times New Roman" w:cs="Times New Roman"/>
          <w:b/>
          <w:bCs/>
          <w:sz w:val="24"/>
          <w:szCs w:val="24"/>
        </w:rPr>
        <w:t>Перелік питань, які виносяться на самостійну роботу учасників професійного</w:t>
      </w:r>
      <w:r w:rsidR="007814B6" w:rsidRPr="000A4AB5">
        <w:rPr>
          <w:rFonts w:ascii="Times New Roman" w:hAnsi="Times New Roman" w:cs="Times New Roman"/>
          <w:b/>
          <w:bCs/>
          <w:sz w:val="24"/>
          <w:szCs w:val="24"/>
        </w:rPr>
        <w:t xml:space="preserve"> </w:t>
      </w:r>
      <w:r w:rsidRPr="000A4AB5">
        <w:rPr>
          <w:rFonts w:ascii="Times New Roman" w:hAnsi="Times New Roman" w:cs="Times New Roman"/>
          <w:b/>
          <w:bCs/>
          <w:sz w:val="24"/>
          <w:szCs w:val="24"/>
        </w:rPr>
        <w:t>навчання:</w:t>
      </w:r>
      <w:r w:rsidRPr="000A4AB5">
        <w:rPr>
          <w:rFonts w:ascii="Times New Roman" w:hAnsi="Times New Roman" w:cs="Times New Roman"/>
          <w:sz w:val="24"/>
          <w:szCs w:val="24"/>
        </w:rPr>
        <w:t xml:space="preserve"> </w:t>
      </w:r>
      <w:r w:rsidR="007814B6" w:rsidRPr="000A4AB5">
        <w:rPr>
          <w:rFonts w:ascii="Times New Roman" w:hAnsi="Times New Roman" w:cs="Times New Roman"/>
          <w:sz w:val="24"/>
          <w:szCs w:val="24"/>
        </w:rPr>
        <w:t>п</w:t>
      </w:r>
      <w:r w:rsidRPr="000A4AB5">
        <w:rPr>
          <w:rFonts w:ascii="Times New Roman" w:hAnsi="Times New Roman" w:cs="Times New Roman"/>
          <w:sz w:val="24"/>
          <w:szCs w:val="24"/>
        </w:rPr>
        <w:t>роблеми впровадження та очікувані позитивні ефекти для громадян від</w:t>
      </w:r>
      <w:r w:rsidR="007814B6" w:rsidRPr="000A4AB5">
        <w:rPr>
          <w:rFonts w:ascii="Times New Roman" w:hAnsi="Times New Roman" w:cs="Times New Roman"/>
          <w:b/>
          <w:bCs/>
          <w:sz w:val="24"/>
          <w:szCs w:val="24"/>
        </w:rPr>
        <w:t xml:space="preserve"> </w:t>
      </w:r>
      <w:r w:rsidRPr="000A4AB5">
        <w:rPr>
          <w:rFonts w:ascii="Times New Roman" w:hAnsi="Times New Roman" w:cs="Times New Roman"/>
          <w:sz w:val="24"/>
          <w:szCs w:val="24"/>
        </w:rPr>
        <w:t>реалізації Закону України «Про адміністративну процедуру».</w:t>
      </w:r>
    </w:p>
    <w:p w14:paraId="7F77B520" w14:textId="77777777" w:rsidR="00C071E8" w:rsidRPr="000A4AB5" w:rsidRDefault="00C071E8" w:rsidP="00342D0D">
      <w:pPr>
        <w:widowControl w:val="0"/>
        <w:spacing w:after="0" w:line="240" w:lineRule="auto"/>
        <w:ind w:firstLine="709"/>
        <w:jc w:val="both"/>
        <w:rPr>
          <w:rFonts w:ascii="Times New Roman" w:hAnsi="Times New Roman" w:cs="Times New Roman"/>
          <w:b/>
          <w:bCs/>
          <w:sz w:val="24"/>
          <w:szCs w:val="24"/>
        </w:rPr>
      </w:pPr>
    </w:p>
    <w:p w14:paraId="050671B4" w14:textId="12130A1D" w:rsidR="00E21369" w:rsidRPr="000A4AB5" w:rsidRDefault="00E21369"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6.2.</w:t>
      </w:r>
      <w:r w:rsidRPr="000A4AB5">
        <w:rPr>
          <w:rFonts w:ascii="Times New Roman" w:hAnsi="Times New Roman" w:cs="Times New Roman"/>
          <w:sz w:val="24"/>
          <w:szCs w:val="24"/>
        </w:rPr>
        <w:t xml:space="preserve"> Виклики та перспективи імплементації Закону України «Про</w:t>
      </w:r>
      <w:r w:rsidR="007814B6" w:rsidRPr="000A4AB5">
        <w:rPr>
          <w:rFonts w:ascii="Times New Roman" w:hAnsi="Times New Roman" w:cs="Times New Roman"/>
          <w:sz w:val="24"/>
          <w:szCs w:val="24"/>
        </w:rPr>
        <w:t xml:space="preserve"> </w:t>
      </w:r>
      <w:r w:rsidRPr="000A4AB5">
        <w:rPr>
          <w:rFonts w:ascii="Times New Roman" w:hAnsi="Times New Roman" w:cs="Times New Roman"/>
          <w:sz w:val="24"/>
          <w:szCs w:val="24"/>
        </w:rPr>
        <w:t>адміністративну процедуру»</w:t>
      </w:r>
      <w:r w:rsidR="007814B6" w:rsidRPr="000A4AB5">
        <w:rPr>
          <w:rFonts w:ascii="Times New Roman" w:hAnsi="Times New Roman" w:cs="Times New Roman"/>
          <w:sz w:val="24"/>
          <w:szCs w:val="24"/>
        </w:rPr>
        <w:t>.</w:t>
      </w:r>
    </w:p>
    <w:p w14:paraId="22ACE17E" w14:textId="40AD148A" w:rsidR="00E21369" w:rsidRPr="000A4AB5" w:rsidRDefault="000C6C74"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Адміністративна процедура: конституційні засади та європейські орієнтири. </w:t>
      </w:r>
      <w:r w:rsidR="00E21369" w:rsidRPr="000A4AB5">
        <w:rPr>
          <w:rFonts w:ascii="Times New Roman" w:hAnsi="Times New Roman" w:cs="Times New Roman"/>
          <w:sz w:val="24"/>
          <w:szCs w:val="24"/>
        </w:rPr>
        <w:t>Європейський досвід реалізації адміністративної процедури у муніципалітетах держав</w:t>
      </w:r>
      <w:r w:rsidR="007814B6" w:rsidRPr="000A4AB5">
        <w:rPr>
          <w:rFonts w:ascii="Times New Roman" w:hAnsi="Times New Roman" w:cs="Times New Roman"/>
          <w:sz w:val="24"/>
          <w:szCs w:val="24"/>
        </w:rPr>
        <w:t xml:space="preserve"> </w:t>
      </w:r>
      <w:r w:rsidR="00E21369" w:rsidRPr="000A4AB5">
        <w:rPr>
          <w:rFonts w:ascii="Times New Roman" w:hAnsi="Times New Roman" w:cs="Times New Roman"/>
          <w:sz w:val="24"/>
          <w:szCs w:val="24"/>
        </w:rPr>
        <w:t>ЄС. Правові та організаційні основи імплементації законодавства України про</w:t>
      </w:r>
      <w:r w:rsidR="007814B6" w:rsidRPr="000A4AB5">
        <w:rPr>
          <w:rFonts w:ascii="Times New Roman" w:hAnsi="Times New Roman" w:cs="Times New Roman"/>
          <w:sz w:val="24"/>
          <w:szCs w:val="24"/>
        </w:rPr>
        <w:t xml:space="preserve"> </w:t>
      </w:r>
      <w:r w:rsidR="00E21369" w:rsidRPr="000A4AB5">
        <w:rPr>
          <w:rFonts w:ascii="Times New Roman" w:hAnsi="Times New Roman" w:cs="Times New Roman"/>
          <w:sz w:val="24"/>
          <w:szCs w:val="24"/>
        </w:rPr>
        <w:t>адміністративну процедуру. Аналіз колізій між загальним законом і спеціальними актами у</w:t>
      </w:r>
      <w:r w:rsidR="007814B6" w:rsidRPr="000A4AB5">
        <w:rPr>
          <w:rFonts w:ascii="Times New Roman" w:hAnsi="Times New Roman" w:cs="Times New Roman"/>
          <w:sz w:val="24"/>
          <w:szCs w:val="24"/>
        </w:rPr>
        <w:t xml:space="preserve"> </w:t>
      </w:r>
      <w:r w:rsidR="00E21369" w:rsidRPr="000A4AB5">
        <w:rPr>
          <w:rFonts w:ascii="Times New Roman" w:hAnsi="Times New Roman" w:cs="Times New Roman"/>
          <w:sz w:val="24"/>
          <w:szCs w:val="24"/>
        </w:rPr>
        <w:t>сфері місцевого самоврядування. Організаційні та кадрові бар’єри для впровадження</w:t>
      </w:r>
      <w:r w:rsidR="007814B6" w:rsidRPr="000A4AB5">
        <w:rPr>
          <w:rFonts w:ascii="Times New Roman" w:hAnsi="Times New Roman" w:cs="Times New Roman"/>
          <w:sz w:val="24"/>
          <w:szCs w:val="24"/>
        </w:rPr>
        <w:t xml:space="preserve"> </w:t>
      </w:r>
      <w:r w:rsidR="00E21369" w:rsidRPr="000A4AB5">
        <w:rPr>
          <w:rFonts w:ascii="Times New Roman" w:hAnsi="Times New Roman" w:cs="Times New Roman"/>
          <w:sz w:val="24"/>
          <w:szCs w:val="24"/>
        </w:rPr>
        <w:t>процедури на місцевому рівні.</w:t>
      </w:r>
      <w:r w:rsidR="0000747C" w:rsidRPr="000A4AB5">
        <w:rPr>
          <w:rFonts w:ascii="Times New Roman" w:hAnsi="Times New Roman" w:cs="Times New Roman"/>
          <w:sz w:val="24"/>
          <w:szCs w:val="24"/>
        </w:rPr>
        <w:t xml:space="preserve"> Адміністративна процедура в умовах війни в Україні.</w:t>
      </w:r>
      <w:r w:rsidR="005D4E4D" w:rsidRPr="000A4AB5">
        <w:rPr>
          <w:rFonts w:ascii="Times New Roman" w:hAnsi="Times New Roman" w:cs="Times New Roman"/>
          <w:sz w:val="24"/>
          <w:szCs w:val="24"/>
        </w:rPr>
        <w:t xml:space="preserve"> </w:t>
      </w:r>
    </w:p>
    <w:p w14:paraId="61398ACB" w14:textId="50D21471" w:rsidR="00E21369" w:rsidRPr="000A4AB5" w:rsidRDefault="00E21369"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Форм</w:t>
      </w:r>
      <w:r w:rsidR="007814B6" w:rsidRPr="000A4AB5">
        <w:rPr>
          <w:rFonts w:ascii="Times New Roman" w:hAnsi="Times New Roman" w:cs="Times New Roman"/>
          <w:b/>
          <w:bCs/>
          <w:sz w:val="24"/>
          <w:szCs w:val="24"/>
        </w:rPr>
        <w:t>и</w:t>
      </w:r>
      <w:r w:rsidRPr="000A4AB5">
        <w:rPr>
          <w:rFonts w:ascii="Times New Roman" w:hAnsi="Times New Roman" w:cs="Times New Roman"/>
          <w:b/>
          <w:bCs/>
          <w:sz w:val="24"/>
          <w:szCs w:val="24"/>
        </w:rPr>
        <w:t xml:space="preserve"> проведення навчальних занять та методи навчання, які дозволяють</w:t>
      </w:r>
      <w:r w:rsidR="007814B6" w:rsidRPr="000A4AB5">
        <w:rPr>
          <w:rFonts w:ascii="Times New Roman" w:hAnsi="Times New Roman" w:cs="Times New Roman"/>
          <w:b/>
          <w:bCs/>
          <w:sz w:val="24"/>
          <w:szCs w:val="24"/>
        </w:rPr>
        <w:t xml:space="preserve"> </w:t>
      </w:r>
      <w:r w:rsidRPr="000A4AB5">
        <w:rPr>
          <w:rFonts w:ascii="Times New Roman" w:hAnsi="Times New Roman" w:cs="Times New Roman"/>
          <w:b/>
          <w:bCs/>
          <w:sz w:val="24"/>
          <w:szCs w:val="24"/>
        </w:rPr>
        <w:t>розкрити зміст теми:</w:t>
      </w:r>
      <w:r w:rsidRPr="000A4AB5">
        <w:rPr>
          <w:rFonts w:ascii="Times New Roman" w:hAnsi="Times New Roman" w:cs="Times New Roman"/>
          <w:sz w:val="24"/>
          <w:szCs w:val="24"/>
        </w:rPr>
        <w:t xml:space="preserve"> </w:t>
      </w:r>
      <w:r w:rsidR="00120521" w:rsidRPr="000A4AB5">
        <w:rPr>
          <w:rFonts w:ascii="Times New Roman" w:hAnsi="Times New Roman" w:cs="Times New Roman"/>
          <w:sz w:val="24"/>
          <w:szCs w:val="24"/>
        </w:rPr>
        <w:t>практичне заняття</w:t>
      </w:r>
      <w:r w:rsidRPr="000A4AB5">
        <w:rPr>
          <w:rFonts w:ascii="Times New Roman" w:hAnsi="Times New Roman" w:cs="Times New Roman"/>
          <w:sz w:val="24"/>
          <w:szCs w:val="24"/>
        </w:rPr>
        <w:t xml:space="preserve">. </w:t>
      </w:r>
    </w:p>
    <w:p w14:paraId="6CE2DBB9" w14:textId="77777777" w:rsidR="00143C8A" w:rsidRPr="000A4AB5" w:rsidRDefault="00143C8A" w:rsidP="00342D0D">
      <w:pPr>
        <w:spacing w:after="0" w:line="240" w:lineRule="auto"/>
        <w:ind w:firstLine="709"/>
        <w:jc w:val="both"/>
        <w:rPr>
          <w:rFonts w:ascii="Times New Roman" w:hAnsi="Times New Roman" w:cs="Times New Roman"/>
          <w:sz w:val="24"/>
          <w:szCs w:val="24"/>
        </w:rPr>
      </w:pPr>
    </w:p>
    <w:p w14:paraId="1C32DD0F" w14:textId="00D54C4E"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Модуль 7. </w:t>
      </w:r>
      <w:r w:rsidR="00590D11" w:rsidRPr="000A4AB5">
        <w:rPr>
          <w:rFonts w:ascii="Times New Roman" w:hAnsi="Times New Roman" w:cs="Times New Roman"/>
          <w:b/>
          <w:bCs/>
          <w:sz w:val="24"/>
          <w:szCs w:val="24"/>
        </w:rPr>
        <w:t>Особливості к</w:t>
      </w:r>
      <w:r w:rsidRPr="000A4AB5">
        <w:rPr>
          <w:rFonts w:ascii="Times New Roman" w:hAnsi="Times New Roman" w:cs="Times New Roman"/>
          <w:b/>
          <w:bCs/>
          <w:sz w:val="24"/>
          <w:szCs w:val="24"/>
        </w:rPr>
        <w:t>омунікативн</w:t>
      </w:r>
      <w:r w:rsidR="00590D11" w:rsidRPr="000A4AB5">
        <w:rPr>
          <w:rFonts w:ascii="Times New Roman" w:hAnsi="Times New Roman" w:cs="Times New Roman"/>
          <w:b/>
          <w:bCs/>
          <w:sz w:val="24"/>
          <w:szCs w:val="24"/>
        </w:rPr>
        <w:t>ої</w:t>
      </w:r>
      <w:r w:rsidRPr="000A4AB5">
        <w:rPr>
          <w:rFonts w:ascii="Times New Roman" w:hAnsi="Times New Roman" w:cs="Times New Roman"/>
          <w:b/>
          <w:bCs/>
          <w:sz w:val="24"/>
          <w:szCs w:val="24"/>
        </w:rPr>
        <w:t xml:space="preserve"> діяльн</w:t>
      </w:r>
      <w:r w:rsidR="00590D11" w:rsidRPr="000A4AB5">
        <w:rPr>
          <w:rFonts w:ascii="Times New Roman" w:hAnsi="Times New Roman" w:cs="Times New Roman"/>
          <w:b/>
          <w:bCs/>
          <w:sz w:val="24"/>
          <w:szCs w:val="24"/>
        </w:rPr>
        <w:t>о</w:t>
      </w:r>
      <w:r w:rsidRPr="000A4AB5">
        <w:rPr>
          <w:rFonts w:ascii="Times New Roman" w:hAnsi="Times New Roman" w:cs="Times New Roman"/>
          <w:b/>
          <w:bCs/>
          <w:sz w:val="24"/>
          <w:szCs w:val="24"/>
        </w:rPr>
        <w:t>ст</w:t>
      </w:r>
      <w:r w:rsidR="00590D11" w:rsidRPr="000A4AB5">
        <w:rPr>
          <w:rFonts w:ascii="Times New Roman" w:hAnsi="Times New Roman" w:cs="Times New Roman"/>
          <w:b/>
          <w:bCs/>
          <w:sz w:val="24"/>
          <w:szCs w:val="24"/>
        </w:rPr>
        <w:t>і</w:t>
      </w:r>
      <w:r w:rsidRPr="000A4AB5">
        <w:rPr>
          <w:rFonts w:ascii="Times New Roman" w:hAnsi="Times New Roman" w:cs="Times New Roman"/>
          <w:b/>
          <w:bCs/>
          <w:sz w:val="24"/>
          <w:szCs w:val="24"/>
        </w:rPr>
        <w:t xml:space="preserve"> у місцево</w:t>
      </w:r>
      <w:r w:rsidR="00D0033B" w:rsidRPr="000A4AB5">
        <w:rPr>
          <w:rFonts w:ascii="Times New Roman" w:hAnsi="Times New Roman" w:cs="Times New Roman"/>
          <w:b/>
          <w:bCs/>
          <w:sz w:val="24"/>
          <w:szCs w:val="24"/>
        </w:rPr>
        <w:t>му</w:t>
      </w:r>
      <w:r w:rsidRPr="000A4AB5">
        <w:rPr>
          <w:rFonts w:ascii="Times New Roman" w:hAnsi="Times New Roman" w:cs="Times New Roman"/>
          <w:b/>
          <w:bCs/>
          <w:sz w:val="24"/>
          <w:szCs w:val="24"/>
        </w:rPr>
        <w:t xml:space="preserve"> самоврядуванн</w:t>
      </w:r>
      <w:r w:rsidR="00D0033B" w:rsidRPr="000A4AB5">
        <w:rPr>
          <w:rFonts w:ascii="Times New Roman" w:hAnsi="Times New Roman" w:cs="Times New Roman"/>
          <w:b/>
          <w:bCs/>
          <w:sz w:val="24"/>
          <w:szCs w:val="24"/>
        </w:rPr>
        <w:t>і</w:t>
      </w:r>
      <w:r w:rsidRPr="000A4AB5">
        <w:rPr>
          <w:rFonts w:ascii="Times New Roman" w:hAnsi="Times New Roman" w:cs="Times New Roman"/>
          <w:sz w:val="24"/>
          <w:szCs w:val="24"/>
        </w:rPr>
        <w:t>.</w:t>
      </w:r>
    </w:p>
    <w:p w14:paraId="1D089052" w14:textId="77777777" w:rsidR="009F67AA" w:rsidRPr="000A4AB5" w:rsidRDefault="009F67AA" w:rsidP="00342D0D">
      <w:pPr>
        <w:widowControl w:val="0"/>
        <w:spacing w:after="0" w:line="240" w:lineRule="auto"/>
        <w:ind w:firstLine="709"/>
        <w:jc w:val="both"/>
        <w:rPr>
          <w:rFonts w:ascii="Times New Roman" w:hAnsi="Times New Roman" w:cs="Times New Roman"/>
          <w:sz w:val="24"/>
          <w:szCs w:val="24"/>
        </w:rPr>
      </w:pPr>
    </w:p>
    <w:p w14:paraId="483BE803" w14:textId="79AAAB49" w:rsidR="009E7E7F"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7.1.</w:t>
      </w:r>
      <w:r w:rsidRPr="000A4AB5">
        <w:rPr>
          <w:rFonts w:ascii="Times New Roman" w:hAnsi="Times New Roman" w:cs="Times New Roman"/>
          <w:sz w:val="24"/>
          <w:szCs w:val="24"/>
        </w:rPr>
        <w:t xml:space="preserve"> </w:t>
      </w:r>
      <w:r w:rsidR="009E7E7F" w:rsidRPr="000A4AB5">
        <w:rPr>
          <w:rFonts w:ascii="Times New Roman" w:hAnsi="Times New Roman" w:cs="Times New Roman"/>
          <w:sz w:val="24"/>
          <w:szCs w:val="24"/>
        </w:rPr>
        <w:t>Ефективні комунікації та командна робота: сучасні підходи до розвитку професійної культури</w:t>
      </w:r>
      <w:r w:rsidR="00587781" w:rsidRPr="000A4AB5">
        <w:rPr>
          <w:rFonts w:ascii="Times New Roman" w:hAnsi="Times New Roman" w:cs="Times New Roman"/>
          <w:sz w:val="24"/>
          <w:szCs w:val="24"/>
        </w:rPr>
        <w:t>.</w:t>
      </w:r>
    </w:p>
    <w:p w14:paraId="5EB8B825" w14:textId="6046FFD3" w:rsidR="009E7E7F" w:rsidRPr="000A4AB5" w:rsidRDefault="009E7E7F"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Вступ до професійної комунікації. Значення культури комунікації в сучасних організаціях; її роль у формуванні ефективної командної роботи. Поняття та види комунікацій. Принципи ефективної комунікації. </w:t>
      </w:r>
      <w:r w:rsidR="006624B3" w:rsidRPr="000A4AB5">
        <w:rPr>
          <w:rFonts w:ascii="Times New Roman" w:hAnsi="Times New Roman" w:cs="Times New Roman"/>
          <w:sz w:val="24"/>
          <w:szCs w:val="24"/>
        </w:rPr>
        <w:t xml:space="preserve">Культура професійної комунікації. Міжособистісні та міжкультурні аспекти комунікації. Технології та інструменти комунікації. </w:t>
      </w:r>
      <w:r w:rsidRPr="000A4AB5">
        <w:rPr>
          <w:rFonts w:ascii="Times New Roman" w:hAnsi="Times New Roman" w:cs="Times New Roman"/>
          <w:sz w:val="24"/>
          <w:szCs w:val="24"/>
        </w:rPr>
        <w:t xml:space="preserve">Командна робота: структура та динаміка. Взаємодія в команді. </w:t>
      </w:r>
      <w:r w:rsidR="006624B3" w:rsidRPr="000A4AB5">
        <w:rPr>
          <w:rFonts w:ascii="Times New Roman" w:hAnsi="Times New Roman" w:cs="Times New Roman"/>
          <w:sz w:val="24"/>
          <w:szCs w:val="24"/>
        </w:rPr>
        <w:t xml:space="preserve">Конфлікти в команді та їх вирішення. Конструктивна комунікація в команді. </w:t>
      </w:r>
      <w:r w:rsidRPr="000A4AB5">
        <w:rPr>
          <w:rFonts w:ascii="Times New Roman" w:hAnsi="Times New Roman" w:cs="Times New Roman"/>
          <w:sz w:val="24"/>
          <w:szCs w:val="24"/>
        </w:rPr>
        <w:t xml:space="preserve">Мотивація та підтримка ефективної командної роботи. </w:t>
      </w:r>
      <w:r w:rsidR="009D36C0" w:rsidRPr="000A4AB5">
        <w:rPr>
          <w:rFonts w:ascii="Times New Roman" w:hAnsi="Times New Roman" w:cs="Times New Roman"/>
          <w:sz w:val="24"/>
          <w:szCs w:val="24"/>
        </w:rPr>
        <w:t xml:space="preserve">Взаємодія з громадськими організаціями. </w:t>
      </w:r>
      <w:r w:rsidRPr="000A4AB5">
        <w:rPr>
          <w:rFonts w:ascii="Times New Roman" w:hAnsi="Times New Roman" w:cs="Times New Roman"/>
          <w:sz w:val="24"/>
          <w:szCs w:val="24"/>
        </w:rPr>
        <w:t xml:space="preserve">Оцінка ефективності комунікацій та командної роботи. </w:t>
      </w:r>
    </w:p>
    <w:p w14:paraId="3672E8CD" w14:textId="77777777" w:rsidR="00693A5A" w:rsidRPr="000A4AB5" w:rsidRDefault="009E7E7F" w:rsidP="00342D0D">
      <w:pPr>
        <w:spacing w:after="0" w:line="240" w:lineRule="auto"/>
        <w:ind w:firstLine="708"/>
        <w:jc w:val="both"/>
        <w:rPr>
          <w:rFonts w:ascii="Times New Roman" w:hAnsi="Times New Roman" w:cs="Times New Roman"/>
          <w:sz w:val="24"/>
          <w:szCs w:val="24"/>
        </w:rPr>
      </w:pPr>
      <w:r w:rsidRPr="000A4AB5">
        <w:rPr>
          <w:rFonts w:ascii="Times New Roman" w:hAnsi="Times New Roman" w:cs="Times New Roman"/>
          <w:b/>
          <w:bCs/>
          <w:sz w:val="24"/>
          <w:szCs w:val="24"/>
        </w:rPr>
        <w:t>Форма проведення навчальних занять та методи навчання</w:t>
      </w:r>
      <w:r w:rsidRPr="000A4AB5">
        <w:rPr>
          <w:rFonts w:ascii="Times New Roman" w:hAnsi="Times New Roman" w:cs="Times New Roman"/>
          <w:b/>
          <w:bCs/>
          <w:iCs/>
          <w:sz w:val="24"/>
          <w:szCs w:val="24"/>
        </w:rPr>
        <w:t xml:space="preserve">, </w:t>
      </w:r>
      <w:r w:rsidRPr="000A4AB5">
        <w:rPr>
          <w:rFonts w:ascii="Times New Roman" w:hAnsi="Times New Roman" w:cs="Times New Roman"/>
          <w:b/>
          <w:iCs/>
          <w:sz w:val="24"/>
          <w:szCs w:val="24"/>
        </w:rPr>
        <w:t>які дозволяють розкрити зміст теми:</w:t>
      </w:r>
      <w:r w:rsidRPr="000A4AB5">
        <w:rPr>
          <w:rFonts w:ascii="Times New Roman" w:hAnsi="Times New Roman" w:cs="Times New Roman"/>
          <w:sz w:val="24"/>
          <w:szCs w:val="24"/>
        </w:rPr>
        <w:t xml:space="preserve"> </w:t>
      </w:r>
      <w:r w:rsidR="00693A5A" w:rsidRPr="000A4AB5">
        <w:rPr>
          <w:rFonts w:ascii="Times New Roman" w:hAnsi="Times New Roman" w:cs="Times New Roman"/>
          <w:sz w:val="24"/>
          <w:szCs w:val="24"/>
        </w:rPr>
        <w:t>індивідуальна та групова робота учасників професійного навчання.</w:t>
      </w:r>
    </w:p>
    <w:p w14:paraId="44F7E9BE"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6A1FB365" w14:textId="6DD917E9" w:rsidR="004C3949"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Тема 7.2. </w:t>
      </w:r>
      <w:r w:rsidR="004C3949" w:rsidRPr="000A4AB5">
        <w:rPr>
          <w:rFonts w:ascii="Times New Roman" w:hAnsi="Times New Roman" w:cs="Times New Roman"/>
          <w:sz w:val="24"/>
          <w:szCs w:val="24"/>
        </w:rPr>
        <w:t>Соціально-психологічні аспекти діяльності: конфлікти, стрес, професійне вигорання.</w:t>
      </w:r>
    </w:p>
    <w:p w14:paraId="5D32142A" w14:textId="0C0C8168" w:rsidR="004C3949" w:rsidRPr="000A4AB5" w:rsidRDefault="004C3949"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Соціально-психологічні особливості діяльності посадових осіб в органах місцевого самоврядування. Психоемоційне навантаження на посадових осіб місцевого самоврядування. Чинники формування психоемоційної ситуації в органі місцевого самоврядування. Інструменти збалансування психоемоційного стану в органі</w:t>
      </w:r>
      <w:r w:rsidR="007F2659" w:rsidRPr="000A4AB5">
        <w:rPr>
          <w:rFonts w:ascii="Times New Roman" w:hAnsi="Times New Roman" w:cs="Times New Roman"/>
          <w:sz w:val="24"/>
          <w:szCs w:val="24"/>
        </w:rPr>
        <w:t xml:space="preserve"> влади</w:t>
      </w:r>
      <w:r w:rsidRPr="000A4AB5">
        <w:rPr>
          <w:rFonts w:ascii="Times New Roman" w:hAnsi="Times New Roman" w:cs="Times New Roman"/>
          <w:sz w:val="24"/>
          <w:szCs w:val="24"/>
        </w:rPr>
        <w:t xml:space="preserve">: врегулювання </w:t>
      </w:r>
      <w:proofErr w:type="spellStart"/>
      <w:r w:rsidRPr="000A4AB5">
        <w:rPr>
          <w:rFonts w:ascii="Times New Roman" w:hAnsi="Times New Roman" w:cs="Times New Roman"/>
          <w:sz w:val="24"/>
          <w:szCs w:val="24"/>
        </w:rPr>
        <w:t>міжособових</w:t>
      </w:r>
      <w:proofErr w:type="spellEnd"/>
      <w:r w:rsidRPr="000A4AB5">
        <w:rPr>
          <w:rFonts w:ascii="Times New Roman" w:hAnsi="Times New Roman" w:cs="Times New Roman"/>
          <w:sz w:val="24"/>
          <w:szCs w:val="24"/>
        </w:rPr>
        <w:t xml:space="preserve"> конфліктів, профілактика стресу та професійного вигорання. </w:t>
      </w:r>
      <w:r w:rsidR="007F2659" w:rsidRPr="000A4AB5">
        <w:rPr>
          <w:rFonts w:ascii="Times New Roman" w:hAnsi="Times New Roman" w:cs="Times New Roman"/>
          <w:sz w:val="24"/>
          <w:szCs w:val="24"/>
        </w:rPr>
        <w:t>Управління конфліктами. Соціально-психологічні особливості діяльності посадових осіб органів місцевого самоврядування в умовах воєнного стану.</w:t>
      </w:r>
      <w:r w:rsidR="00B072F2" w:rsidRPr="000A4AB5">
        <w:rPr>
          <w:rFonts w:ascii="Times New Roman" w:hAnsi="Times New Roman" w:cs="Times New Roman"/>
          <w:sz w:val="24"/>
          <w:szCs w:val="24"/>
        </w:rPr>
        <w:t xml:space="preserve"> Запобігання виникненню синдрому професійного вигорання.</w:t>
      </w:r>
    </w:p>
    <w:p w14:paraId="653C6D5E" w14:textId="5C0C5997" w:rsidR="004C3949" w:rsidRPr="000A4AB5" w:rsidRDefault="004C3949" w:rsidP="00342D0D">
      <w:pPr>
        <w:widowControl w:val="0"/>
        <w:spacing w:after="0" w:line="240" w:lineRule="auto"/>
        <w:ind w:firstLine="709"/>
        <w:jc w:val="both"/>
        <w:rPr>
          <w:rFonts w:ascii="Times New Roman" w:hAnsi="Times New Roman" w:cs="Times New Roman"/>
          <w:i/>
          <w:iCs/>
          <w:sz w:val="24"/>
          <w:szCs w:val="24"/>
        </w:rPr>
      </w:pPr>
      <w:r w:rsidRPr="000A4AB5">
        <w:rPr>
          <w:rFonts w:ascii="Times New Roman" w:hAnsi="Times New Roman" w:cs="Times New Roman"/>
          <w:b/>
          <w:bCs/>
          <w:sz w:val="24"/>
          <w:szCs w:val="24"/>
        </w:rPr>
        <w:t xml:space="preserve">Форма проведення навчальних занять та методи навчання, </w:t>
      </w:r>
      <w:r w:rsidRPr="000A4AB5">
        <w:rPr>
          <w:rFonts w:ascii="Times New Roman" w:hAnsi="Times New Roman" w:cs="Times New Roman"/>
          <w:b/>
          <w:bCs/>
          <w:iCs/>
          <w:sz w:val="24"/>
          <w:szCs w:val="24"/>
        </w:rPr>
        <w:t>які дозволяють розкрити зміст теми:</w:t>
      </w:r>
      <w:r w:rsidRPr="000A4AB5">
        <w:rPr>
          <w:rFonts w:ascii="Times New Roman" w:hAnsi="Times New Roman" w:cs="Times New Roman"/>
          <w:b/>
          <w:bCs/>
          <w:i/>
          <w:iCs/>
          <w:sz w:val="24"/>
          <w:szCs w:val="24"/>
        </w:rPr>
        <w:t xml:space="preserve"> </w:t>
      </w:r>
      <w:r w:rsidRPr="000A4AB5">
        <w:rPr>
          <w:rFonts w:ascii="Times New Roman" w:hAnsi="Times New Roman" w:cs="Times New Roman"/>
          <w:sz w:val="24"/>
          <w:szCs w:val="24"/>
        </w:rPr>
        <w:t>тематична дискусія із використанням практико</w:t>
      </w:r>
      <w:r w:rsidR="00693A5A" w:rsidRPr="000A4AB5">
        <w:rPr>
          <w:rFonts w:ascii="Times New Roman" w:hAnsi="Times New Roman" w:cs="Times New Roman"/>
          <w:sz w:val="24"/>
          <w:szCs w:val="24"/>
        </w:rPr>
        <w:t>-</w:t>
      </w:r>
      <w:r w:rsidRPr="000A4AB5">
        <w:rPr>
          <w:rFonts w:ascii="Times New Roman" w:hAnsi="Times New Roman" w:cs="Times New Roman"/>
          <w:sz w:val="24"/>
          <w:szCs w:val="24"/>
        </w:rPr>
        <w:t xml:space="preserve">орієнтованих методів навчання. </w:t>
      </w:r>
    </w:p>
    <w:p w14:paraId="5A3C8E62" w14:textId="46CED749" w:rsidR="004C3949" w:rsidRPr="000A4AB5" w:rsidRDefault="004C3949"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Самостійна робота учасників професійного навчання: </w:t>
      </w:r>
      <w:r w:rsidR="009F67AA" w:rsidRPr="000A4AB5">
        <w:rPr>
          <w:rFonts w:ascii="Times New Roman" w:hAnsi="Times New Roman" w:cs="Times New Roman"/>
          <w:sz w:val="24"/>
          <w:szCs w:val="24"/>
        </w:rPr>
        <w:t>я</w:t>
      </w:r>
      <w:r w:rsidRPr="000A4AB5">
        <w:rPr>
          <w:rFonts w:ascii="Times New Roman" w:hAnsi="Times New Roman" w:cs="Times New Roman"/>
          <w:sz w:val="24"/>
          <w:szCs w:val="24"/>
        </w:rPr>
        <w:t>кі методи врегулювання конфліктів «посадова особа – громадянин» в діяльності органів місцевого самоврядування є найбільш ефективними?</w:t>
      </w:r>
    </w:p>
    <w:p w14:paraId="364ED95E" w14:textId="77777777" w:rsidR="00E55450" w:rsidRPr="000A4AB5" w:rsidRDefault="00E55450" w:rsidP="00342D0D">
      <w:pPr>
        <w:widowControl w:val="0"/>
        <w:spacing w:after="0" w:line="240" w:lineRule="auto"/>
        <w:rPr>
          <w:rFonts w:ascii="Times New Roman" w:hAnsi="Times New Roman" w:cs="Times New Roman"/>
          <w:b/>
          <w:bCs/>
          <w:sz w:val="24"/>
          <w:szCs w:val="24"/>
        </w:rPr>
      </w:pPr>
    </w:p>
    <w:p w14:paraId="4AF05CEF" w14:textId="77777777" w:rsidR="00021F44" w:rsidRPr="000A4AB5" w:rsidRDefault="00021F44" w:rsidP="00342D0D">
      <w:pPr>
        <w:widowControl w:val="0"/>
        <w:spacing w:after="0" w:line="240" w:lineRule="auto"/>
        <w:ind w:firstLine="709"/>
        <w:jc w:val="center"/>
        <w:rPr>
          <w:rFonts w:ascii="Times New Roman" w:hAnsi="Times New Roman" w:cs="Times New Roman"/>
          <w:b/>
          <w:bCs/>
          <w:sz w:val="24"/>
          <w:szCs w:val="24"/>
        </w:rPr>
      </w:pPr>
    </w:p>
    <w:p w14:paraId="6C9513F7" w14:textId="7C4700A3" w:rsidR="00143C8A" w:rsidRPr="000A4AB5" w:rsidRDefault="00143C8A" w:rsidP="00336526">
      <w:pPr>
        <w:widowControl w:val="0"/>
        <w:spacing w:after="0" w:line="240" w:lineRule="auto"/>
        <w:jc w:val="center"/>
        <w:rPr>
          <w:rFonts w:ascii="Times New Roman" w:hAnsi="Times New Roman" w:cs="Times New Roman"/>
          <w:sz w:val="24"/>
          <w:szCs w:val="24"/>
        </w:rPr>
      </w:pPr>
      <w:r w:rsidRPr="000A4AB5">
        <w:rPr>
          <w:rFonts w:ascii="Times New Roman" w:hAnsi="Times New Roman" w:cs="Times New Roman"/>
          <w:b/>
          <w:bCs/>
          <w:sz w:val="24"/>
          <w:szCs w:val="24"/>
        </w:rPr>
        <w:lastRenderedPageBreak/>
        <w:t>Вибіркові</w:t>
      </w:r>
      <w:r w:rsidRPr="000A4AB5">
        <w:rPr>
          <w:rFonts w:ascii="Times New Roman" w:hAnsi="Times New Roman" w:cs="Times New Roman"/>
          <w:b/>
          <w:bCs/>
          <w:sz w:val="24"/>
          <w:szCs w:val="24"/>
          <w:shd w:val="clear" w:color="auto" w:fill="FFFFFF"/>
        </w:rPr>
        <w:t xml:space="preserve"> модулі програми</w:t>
      </w:r>
    </w:p>
    <w:p w14:paraId="2E2BCB77" w14:textId="77777777" w:rsidR="00143C8A" w:rsidRPr="000A4AB5" w:rsidRDefault="00143C8A" w:rsidP="00342D0D">
      <w:pPr>
        <w:pStyle w:val="rvps2"/>
        <w:widowControl w:val="0"/>
        <w:shd w:val="clear" w:color="auto" w:fill="FFFFFF"/>
        <w:spacing w:before="0" w:beforeAutospacing="0" w:after="0" w:afterAutospacing="0"/>
        <w:jc w:val="center"/>
        <w:rPr>
          <w:b/>
          <w:bCs/>
          <w:lang w:val="uk-UA"/>
        </w:rPr>
      </w:pPr>
    </w:p>
    <w:p w14:paraId="5B7FB289" w14:textId="0CF95785" w:rsidR="00CF10CC" w:rsidRPr="000A4AB5" w:rsidRDefault="00143C8A" w:rsidP="00342D0D">
      <w:pPr>
        <w:pStyle w:val="rvps2"/>
        <w:widowControl w:val="0"/>
        <w:shd w:val="clear" w:color="auto" w:fill="FFFFFF"/>
        <w:spacing w:before="0" w:beforeAutospacing="0" w:after="0" w:afterAutospacing="0"/>
        <w:ind w:firstLine="708"/>
        <w:rPr>
          <w:b/>
          <w:bCs/>
          <w:shd w:val="clear" w:color="auto" w:fill="FFFFFF"/>
          <w:lang w:val="uk-UA" w:eastAsia="en-US"/>
        </w:rPr>
      </w:pPr>
      <w:r w:rsidRPr="000A4AB5">
        <w:rPr>
          <w:b/>
          <w:bCs/>
          <w:lang w:val="uk-UA"/>
        </w:rPr>
        <w:t xml:space="preserve">Модуль 8. </w:t>
      </w:r>
      <w:r w:rsidR="00CF10CC" w:rsidRPr="000A4AB5">
        <w:rPr>
          <w:b/>
          <w:bCs/>
          <w:lang w:val="uk-UA"/>
        </w:rPr>
        <w:t>Сприйняття змін.</w:t>
      </w:r>
    </w:p>
    <w:p w14:paraId="0A909B52" w14:textId="022A1013"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2D45F11E" w14:textId="6B565A81" w:rsidR="00F21297" w:rsidRPr="000A4AB5" w:rsidRDefault="000753EC"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Тема 8.1. </w:t>
      </w:r>
      <w:r w:rsidRPr="000A4AB5">
        <w:rPr>
          <w:rFonts w:ascii="Times New Roman" w:hAnsi="Times New Roman" w:cs="Times New Roman"/>
          <w:sz w:val="24"/>
          <w:szCs w:val="24"/>
        </w:rPr>
        <w:t>Теоретичні засади та моделі управління змінами в публічному секторі</w:t>
      </w:r>
      <w:r w:rsidR="008A7D3A" w:rsidRPr="000A4AB5">
        <w:rPr>
          <w:rFonts w:ascii="Times New Roman" w:hAnsi="Times New Roman" w:cs="Times New Roman"/>
          <w:sz w:val="24"/>
          <w:szCs w:val="24"/>
        </w:rPr>
        <w:t xml:space="preserve">. Інструменти та технології впровадження змін.  </w:t>
      </w:r>
      <w:r w:rsidRPr="000A4AB5">
        <w:rPr>
          <w:rFonts w:ascii="Times New Roman" w:hAnsi="Times New Roman" w:cs="Times New Roman"/>
          <w:b/>
          <w:bCs/>
          <w:sz w:val="24"/>
          <w:szCs w:val="24"/>
        </w:rPr>
        <w:t xml:space="preserve"> </w:t>
      </w:r>
      <w:r w:rsidR="00F23182" w:rsidRPr="000A4AB5">
        <w:rPr>
          <w:rFonts w:ascii="Times New Roman" w:hAnsi="Times New Roman" w:cs="Times New Roman"/>
          <w:sz w:val="24"/>
          <w:szCs w:val="24"/>
        </w:rPr>
        <w:t xml:space="preserve"> </w:t>
      </w:r>
    </w:p>
    <w:p w14:paraId="767B1039" w14:textId="0439823C" w:rsidR="00BC18FF" w:rsidRPr="000A4AB5" w:rsidRDefault="00BC18FF"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Cs/>
          <w:iCs/>
          <w:sz w:val="24"/>
          <w:szCs w:val="24"/>
        </w:rPr>
        <w:t xml:space="preserve">Сутність, типи (еволюційні, революційні, планові, спонтанні) та рушійні сили змін в сучасному місцевому самоврядуванні. Аналіз ключових чинників, що зумовлюють необхідність трансформацій (децентралізація, </w:t>
      </w:r>
      <w:proofErr w:type="spellStart"/>
      <w:r w:rsidRPr="000A4AB5">
        <w:rPr>
          <w:rFonts w:ascii="Times New Roman" w:hAnsi="Times New Roman" w:cs="Times New Roman"/>
          <w:bCs/>
          <w:iCs/>
          <w:sz w:val="24"/>
          <w:szCs w:val="24"/>
        </w:rPr>
        <w:t>цифровізація</w:t>
      </w:r>
      <w:proofErr w:type="spellEnd"/>
      <w:r w:rsidRPr="000A4AB5">
        <w:rPr>
          <w:rFonts w:ascii="Times New Roman" w:hAnsi="Times New Roman" w:cs="Times New Roman"/>
          <w:bCs/>
          <w:iCs/>
          <w:sz w:val="24"/>
          <w:szCs w:val="24"/>
        </w:rPr>
        <w:t xml:space="preserve">, повоєнне відновлення, адаптація до стандартів ЄС тощо). Класичні та сучасні моделі управління змінами (модель К. Левіна, 8-крокова модель </w:t>
      </w:r>
      <w:proofErr w:type="spellStart"/>
      <w:r w:rsidRPr="000A4AB5">
        <w:rPr>
          <w:rFonts w:ascii="Times New Roman" w:hAnsi="Times New Roman" w:cs="Times New Roman"/>
          <w:bCs/>
          <w:iCs/>
          <w:sz w:val="24"/>
          <w:szCs w:val="24"/>
        </w:rPr>
        <w:t>Дж</w:t>
      </w:r>
      <w:proofErr w:type="spellEnd"/>
      <w:r w:rsidRPr="000A4AB5">
        <w:rPr>
          <w:rFonts w:ascii="Times New Roman" w:hAnsi="Times New Roman" w:cs="Times New Roman"/>
          <w:bCs/>
          <w:iCs/>
          <w:sz w:val="24"/>
          <w:szCs w:val="24"/>
        </w:rPr>
        <w:t xml:space="preserve">. </w:t>
      </w:r>
      <w:proofErr w:type="spellStart"/>
      <w:r w:rsidRPr="000A4AB5">
        <w:rPr>
          <w:rFonts w:ascii="Times New Roman" w:hAnsi="Times New Roman" w:cs="Times New Roman"/>
          <w:bCs/>
          <w:iCs/>
          <w:sz w:val="24"/>
          <w:szCs w:val="24"/>
        </w:rPr>
        <w:t>Коттера</w:t>
      </w:r>
      <w:proofErr w:type="spellEnd"/>
      <w:r w:rsidRPr="000A4AB5">
        <w:rPr>
          <w:rFonts w:ascii="Times New Roman" w:hAnsi="Times New Roman" w:cs="Times New Roman"/>
          <w:bCs/>
          <w:iCs/>
          <w:sz w:val="24"/>
          <w:szCs w:val="24"/>
        </w:rPr>
        <w:t xml:space="preserve">, модель </w:t>
      </w:r>
      <w:proofErr w:type="spellStart"/>
      <w:r w:rsidRPr="000A4AB5">
        <w:rPr>
          <w:rFonts w:ascii="Times New Roman" w:hAnsi="Times New Roman" w:cs="Times New Roman"/>
          <w:bCs/>
          <w:iCs/>
          <w:sz w:val="24"/>
          <w:szCs w:val="24"/>
        </w:rPr>
        <w:t>ADKAR</w:t>
      </w:r>
      <w:proofErr w:type="spellEnd"/>
      <w:r w:rsidRPr="000A4AB5">
        <w:rPr>
          <w:rFonts w:ascii="Times New Roman" w:hAnsi="Times New Roman" w:cs="Times New Roman"/>
          <w:bCs/>
          <w:iCs/>
          <w:sz w:val="24"/>
          <w:szCs w:val="24"/>
        </w:rPr>
        <w:t xml:space="preserve">) та особливості їх застосування в публічному секторі. </w:t>
      </w:r>
      <w:r w:rsidR="008A2B59" w:rsidRPr="000A4AB5">
        <w:rPr>
          <w:rFonts w:ascii="Times New Roman" w:hAnsi="Times New Roman" w:cs="Times New Roman"/>
          <w:bCs/>
          <w:sz w:val="24"/>
          <w:szCs w:val="24"/>
        </w:rPr>
        <w:t xml:space="preserve">Базові засади управління змінами. Теорії управління змінами. </w:t>
      </w:r>
      <w:r w:rsidR="00BE5F8D" w:rsidRPr="000A4AB5">
        <w:rPr>
          <w:rFonts w:ascii="Times New Roman" w:hAnsi="Times New Roman" w:cs="Times New Roman"/>
          <w:bCs/>
          <w:sz w:val="24"/>
          <w:szCs w:val="24"/>
        </w:rPr>
        <w:t xml:space="preserve">Сутність та види змін у публічному управлінні. </w:t>
      </w:r>
      <w:r w:rsidR="00F96CC0" w:rsidRPr="000A4AB5">
        <w:rPr>
          <w:rFonts w:ascii="Times New Roman" w:hAnsi="Times New Roman" w:cs="Times New Roman"/>
          <w:bCs/>
          <w:sz w:val="24"/>
          <w:szCs w:val="24"/>
        </w:rPr>
        <w:t xml:space="preserve">Сучасні методи та інструменти управління змінами. </w:t>
      </w:r>
      <w:r w:rsidR="00F96CC0" w:rsidRPr="000A4AB5">
        <w:rPr>
          <w:rFonts w:ascii="Times New Roman" w:hAnsi="Times New Roman" w:cs="Times New Roman"/>
          <w:bCs/>
          <w:iCs/>
          <w:sz w:val="24"/>
          <w:szCs w:val="24"/>
        </w:rPr>
        <w:t>Визначення ролі посадової особи місцевого самоврядування як агент</w:t>
      </w:r>
      <w:r w:rsidR="00C852DB" w:rsidRPr="000A4AB5">
        <w:rPr>
          <w:rFonts w:ascii="Times New Roman" w:hAnsi="Times New Roman" w:cs="Times New Roman"/>
          <w:bCs/>
          <w:iCs/>
          <w:sz w:val="24"/>
          <w:szCs w:val="24"/>
        </w:rPr>
        <w:t>у</w:t>
      </w:r>
      <w:r w:rsidR="00F96CC0" w:rsidRPr="000A4AB5">
        <w:rPr>
          <w:rFonts w:ascii="Times New Roman" w:hAnsi="Times New Roman" w:cs="Times New Roman"/>
          <w:bCs/>
          <w:iCs/>
          <w:sz w:val="24"/>
          <w:szCs w:val="24"/>
        </w:rPr>
        <w:t xml:space="preserve"> змін.</w:t>
      </w:r>
    </w:p>
    <w:p w14:paraId="6A2A4A59" w14:textId="1F6835B1" w:rsidR="00BC18FF" w:rsidRPr="000A4AB5" w:rsidRDefault="00BC18FF" w:rsidP="00342D0D">
      <w:pPr>
        <w:spacing w:after="0" w:line="240" w:lineRule="auto"/>
        <w:ind w:firstLine="709"/>
        <w:jc w:val="both"/>
        <w:rPr>
          <w:rFonts w:ascii="Times New Roman" w:hAnsi="Times New Roman" w:cs="Times New Roman"/>
          <w:iCs/>
          <w:sz w:val="24"/>
          <w:szCs w:val="24"/>
        </w:rPr>
      </w:pPr>
      <w:r w:rsidRPr="000A4AB5">
        <w:rPr>
          <w:rFonts w:ascii="Times New Roman" w:hAnsi="Times New Roman" w:cs="Times New Roman"/>
          <w:b/>
          <w:i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iCs/>
          <w:sz w:val="24"/>
          <w:szCs w:val="24"/>
        </w:rPr>
        <w:t xml:space="preserve"> </w:t>
      </w:r>
      <w:r w:rsidR="00C852DB" w:rsidRPr="000A4AB5">
        <w:rPr>
          <w:rFonts w:ascii="Times New Roman" w:hAnsi="Times New Roman" w:cs="Times New Roman"/>
          <w:iCs/>
          <w:sz w:val="24"/>
          <w:szCs w:val="24"/>
        </w:rPr>
        <w:t>практичне заняття.</w:t>
      </w:r>
    </w:p>
    <w:p w14:paraId="001BB613" w14:textId="77777777" w:rsidR="003804BE" w:rsidRPr="000A4AB5" w:rsidRDefault="003804BE" w:rsidP="00342D0D">
      <w:pPr>
        <w:widowControl w:val="0"/>
        <w:spacing w:after="0" w:line="240" w:lineRule="auto"/>
        <w:ind w:firstLine="709"/>
        <w:jc w:val="both"/>
        <w:rPr>
          <w:rFonts w:ascii="Times New Roman" w:hAnsi="Times New Roman" w:cs="Times New Roman"/>
          <w:sz w:val="24"/>
          <w:szCs w:val="24"/>
        </w:rPr>
      </w:pPr>
    </w:p>
    <w:p w14:paraId="6E199AAE" w14:textId="48D808BA" w:rsidR="0041005E"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Тема </w:t>
      </w:r>
      <w:r w:rsidR="003804BE" w:rsidRPr="000A4AB5">
        <w:rPr>
          <w:rFonts w:ascii="Times New Roman" w:hAnsi="Times New Roman" w:cs="Times New Roman"/>
          <w:b/>
          <w:bCs/>
          <w:sz w:val="24"/>
          <w:szCs w:val="24"/>
        </w:rPr>
        <w:t>8</w:t>
      </w:r>
      <w:r w:rsidRPr="000A4AB5">
        <w:rPr>
          <w:rFonts w:ascii="Times New Roman" w:hAnsi="Times New Roman" w:cs="Times New Roman"/>
          <w:b/>
          <w:bCs/>
          <w:sz w:val="24"/>
          <w:szCs w:val="24"/>
        </w:rPr>
        <w:t>.2.</w:t>
      </w:r>
      <w:r w:rsidRPr="000A4AB5">
        <w:rPr>
          <w:rFonts w:ascii="Times New Roman" w:hAnsi="Times New Roman" w:cs="Times New Roman"/>
          <w:sz w:val="24"/>
          <w:szCs w:val="24"/>
        </w:rPr>
        <w:t xml:space="preserve"> </w:t>
      </w:r>
      <w:r w:rsidR="007355B3" w:rsidRPr="000A4AB5">
        <w:rPr>
          <w:rFonts w:ascii="Times New Roman" w:hAnsi="Times New Roman" w:cs="Times New Roman"/>
          <w:sz w:val="24"/>
          <w:szCs w:val="24"/>
        </w:rPr>
        <w:t>Особливості сприйняття змін посадовими особами місцевого самоврядування</w:t>
      </w:r>
      <w:r w:rsidR="0041005E" w:rsidRPr="000A4AB5">
        <w:rPr>
          <w:rFonts w:ascii="Times New Roman" w:hAnsi="Times New Roman" w:cs="Times New Roman"/>
          <w:b/>
          <w:bCs/>
          <w:sz w:val="24"/>
          <w:szCs w:val="24"/>
        </w:rPr>
        <w:t>.</w:t>
      </w:r>
    </w:p>
    <w:p w14:paraId="0A539658" w14:textId="390C1862" w:rsidR="00D16CD3" w:rsidRPr="000A4AB5" w:rsidRDefault="0041005E" w:rsidP="00342D0D">
      <w:pPr>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Cs/>
          <w:sz w:val="24"/>
          <w:szCs w:val="24"/>
        </w:rPr>
        <w:t xml:space="preserve">Причини опору персоналу органу державної влади змінам та методи, інструменти їх подолання. </w:t>
      </w:r>
      <w:r w:rsidRPr="000A4AB5">
        <w:rPr>
          <w:rFonts w:ascii="Times New Roman" w:hAnsi="Times New Roman" w:cs="Times New Roman"/>
          <w:sz w:val="24"/>
          <w:szCs w:val="24"/>
        </w:rPr>
        <w:t xml:space="preserve">Форми опору змінам: пряма відмова брати участь у нововведенні; імітація активності. </w:t>
      </w:r>
      <w:r w:rsidR="000B0910" w:rsidRPr="000A4AB5">
        <w:rPr>
          <w:rFonts w:ascii="Times New Roman" w:hAnsi="Times New Roman" w:cs="Times New Roman"/>
          <w:sz w:val="24"/>
          <w:szCs w:val="24"/>
        </w:rPr>
        <w:t>Основні причини опору змінам.</w:t>
      </w:r>
      <w:r w:rsidR="000B0910" w:rsidRPr="000A4AB5">
        <w:rPr>
          <w:rFonts w:ascii="Times New Roman" w:hAnsi="Times New Roman" w:cs="Times New Roman"/>
          <w:bCs/>
          <w:sz w:val="24"/>
          <w:szCs w:val="24"/>
        </w:rPr>
        <w:t xml:space="preserve"> </w:t>
      </w:r>
      <w:r w:rsidR="00BB2274" w:rsidRPr="000A4AB5">
        <w:rPr>
          <w:rFonts w:ascii="Times New Roman" w:hAnsi="Times New Roman" w:cs="Times New Roman"/>
          <w:sz w:val="24"/>
          <w:szCs w:val="24"/>
        </w:rPr>
        <w:t>Методи подолання опору в сприйнятті змін в органах місцевого самоврядування. Прийняття</w:t>
      </w:r>
      <w:r w:rsidR="00022D0B" w:rsidRPr="000A4AB5">
        <w:rPr>
          <w:rFonts w:ascii="Times New Roman" w:hAnsi="Times New Roman" w:cs="Times New Roman"/>
          <w:sz w:val="24"/>
          <w:szCs w:val="24"/>
        </w:rPr>
        <w:t xml:space="preserve"> </w:t>
      </w:r>
      <w:r w:rsidR="00BB2274" w:rsidRPr="000A4AB5">
        <w:rPr>
          <w:rFonts w:ascii="Times New Roman" w:hAnsi="Times New Roman" w:cs="Times New Roman"/>
          <w:sz w:val="24"/>
          <w:szCs w:val="24"/>
        </w:rPr>
        <w:t xml:space="preserve"> організаційних змін. Психологічні аспекти сприйняття змін. </w:t>
      </w:r>
      <w:r w:rsidRPr="000A4AB5">
        <w:rPr>
          <w:rFonts w:ascii="Times New Roman" w:hAnsi="Times New Roman" w:cs="Times New Roman"/>
          <w:sz w:val="24"/>
          <w:szCs w:val="24"/>
        </w:rPr>
        <w:t xml:space="preserve">Створення організаційних передумов сприйняття змін. </w:t>
      </w:r>
      <w:r w:rsidR="008B290F" w:rsidRPr="000A4AB5">
        <w:rPr>
          <w:rFonts w:ascii="Times New Roman" w:hAnsi="Times New Roman" w:cs="Times New Roman"/>
          <w:sz w:val="24"/>
          <w:szCs w:val="24"/>
        </w:rPr>
        <w:t>Механізми забезпечення сприйняття змін.</w:t>
      </w:r>
      <w:r w:rsidR="00BB2274" w:rsidRPr="000A4AB5">
        <w:rPr>
          <w:rFonts w:ascii="Times New Roman" w:hAnsi="Times New Roman" w:cs="Times New Roman"/>
          <w:sz w:val="24"/>
          <w:szCs w:val="24"/>
        </w:rPr>
        <w:t xml:space="preserve"> </w:t>
      </w:r>
      <w:r w:rsidRPr="000A4AB5">
        <w:rPr>
          <w:rFonts w:ascii="Times New Roman" w:hAnsi="Times New Roman" w:cs="Times New Roman"/>
          <w:sz w:val="24"/>
          <w:szCs w:val="24"/>
        </w:rPr>
        <w:t>Комунікація</w:t>
      </w:r>
      <w:r w:rsidR="00090606" w:rsidRPr="000A4AB5">
        <w:rPr>
          <w:rFonts w:ascii="Times New Roman" w:hAnsi="Times New Roman" w:cs="Times New Roman"/>
          <w:sz w:val="24"/>
          <w:szCs w:val="24"/>
        </w:rPr>
        <w:t>, мотивація</w:t>
      </w:r>
      <w:r w:rsidRPr="000A4AB5">
        <w:rPr>
          <w:rFonts w:ascii="Times New Roman" w:hAnsi="Times New Roman" w:cs="Times New Roman"/>
          <w:sz w:val="24"/>
          <w:szCs w:val="24"/>
        </w:rPr>
        <w:t xml:space="preserve"> та взаємодія як ресурс сприйняття змін. Формування здатності посадовців приймати </w:t>
      </w:r>
      <w:r w:rsidR="00BB2274" w:rsidRPr="000A4AB5">
        <w:rPr>
          <w:rFonts w:ascii="Times New Roman" w:hAnsi="Times New Roman" w:cs="Times New Roman"/>
          <w:sz w:val="24"/>
          <w:szCs w:val="24"/>
        </w:rPr>
        <w:t xml:space="preserve">та реалізовувати </w:t>
      </w:r>
      <w:r w:rsidRPr="000A4AB5">
        <w:rPr>
          <w:rFonts w:ascii="Times New Roman" w:hAnsi="Times New Roman" w:cs="Times New Roman"/>
          <w:sz w:val="24"/>
          <w:szCs w:val="24"/>
        </w:rPr>
        <w:t xml:space="preserve">зміни в органі влади та змінюватись. </w:t>
      </w:r>
      <w:r w:rsidR="00D16CD3" w:rsidRPr="000A4AB5">
        <w:rPr>
          <w:rFonts w:ascii="Times New Roman" w:hAnsi="Times New Roman" w:cs="Times New Roman"/>
          <w:sz w:val="24"/>
          <w:szCs w:val="24"/>
        </w:rPr>
        <w:t>Роль керівництва в сприйнятті</w:t>
      </w:r>
      <w:r w:rsidR="00022D0B" w:rsidRPr="000A4AB5">
        <w:rPr>
          <w:rFonts w:ascii="Times New Roman" w:hAnsi="Times New Roman" w:cs="Times New Roman"/>
          <w:sz w:val="24"/>
          <w:szCs w:val="24"/>
        </w:rPr>
        <w:t xml:space="preserve"> </w:t>
      </w:r>
      <w:r w:rsidR="00D16CD3" w:rsidRPr="000A4AB5">
        <w:rPr>
          <w:rFonts w:ascii="Times New Roman" w:hAnsi="Times New Roman" w:cs="Times New Roman"/>
          <w:sz w:val="24"/>
          <w:szCs w:val="24"/>
        </w:rPr>
        <w:t xml:space="preserve"> </w:t>
      </w:r>
      <w:r w:rsidR="00BB2274" w:rsidRPr="000A4AB5">
        <w:rPr>
          <w:rFonts w:ascii="Times New Roman" w:hAnsi="Times New Roman" w:cs="Times New Roman"/>
          <w:sz w:val="24"/>
          <w:szCs w:val="24"/>
        </w:rPr>
        <w:t>посадов</w:t>
      </w:r>
      <w:r w:rsidR="00D16CD3" w:rsidRPr="000A4AB5">
        <w:rPr>
          <w:rFonts w:ascii="Times New Roman" w:hAnsi="Times New Roman" w:cs="Times New Roman"/>
          <w:sz w:val="24"/>
          <w:szCs w:val="24"/>
        </w:rPr>
        <w:t xml:space="preserve">цями змін. </w:t>
      </w:r>
      <w:r w:rsidR="00BB2274" w:rsidRPr="000A4AB5">
        <w:rPr>
          <w:rFonts w:ascii="Times New Roman" w:hAnsi="Times New Roman" w:cs="Times New Roman"/>
          <w:sz w:val="24"/>
          <w:szCs w:val="24"/>
        </w:rPr>
        <w:t xml:space="preserve">Сприйняття процесів змін. </w:t>
      </w:r>
    </w:p>
    <w:p w14:paraId="5D4344AA" w14:textId="7541AC9D" w:rsidR="00143C8A" w:rsidRPr="000A4AB5" w:rsidRDefault="00143C8A" w:rsidP="00342D0D">
      <w:pPr>
        <w:widowControl w:val="0"/>
        <w:spacing w:after="0" w:line="240" w:lineRule="auto"/>
        <w:ind w:firstLine="709"/>
        <w:jc w:val="both"/>
        <w:rPr>
          <w:rFonts w:ascii="Times New Roman" w:hAnsi="Times New Roman" w:cs="Times New Roman"/>
          <w:bCs/>
          <w:iCs/>
          <w:sz w:val="24"/>
          <w:szCs w:val="24"/>
        </w:rPr>
      </w:pPr>
      <w:r w:rsidRPr="000A4AB5">
        <w:rPr>
          <w:rFonts w:ascii="Times New Roman" w:hAnsi="Times New Roman" w:cs="Times New Roman"/>
          <w:b/>
          <w:iCs/>
          <w:sz w:val="24"/>
          <w:szCs w:val="24"/>
        </w:rPr>
        <w:t>Форма проведення навчальних занять та методи навчання, які дозволяють розкрити зміст теми:</w:t>
      </w:r>
      <w:r w:rsidR="00252D15" w:rsidRPr="000A4AB5">
        <w:rPr>
          <w:rFonts w:ascii="Times New Roman" w:hAnsi="Times New Roman" w:cs="Times New Roman"/>
          <w:b/>
          <w:iCs/>
          <w:sz w:val="24"/>
          <w:szCs w:val="24"/>
        </w:rPr>
        <w:t xml:space="preserve"> </w:t>
      </w:r>
      <w:r w:rsidR="00252D15" w:rsidRPr="000A4AB5">
        <w:rPr>
          <w:rFonts w:ascii="Times New Roman" w:hAnsi="Times New Roman" w:cs="Times New Roman"/>
          <w:bCs/>
          <w:iCs/>
          <w:sz w:val="24"/>
          <w:szCs w:val="24"/>
        </w:rPr>
        <w:t>практичне заняття.</w:t>
      </w:r>
    </w:p>
    <w:p w14:paraId="0AC362F2" w14:textId="77777777" w:rsidR="00143C8A" w:rsidRPr="000A4AB5" w:rsidRDefault="00143C8A" w:rsidP="00342D0D">
      <w:pPr>
        <w:widowControl w:val="0"/>
        <w:spacing w:after="0" w:line="240" w:lineRule="auto"/>
        <w:jc w:val="both"/>
        <w:rPr>
          <w:rFonts w:ascii="Times New Roman" w:hAnsi="Times New Roman" w:cs="Times New Roman"/>
          <w:sz w:val="24"/>
          <w:szCs w:val="24"/>
        </w:rPr>
      </w:pPr>
    </w:p>
    <w:p w14:paraId="04B78FF8" w14:textId="0196C559" w:rsidR="00143C8A" w:rsidRPr="000A4AB5" w:rsidRDefault="00143C8A" w:rsidP="00342D0D">
      <w:pPr>
        <w:pStyle w:val="rvps2"/>
        <w:widowControl w:val="0"/>
        <w:shd w:val="clear" w:color="auto" w:fill="FFFFFF"/>
        <w:spacing w:before="0" w:beforeAutospacing="0" w:after="0" w:afterAutospacing="0"/>
        <w:ind w:firstLine="708"/>
        <w:rPr>
          <w:b/>
          <w:bCs/>
          <w:shd w:val="clear" w:color="auto" w:fill="FFFFFF"/>
          <w:lang w:val="uk-UA" w:eastAsia="en-US"/>
        </w:rPr>
      </w:pPr>
      <w:r w:rsidRPr="000A4AB5">
        <w:rPr>
          <w:b/>
          <w:bCs/>
          <w:lang w:val="uk-UA"/>
        </w:rPr>
        <w:t>Модуль 9. Надання адміністративних послуг</w:t>
      </w:r>
      <w:r w:rsidR="00116A8C" w:rsidRPr="000A4AB5">
        <w:rPr>
          <w:b/>
          <w:bCs/>
          <w:lang w:val="uk-UA"/>
        </w:rPr>
        <w:t xml:space="preserve">. </w:t>
      </w:r>
    </w:p>
    <w:p w14:paraId="111ADD76" w14:textId="22B754D0"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26003E62" w14:textId="022A9D26" w:rsidR="00937B94"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9.1.</w:t>
      </w:r>
      <w:r w:rsidRPr="000A4AB5">
        <w:rPr>
          <w:rFonts w:ascii="Times New Roman" w:hAnsi="Times New Roman" w:cs="Times New Roman"/>
          <w:sz w:val="24"/>
          <w:szCs w:val="24"/>
        </w:rPr>
        <w:t xml:space="preserve"> </w:t>
      </w:r>
      <w:r w:rsidR="00937B94" w:rsidRPr="000A4AB5">
        <w:rPr>
          <w:rFonts w:ascii="Times New Roman" w:hAnsi="Times New Roman" w:cs="Times New Roman"/>
          <w:sz w:val="24"/>
          <w:szCs w:val="24"/>
        </w:rPr>
        <w:t>Теорети</w:t>
      </w:r>
      <w:r w:rsidR="000E185D" w:rsidRPr="000A4AB5">
        <w:rPr>
          <w:rFonts w:ascii="Times New Roman" w:hAnsi="Times New Roman" w:cs="Times New Roman"/>
          <w:sz w:val="24"/>
          <w:szCs w:val="24"/>
        </w:rPr>
        <w:t>ко-правові</w:t>
      </w:r>
      <w:r w:rsidR="00937B94" w:rsidRPr="000A4AB5">
        <w:rPr>
          <w:rFonts w:ascii="Times New Roman" w:hAnsi="Times New Roman" w:cs="Times New Roman"/>
          <w:sz w:val="24"/>
          <w:szCs w:val="24"/>
        </w:rPr>
        <w:t xml:space="preserve"> засади надання адміністративних послуг. </w:t>
      </w:r>
    </w:p>
    <w:p w14:paraId="1E1B3EB4" w14:textId="14ADBD6E" w:rsidR="00143C8A" w:rsidRPr="000A4AB5" w:rsidRDefault="00937B94"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Визначення та класифікація адміністративних послуг. </w:t>
      </w:r>
      <w:r w:rsidR="00787E55" w:rsidRPr="000A4AB5">
        <w:rPr>
          <w:rFonts w:ascii="Times New Roman" w:hAnsi="Times New Roman" w:cs="Times New Roman"/>
          <w:sz w:val="24"/>
          <w:szCs w:val="24"/>
        </w:rPr>
        <w:t xml:space="preserve">Принципи формування і надання адміністративних послуг. </w:t>
      </w:r>
      <w:r w:rsidR="001D4CAD" w:rsidRPr="000A4AB5">
        <w:rPr>
          <w:rFonts w:ascii="Times New Roman" w:hAnsi="Times New Roman" w:cs="Times New Roman"/>
          <w:sz w:val="24"/>
          <w:szCs w:val="24"/>
        </w:rPr>
        <w:t xml:space="preserve">Базовими принципами у сфері надання адміністративних послуг, </w:t>
      </w:r>
      <w:r w:rsidR="000E185D" w:rsidRPr="000A4AB5">
        <w:rPr>
          <w:rFonts w:ascii="Times New Roman" w:hAnsi="Times New Roman" w:cs="Times New Roman"/>
          <w:sz w:val="24"/>
          <w:szCs w:val="24"/>
        </w:rPr>
        <w:t xml:space="preserve">Характеристика послуг і адміністративно-правові засади надання їх населенню України органами місцевого самоврядування. </w:t>
      </w:r>
      <w:r w:rsidR="0002670B" w:rsidRPr="000A4AB5">
        <w:rPr>
          <w:rFonts w:ascii="Times New Roman" w:hAnsi="Times New Roman" w:cs="Times New Roman"/>
          <w:sz w:val="24"/>
          <w:szCs w:val="24"/>
        </w:rPr>
        <w:t xml:space="preserve">Права отримувачів адміністративних послуг серед населення України. </w:t>
      </w:r>
      <w:r w:rsidR="006F43AF" w:rsidRPr="000A4AB5">
        <w:rPr>
          <w:rFonts w:ascii="Times New Roman" w:hAnsi="Times New Roman" w:cs="Times New Roman"/>
          <w:sz w:val="24"/>
          <w:szCs w:val="24"/>
        </w:rPr>
        <w:t>З</w:t>
      </w:r>
      <w:r w:rsidR="00F61248" w:rsidRPr="000A4AB5">
        <w:rPr>
          <w:rFonts w:ascii="Times New Roman" w:hAnsi="Times New Roman" w:cs="Times New Roman"/>
          <w:sz w:val="24"/>
          <w:szCs w:val="24"/>
        </w:rPr>
        <w:t xml:space="preserve">агальні вимоги щодо надання адміністративних послуг. </w:t>
      </w:r>
      <w:r w:rsidR="00BE064A" w:rsidRPr="000A4AB5">
        <w:rPr>
          <w:rFonts w:ascii="Times New Roman" w:hAnsi="Times New Roman" w:cs="Times New Roman"/>
          <w:sz w:val="24"/>
          <w:szCs w:val="24"/>
        </w:rPr>
        <w:t>Адміністративні послуги за видовою ознакою</w:t>
      </w:r>
      <w:r w:rsidR="00C852DB" w:rsidRPr="000A4AB5">
        <w:rPr>
          <w:rFonts w:ascii="Times New Roman" w:hAnsi="Times New Roman" w:cs="Times New Roman"/>
          <w:sz w:val="24"/>
          <w:szCs w:val="24"/>
        </w:rPr>
        <w:t>:</w:t>
      </w:r>
      <w:r w:rsidR="00BE064A" w:rsidRPr="000A4AB5">
        <w:rPr>
          <w:rFonts w:ascii="Times New Roman" w:hAnsi="Times New Roman" w:cs="Times New Roman"/>
          <w:sz w:val="24"/>
          <w:szCs w:val="24"/>
        </w:rPr>
        <w:t xml:space="preserve"> правові, неправові, матеріальні, нематеріальні. </w:t>
      </w:r>
      <w:r w:rsidR="00E5048A" w:rsidRPr="000A4AB5">
        <w:rPr>
          <w:rFonts w:ascii="Times New Roman" w:hAnsi="Times New Roman" w:cs="Times New Roman"/>
          <w:sz w:val="24"/>
          <w:szCs w:val="24"/>
        </w:rPr>
        <w:t xml:space="preserve">Потреби та перспективи реформи </w:t>
      </w:r>
      <w:r w:rsidR="00C852DB" w:rsidRPr="000A4AB5">
        <w:rPr>
          <w:rFonts w:ascii="Times New Roman" w:hAnsi="Times New Roman" w:cs="Times New Roman"/>
          <w:sz w:val="24"/>
          <w:szCs w:val="24"/>
        </w:rPr>
        <w:t>надання адміністративних послуг</w:t>
      </w:r>
      <w:r w:rsidR="00E5048A" w:rsidRPr="000A4AB5">
        <w:rPr>
          <w:rFonts w:ascii="Times New Roman" w:hAnsi="Times New Roman" w:cs="Times New Roman"/>
          <w:sz w:val="24"/>
          <w:szCs w:val="24"/>
        </w:rPr>
        <w:t xml:space="preserve"> </w:t>
      </w:r>
      <w:r w:rsidR="0000747C" w:rsidRPr="000A4AB5">
        <w:rPr>
          <w:rFonts w:ascii="Times New Roman" w:hAnsi="Times New Roman" w:cs="Times New Roman"/>
          <w:sz w:val="24"/>
          <w:szCs w:val="24"/>
        </w:rPr>
        <w:t>(</w:t>
      </w:r>
      <w:r w:rsidR="00E5048A" w:rsidRPr="000A4AB5">
        <w:rPr>
          <w:rFonts w:ascii="Times New Roman" w:hAnsi="Times New Roman" w:cs="Times New Roman"/>
          <w:sz w:val="24"/>
          <w:szCs w:val="24"/>
        </w:rPr>
        <w:t>дерегуляція, спрощення, децентралізація, впорядкування оплати, електронні послуги, стандарти послуг)</w:t>
      </w:r>
      <w:r w:rsidR="004707C5" w:rsidRPr="000A4AB5">
        <w:rPr>
          <w:rFonts w:ascii="Times New Roman" w:hAnsi="Times New Roman" w:cs="Times New Roman"/>
          <w:sz w:val="24"/>
          <w:szCs w:val="24"/>
        </w:rPr>
        <w:t xml:space="preserve">. </w:t>
      </w:r>
    </w:p>
    <w:p w14:paraId="6074075C" w14:textId="14563CD5" w:rsidR="00143C8A" w:rsidRPr="000A4AB5" w:rsidRDefault="00143C8A" w:rsidP="00342D0D">
      <w:pPr>
        <w:spacing w:after="0" w:line="240" w:lineRule="auto"/>
        <w:ind w:firstLine="709"/>
        <w:jc w:val="both"/>
        <w:rPr>
          <w:rFonts w:ascii="Times New Roman" w:hAnsi="Times New Roman" w:cs="Times New Roman"/>
          <w:iCs/>
          <w:sz w:val="24"/>
          <w:szCs w:val="24"/>
        </w:rPr>
      </w:pPr>
      <w:r w:rsidRPr="000A4AB5">
        <w:rPr>
          <w:rFonts w:ascii="Times New Roman" w:hAnsi="Times New Roman" w:cs="Times New Roman"/>
          <w:b/>
          <w:i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iCs/>
          <w:sz w:val="24"/>
          <w:szCs w:val="24"/>
        </w:rPr>
        <w:t xml:space="preserve"> </w:t>
      </w:r>
      <w:r w:rsidR="00693A5A" w:rsidRPr="000A4AB5">
        <w:rPr>
          <w:rFonts w:ascii="Times New Roman" w:hAnsi="Times New Roman" w:cs="Times New Roman"/>
          <w:iCs/>
          <w:sz w:val="24"/>
          <w:szCs w:val="24"/>
        </w:rPr>
        <w:t>лекція</w:t>
      </w:r>
      <w:r w:rsidR="00216C56" w:rsidRPr="000A4AB5">
        <w:rPr>
          <w:rFonts w:ascii="Times New Roman" w:hAnsi="Times New Roman" w:cs="Times New Roman"/>
          <w:iCs/>
          <w:sz w:val="24"/>
          <w:szCs w:val="24"/>
        </w:rPr>
        <w:t>.</w:t>
      </w:r>
    </w:p>
    <w:p w14:paraId="06B32113" w14:textId="77777777" w:rsidR="00143C8A" w:rsidRPr="000A4AB5" w:rsidRDefault="00143C8A" w:rsidP="00342D0D">
      <w:pPr>
        <w:widowControl w:val="0"/>
        <w:spacing w:after="0" w:line="240" w:lineRule="auto"/>
        <w:jc w:val="both"/>
        <w:rPr>
          <w:rFonts w:ascii="Times New Roman" w:hAnsi="Times New Roman" w:cs="Times New Roman"/>
          <w:sz w:val="24"/>
          <w:szCs w:val="24"/>
        </w:rPr>
      </w:pPr>
    </w:p>
    <w:p w14:paraId="000990A2" w14:textId="3BAF6DDE" w:rsidR="008D16B8"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9.2.</w:t>
      </w:r>
      <w:r w:rsidRPr="000A4AB5">
        <w:rPr>
          <w:rFonts w:ascii="Times New Roman" w:hAnsi="Times New Roman" w:cs="Times New Roman"/>
          <w:sz w:val="24"/>
          <w:szCs w:val="24"/>
        </w:rPr>
        <w:t xml:space="preserve"> </w:t>
      </w:r>
      <w:r w:rsidR="00937B94" w:rsidRPr="000A4AB5">
        <w:rPr>
          <w:rFonts w:ascii="Times New Roman" w:hAnsi="Times New Roman" w:cs="Times New Roman"/>
          <w:sz w:val="24"/>
          <w:szCs w:val="24"/>
        </w:rPr>
        <w:t xml:space="preserve">Організація діяльності </w:t>
      </w:r>
      <w:r w:rsidR="00123A3E" w:rsidRPr="000A4AB5">
        <w:rPr>
          <w:rFonts w:ascii="Times New Roman" w:hAnsi="Times New Roman" w:cs="Times New Roman"/>
          <w:sz w:val="24"/>
          <w:szCs w:val="24"/>
        </w:rPr>
        <w:t>ц</w:t>
      </w:r>
      <w:r w:rsidR="00937B94" w:rsidRPr="000A4AB5">
        <w:rPr>
          <w:rFonts w:ascii="Times New Roman" w:hAnsi="Times New Roman" w:cs="Times New Roman"/>
          <w:sz w:val="24"/>
          <w:szCs w:val="24"/>
        </w:rPr>
        <w:t>ентр</w:t>
      </w:r>
      <w:r w:rsidR="00123A3E" w:rsidRPr="000A4AB5">
        <w:rPr>
          <w:rFonts w:ascii="Times New Roman" w:hAnsi="Times New Roman" w:cs="Times New Roman"/>
          <w:sz w:val="24"/>
          <w:szCs w:val="24"/>
        </w:rPr>
        <w:t>ів</w:t>
      </w:r>
      <w:r w:rsidR="00937B94" w:rsidRPr="000A4AB5">
        <w:rPr>
          <w:rFonts w:ascii="Times New Roman" w:hAnsi="Times New Roman" w:cs="Times New Roman"/>
          <w:sz w:val="24"/>
          <w:szCs w:val="24"/>
        </w:rPr>
        <w:t xml:space="preserve"> надання адміністративних послуг.</w:t>
      </w:r>
    </w:p>
    <w:p w14:paraId="71803DBC" w14:textId="56CF41FD" w:rsidR="00143C8A" w:rsidRPr="000A4AB5" w:rsidRDefault="00937B94"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Використання інформаційно-комунікаційних технологій в процесі організації надання адміністративних послуг. </w:t>
      </w:r>
      <w:r w:rsidR="00E5048A" w:rsidRPr="000A4AB5">
        <w:rPr>
          <w:rFonts w:ascii="Times New Roman" w:hAnsi="Times New Roman" w:cs="Times New Roman"/>
          <w:bCs/>
          <w:iCs/>
          <w:sz w:val="24"/>
          <w:szCs w:val="24"/>
        </w:rPr>
        <w:t xml:space="preserve">Загальна структура центру надання адміністративних послуг. Територіальні підрозділи </w:t>
      </w:r>
      <w:r w:rsidR="00216C56" w:rsidRPr="000A4AB5">
        <w:rPr>
          <w:rFonts w:ascii="Times New Roman" w:hAnsi="Times New Roman" w:cs="Times New Roman"/>
          <w:bCs/>
          <w:iCs/>
          <w:sz w:val="24"/>
          <w:szCs w:val="24"/>
        </w:rPr>
        <w:t xml:space="preserve">Центрів надання адміністративних послуг (далі – </w:t>
      </w:r>
      <w:proofErr w:type="spellStart"/>
      <w:r w:rsidR="00216C56" w:rsidRPr="000A4AB5">
        <w:rPr>
          <w:rFonts w:ascii="Times New Roman" w:hAnsi="Times New Roman" w:cs="Times New Roman"/>
          <w:bCs/>
          <w:iCs/>
          <w:sz w:val="24"/>
          <w:szCs w:val="24"/>
        </w:rPr>
        <w:t>ЦНАП</w:t>
      </w:r>
      <w:proofErr w:type="spellEnd"/>
      <w:r w:rsidR="00216C56" w:rsidRPr="000A4AB5">
        <w:rPr>
          <w:rFonts w:ascii="Times New Roman" w:hAnsi="Times New Roman" w:cs="Times New Roman"/>
          <w:bCs/>
          <w:iCs/>
          <w:sz w:val="24"/>
          <w:szCs w:val="24"/>
        </w:rPr>
        <w:t xml:space="preserve">). </w:t>
      </w:r>
      <w:r w:rsidR="00E5048A" w:rsidRPr="000A4AB5">
        <w:rPr>
          <w:rFonts w:ascii="Times New Roman" w:hAnsi="Times New Roman" w:cs="Times New Roman"/>
          <w:bCs/>
          <w:iCs/>
          <w:sz w:val="24"/>
          <w:szCs w:val="24"/>
        </w:rPr>
        <w:t xml:space="preserve">Компетенція </w:t>
      </w:r>
      <w:proofErr w:type="spellStart"/>
      <w:r w:rsidR="00E5048A" w:rsidRPr="000A4AB5">
        <w:rPr>
          <w:rFonts w:ascii="Times New Roman" w:hAnsi="Times New Roman" w:cs="Times New Roman"/>
          <w:bCs/>
          <w:iCs/>
          <w:sz w:val="24"/>
          <w:szCs w:val="24"/>
        </w:rPr>
        <w:t>ЦНАП</w:t>
      </w:r>
      <w:proofErr w:type="spellEnd"/>
      <w:r w:rsidR="00E5048A" w:rsidRPr="000A4AB5">
        <w:rPr>
          <w:rFonts w:ascii="Times New Roman" w:hAnsi="Times New Roman" w:cs="Times New Roman"/>
          <w:bCs/>
          <w:iCs/>
          <w:sz w:val="24"/>
          <w:szCs w:val="24"/>
        </w:rPr>
        <w:t xml:space="preserve">. Перелік адміністративних послуг, що надаються </w:t>
      </w:r>
      <w:proofErr w:type="spellStart"/>
      <w:r w:rsidR="00E5048A" w:rsidRPr="000A4AB5">
        <w:rPr>
          <w:rFonts w:ascii="Times New Roman" w:hAnsi="Times New Roman" w:cs="Times New Roman"/>
          <w:bCs/>
          <w:iCs/>
          <w:sz w:val="24"/>
          <w:szCs w:val="24"/>
        </w:rPr>
        <w:t>ЦНАП</w:t>
      </w:r>
      <w:proofErr w:type="spellEnd"/>
      <w:r w:rsidR="00E5048A" w:rsidRPr="000A4AB5">
        <w:rPr>
          <w:rFonts w:ascii="Times New Roman" w:hAnsi="Times New Roman" w:cs="Times New Roman"/>
          <w:bCs/>
          <w:iCs/>
          <w:sz w:val="24"/>
          <w:szCs w:val="24"/>
        </w:rPr>
        <w:t xml:space="preserve">. </w:t>
      </w:r>
      <w:r w:rsidR="008D16B8" w:rsidRPr="000A4AB5">
        <w:rPr>
          <w:rFonts w:ascii="Times New Roman" w:hAnsi="Times New Roman" w:cs="Times New Roman"/>
          <w:sz w:val="24"/>
          <w:szCs w:val="24"/>
        </w:rPr>
        <w:t>Приміщення для надання адміністративних послуг.</w:t>
      </w:r>
      <w:r w:rsidR="00E5048A" w:rsidRPr="000A4AB5">
        <w:rPr>
          <w:rFonts w:ascii="Times New Roman" w:hAnsi="Times New Roman" w:cs="Times New Roman"/>
          <w:sz w:val="24"/>
          <w:szCs w:val="24"/>
        </w:rPr>
        <w:t xml:space="preserve"> </w:t>
      </w:r>
      <w:r w:rsidR="009F5474" w:rsidRPr="000A4AB5">
        <w:rPr>
          <w:rFonts w:ascii="Times New Roman" w:hAnsi="Times New Roman" w:cs="Times New Roman"/>
          <w:sz w:val="24"/>
          <w:szCs w:val="24"/>
        </w:rPr>
        <w:t xml:space="preserve">Кадрове </w:t>
      </w:r>
      <w:r w:rsidR="00216C56" w:rsidRPr="000A4AB5">
        <w:rPr>
          <w:rFonts w:ascii="Times New Roman" w:hAnsi="Times New Roman" w:cs="Times New Roman"/>
          <w:sz w:val="24"/>
          <w:szCs w:val="24"/>
        </w:rPr>
        <w:t xml:space="preserve">та інформаційне </w:t>
      </w:r>
      <w:r w:rsidR="009F5474" w:rsidRPr="000A4AB5">
        <w:rPr>
          <w:rFonts w:ascii="Times New Roman" w:hAnsi="Times New Roman" w:cs="Times New Roman"/>
          <w:sz w:val="24"/>
          <w:szCs w:val="24"/>
        </w:rPr>
        <w:t xml:space="preserve">забезпечення в реалізації адміністративних послуг населенню. </w:t>
      </w:r>
      <w:r w:rsidR="00E5048A" w:rsidRPr="000A4AB5">
        <w:rPr>
          <w:rFonts w:ascii="Times New Roman" w:hAnsi="Times New Roman" w:cs="Times New Roman"/>
          <w:sz w:val="24"/>
          <w:szCs w:val="24"/>
        </w:rPr>
        <w:t xml:space="preserve">Регламент діяльності </w:t>
      </w:r>
      <w:proofErr w:type="spellStart"/>
      <w:r w:rsidR="00E5048A" w:rsidRPr="000A4AB5">
        <w:rPr>
          <w:rFonts w:ascii="Times New Roman" w:hAnsi="Times New Roman" w:cs="Times New Roman"/>
          <w:sz w:val="24"/>
          <w:szCs w:val="24"/>
        </w:rPr>
        <w:t>ЦНАП</w:t>
      </w:r>
      <w:proofErr w:type="spellEnd"/>
      <w:r w:rsidR="00E5048A" w:rsidRPr="000A4AB5">
        <w:rPr>
          <w:rFonts w:ascii="Times New Roman" w:hAnsi="Times New Roman" w:cs="Times New Roman"/>
          <w:sz w:val="24"/>
          <w:szCs w:val="24"/>
        </w:rPr>
        <w:t xml:space="preserve">. </w:t>
      </w:r>
      <w:r w:rsidR="00E5048A" w:rsidRPr="000A4AB5">
        <w:rPr>
          <w:rFonts w:ascii="Times New Roman" w:hAnsi="Times New Roman" w:cs="Times New Roman"/>
          <w:bCs/>
          <w:iCs/>
          <w:sz w:val="24"/>
          <w:szCs w:val="24"/>
        </w:rPr>
        <w:t>Зворотній зв'язок зі споживачами послуг.</w:t>
      </w:r>
      <w:r w:rsidR="00E5048A" w:rsidRPr="000A4AB5">
        <w:rPr>
          <w:rFonts w:ascii="Times New Roman" w:hAnsi="Times New Roman" w:cs="Times New Roman"/>
          <w:sz w:val="24"/>
          <w:szCs w:val="24"/>
        </w:rPr>
        <w:t xml:space="preserve"> </w:t>
      </w:r>
      <w:r w:rsidR="001B6934" w:rsidRPr="000A4AB5">
        <w:rPr>
          <w:rFonts w:ascii="Times New Roman" w:hAnsi="Times New Roman" w:cs="Times New Roman"/>
          <w:sz w:val="24"/>
          <w:szCs w:val="24"/>
        </w:rPr>
        <w:t xml:space="preserve">Напрями вдосконалення надання адміністративних послуг в умовах </w:t>
      </w:r>
      <w:r w:rsidR="001B6934" w:rsidRPr="000A4AB5">
        <w:rPr>
          <w:rFonts w:ascii="Times New Roman" w:hAnsi="Times New Roman" w:cs="Times New Roman"/>
          <w:sz w:val="24"/>
          <w:szCs w:val="24"/>
        </w:rPr>
        <w:lastRenderedPageBreak/>
        <w:t xml:space="preserve">воєнного стану. </w:t>
      </w:r>
      <w:r w:rsidR="005D4E4D" w:rsidRPr="000A4AB5">
        <w:rPr>
          <w:rFonts w:ascii="Times New Roman" w:hAnsi="Times New Roman" w:cs="Times New Roman"/>
          <w:sz w:val="24"/>
          <w:szCs w:val="24"/>
        </w:rPr>
        <w:t>Основні напрямки діяльності центрів із надання адміністративних послуг в Україні.</w:t>
      </w:r>
      <w:r w:rsidR="005D4E4D" w:rsidRPr="000A4AB5">
        <w:rPr>
          <w:rFonts w:ascii="Times New Roman" w:hAnsi="Times New Roman" w:cs="Times New Roman"/>
          <w:bCs/>
          <w:iCs/>
          <w:sz w:val="24"/>
          <w:szCs w:val="24"/>
        </w:rPr>
        <w:t xml:space="preserve"> </w:t>
      </w:r>
      <w:r w:rsidR="00067E07" w:rsidRPr="000A4AB5">
        <w:rPr>
          <w:rFonts w:ascii="Times New Roman" w:hAnsi="Times New Roman" w:cs="Times New Roman"/>
          <w:bCs/>
          <w:iCs/>
          <w:sz w:val="24"/>
          <w:szCs w:val="24"/>
        </w:rPr>
        <w:t xml:space="preserve">Зарубіжний досвід </w:t>
      </w:r>
      <w:r w:rsidR="00216C56" w:rsidRPr="000A4AB5">
        <w:rPr>
          <w:rFonts w:ascii="Times New Roman" w:hAnsi="Times New Roman" w:cs="Times New Roman"/>
          <w:sz w:val="24"/>
          <w:szCs w:val="24"/>
        </w:rPr>
        <w:t>надання адміністративних послуг</w:t>
      </w:r>
      <w:r w:rsidR="00067E07" w:rsidRPr="000A4AB5">
        <w:rPr>
          <w:rFonts w:ascii="Times New Roman" w:hAnsi="Times New Roman" w:cs="Times New Roman"/>
          <w:bCs/>
          <w:iCs/>
          <w:sz w:val="24"/>
          <w:szCs w:val="24"/>
        </w:rPr>
        <w:t xml:space="preserve">. </w:t>
      </w:r>
    </w:p>
    <w:p w14:paraId="5F2E5119" w14:textId="229EAC4B" w:rsidR="00143C8A" w:rsidRPr="000A4AB5" w:rsidRDefault="00143C8A" w:rsidP="00342D0D">
      <w:pPr>
        <w:widowControl w:val="0"/>
        <w:spacing w:after="0" w:line="240" w:lineRule="auto"/>
        <w:ind w:firstLine="709"/>
        <w:jc w:val="both"/>
        <w:rPr>
          <w:rFonts w:ascii="Times New Roman" w:hAnsi="Times New Roman" w:cs="Times New Roman"/>
          <w:bCs/>
          <w:iCs/>
          <w:sz w:val="24"/>
          <w:szCs w:val="24"/>
        </w:rPr>
      </w:pPr>
      <w:r w:rsidRPr="000A4AB5">
        <w:rPr>
          <w:rFonts w:ascii="Times New Roman" w:hAnsi="Times New Roman" w:cs="Times New Roman"/>
          <w:b/>
          <w:iCs/>
          <w:sz w:val="24"/>
          <w:szCs w:val="24"/>
        </w:rPr>
        <w:t>Форма проведення навчальних занять та методи навчання, які дозволяють розкрити зміст теми:</w:t>
      </w:r>
      <w:r w:rsidR="00216C56" w:rsidRPr="000A4AB5">
        <w:rPr>
          <w:rFonts w:ascii="Times New Roman" w:hAnsi="Times New Roman" w:cs="Times New Roman"/>
          <w:b/>
          <w:iCs/>
          <w:sz w:val="24"/>
          <w:szCs w:val="24"/>
        </w:rPr>
        <w:t xml:space="preserve"> </w:t>
      </w:r>
      <w:r w:rsidR="00216C56" w:rsidRPr="000A4AB5">
        <w:rPr>
          <w:rFonts w:ascii="Times New Roman" w:hAnsi="Times New Roman" w:cs="Times New Roman"/>
          <w:bCs/>
          <w:iCs/>
          <w:sz w:val="24"/>
          <w:szCs w:val="24"/>
        </w:rPr>
        <w:t>практичне заняття</w:t>
      </w:r>
      <w:r w:rsidR="00252D15" w:rsidRPr="000A4AB5">
        <w:rPr>
          <w:rFonts w:ascii="Times New Roman" w:hAnsi="Times New Roman" w:cs="Times New Roman"/>
          <w:bCs/>
          <w:iCs/>
          <w:sz w:val="24"/>
          <w:szCs w:val="24"/>
        </w:rPr>
        <w:t>.</w:t>
      </w:r>
    </w:p>
    <w:p w14:paraId="5332A5DF" w14:textId="77777777" w:rsidR="00143C8A" w:rsidRPr="000A4AB5" w:rsidRDefault="00143C8A" w:rsidP="00342D0D">
      <w:pPr>
        <w:widowControl w:val="0"/>
        <w:spacing w:after="0" w:line="240" w:lineRule="auto"/>
        <w:jc w:val="both"/>
        <w:rPr>
          <w:rFonts w:ascii="Times New Roman" w:hAnsi="Times New Roman" w:cs="Times New Roman"/>
          <w:sz w:val="24"/>
          <w:szCs w:val="24"/>
        </w:rPr>
      </w:pPr>
    </w:p>
    <w:p w14:paraId="5912407D" w14:textId="1F027BD9"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Модуль 10. </w:t>
      </w:r>
      <w:r w:rsidR="007355B3" w:rsidRPr="000A4AB5">
        <w:rPr>
          <w:rFonts w:ascii="Times New Roman" w:hAnsi="Times New Roman" w:cs="Times New Roman"/>
          <w:b/>
          <w:bCs/>
          <w:sz w:val="24"/>
          <w:szCs w:val="24"/>
        </w:rPr>
        <w:t>Є</w:t>
      </w:r>
      <w:r w:rsidRPr="000A4AB5">
        <w:rPr>
          <w:rFonts w:ascii="Times New Roman" w:hAnsi="Times New Roman" w:cs="Times New Roman"/>
          <w:b/>
          <w:bCs/>
          <w:sz w:val="24"/>
          <w:szCs w:val="24"/>
        </w:rPr>
        <w:t>вропейськ</w:t>
      </w:r>
      <w:r w:rsidR="007355B3" w:rsidRPr="000A4AB5">
        <w:rPr>
          <w:rFonts w:ascii="Times New Roman" w:hAnsi="Times New Roman" w:cs="Times New Roman"/>
          <w:b/>
          <w:bCs/>
          <w:sz w:val="24"/>
          <w:szCs w:val="24"/>
        </w:rPr>
        <w:t>а</w:t>
      </w:r>
      <w:r w:rsidRPr="000A4AB5">
        <w:rPr>
          <w:rFonts w:ascii="Times New Roman" w:hAnsi="Times New Roman" w:cs="Times New Roman"/>
          <w:b/>
          <w:bCs/>
          <w:sz w:val="24"/>
          <w:szCs w:val="24"/>
        </w:rPr>
        <w:t xml:space="preserve"> інтеграці</w:t>
      </w:r>
      <w:r w:rsidR="007355B3" w:rsidRPr="000A4AB5">
        <w:rPr>
          <w:rFonts w:ascii="Times New Roman" w:hAnsi="Times New Roman" w:cs="Times New Roman"/>
          <w:b/>
          <w:bCs/>
          <w:sz w:val="24"/>
          <w:szCs w:val="24"/>
        </w:rPr>
        <w:t>я України</w:t>
      </w:r>
      <w:r w:rsidR="00252D15" w:rsidRPr="000A4AB5">
        <w:rPr>
          <w:rFonts w:ascii="Times New Roman" w:hAnsi="Times New Roman" w:cs="Times New Roman"/>
          <w:b/>
          <w:bCs/>
          <w:sz w:val="24"/>
          <w:szCs w:val="24"/>
        </w:rPr>
        <w:t>.</w:t>
      </w:r>
    </w:p>
    <w:p w14:paraId="2C40EB81"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7FED1158" w14:textId="37AE9D10" w:rsidR="00E43C11" w:rsidRPr="000A4AB5" w:rsidRDefault="00E43C11" w:rsidP="00342D0D">
      <w:pPr>
        <w:spacing w:after="0" w:line="240" w:lineRule="auto"/>
        <w:ind w:firstLine="709"/>
        <w:jc w:val="both"/>
        <w:rPr>
          <w:rFonts w:ascii="Times New Roman" w:hAnsi="Times New Roman" w:cs="Times New Roman"/>
          <w:b/>
          <w:sz w:val="24"/>
          <w:szCs w:val="24"/>
        </w:rPr>
      </w:pPr>
      <w:r w:rsidRPr="000A4AB5">
        <w:rPr>
          <w:rFonts w:ascii="Times New Roman" w:hAnsi="Times New Roman" w:cs="Times New Roman"/>
          <w:b/>
          <w:bCs/>
          <w:sz w:val="24"/>
          <w:szCs w:val="24"/>
        </w:rPr>
        <w:t xml:space="preserve">Тема 10.1. </w:t>
      </w:r>
      <w:r w:rsidRPr="000A4AB5">
        <w:rPr>
          <w:rFonts w:ascii="Times New Roman" w:hAnsi="Times New Roman" w:cs="Times New Roman"/>
          <w:bCs/>
          <w:sz w:val="24"/>
          <w:szCs w:val="24"/>
        </w:rPr>
        <w:t>Публічна політика у сфері європейської інтеграції в умовах реалізації Угоди про асоціацію між Україною та Є</w:t>
      </w:r>
      <w:r w:rsidR="007235DF" w:rsidRPr="000A4AB5">
        <w:rPr>
          <w:rFonts w:ascii="Times New Roman" w:hAnsi="Times New Roman" w:cs="Times New Roman"/>
          <w:bCs/>
          <w:sz w:val="24"/>
          <w:szCs w:val="24"/>
        </w:rPr>
        <w:t>вропейським Союзом</w:t>
      </w:r>
      <w:r w:rsidRPr="000A4AB5">
        <w:rPr>
          <w:rFonts w:ascii="Times New Roman" w:hAnsi="Times New Roman" w:cs="Times New Roman"/>
          <w:bCs/>
          <w:sz w:val="24"/>
          <w:szCs w:val="24"/>
        </w:rPr>
        <w:t>.</w:t>
      </w:r>
      <w:r w:rsidRPr="000A4AB5">
        <w:rPr>
          <w:rFonts w:ascii="Times New Roman" w:hAnsi="Times New Roman" w:cs="Times New Roman"/>
          <w:b/>
          <w:sz w:val="24"/>
          <w:szCs w:val="24"/>
        </w:rPr>
        <w:t xml:space="preserve"> </w:t>
      </w:r>
    </w:p>
    <w:p w14:paraId="58E654D5" w14:textId="2DD943F1" w:rsidR="00E43C11" w:rsidRPr="000A4AB5" w:rsidRDefault="00E43C11" w:rsidP="00342D0D">
      <w:pPr>
        <w:spacing w:after="0" w:line="240" w:lineRule="auto"/>
        <w:ind w:firstLine="450"/>
        <w:jc w:val="both"/>
        <w:rPr>
          <w:rFonts w:ascii="Times New Roman" w:hAnsi="Times New Roman" w:cs="Times New Roman"/>
          <w:sz w:val="24"/>
          <w:szCs w:val="24"/>
        </w:rPr>
      </w:pPr>
      <w:r w:rsidRPr="000A4AB5">
        <w:rPr>
          <w:rFonts w:ascii="Times New Roman" w:hAnsi="Times New Roman" w:cs="Times New Roman"/>
          <w:sz w:val="24"/>
          <w:szCs w:val="24"/>
        </w:rPr>
        <w:t xml:space="preserve">Визначення та особливості публічної політики у сфері європейської інтеграції.  Суб’єкти, механізми та інструменти формування політики. </w:t>
      </w:r>
      <w:r w:rsidRPr="000A4AB5">
        <w:rPr>
          <w:rFonts w:ascii="Times New Roman" w:hAnsi="Times New Roman" w:cs="Times New Roman"/>
          <w:sz w:val="24"/>
          <w:szCs w:val="24"/>
          <w:shd w:val="clear" w:color="auto" w:fill="FFFFFF"/>
        </w:rPr>
        <w:t>Е</w:t>
      </w:r>
      <w:r w:rsidRPr="000A4AB5">
        <w:rPr>
          <w:rFonts w:ascii="Times New Roman" w:hAnsi="Times New Roman" w:cs="Times New Roman"/>
          <w:sz w:val="24"/>
          <w:szCs w:val="24"/>
        </w:rPr>
        <w:t xml:space="preserve">волюція співробітництва між Україною та </w:t>
      </w:r>
      <w:r w:rsidR="007D43C8" w:rsidRPr="000A4AB5">
        <w:rPr>
          <w:rFonts w:ascii="Times New Roman" w:hAnsi="Times New Roman" w:cs="Times New Roman"/>
          <w:bCs/>
          <w:sz w:val="24"/>
          <w:szCs w:val="24"/>
        </w:rPr>
        <w:t>Європейським Союзом</w:t>
      </w:r>
      <w:r w:rsidRPr="000A4AB5">
        <w:rPr>
          <w:rFonts w:ascii="Times New Roman" w:hAnsi="Times New Roman" w:cs="Times New Roman"/>
          <w:sz w:val="24"/>
          <w:szCs w:val="24"/>
        </w:rPr>
        <w:t>: від концепції̈ партнерства до стратегії̈ сусідства та Угоди про Асоціацію.</w:t>
      </w:r>
      <w:r w:rsidRPr="000A4AB5">
        <w:rPr>
          <w:rFonts w:ascii="Times New Roman" w:hAnsi="Times New Roman" w:cs="Times New Roman"/>
          <w:sz w:val="24"/>
          <w:szCs w:val="24"/>
          <w:shd w:val="clear" w:color="auto" w:fill="FFFFFF"/>
        </w:rPr>
        <w:t xml:space="preserve"> </w:t>
      </w:r>
      <w:r w:rsidRPr="000A4AB5">
        <w:rPr>
          <w:rFonts w:ascii="Times New Roman" w:hAnsi="Times New Roman" w:cs="Times New Roman"/>
          <w:sz w:val="24"/>
          <w:szCs w:val="24"/>
        </w:rPr>
        <w:t xml:space="preserve">Угода про асоціацію як основний правовий інструмент регулювання відносин між Україною і </w:t>
      </w:r>
      <w:r w:rsidR="007D43C8" w:rsidRPr="000A4AB5">
        <w:rPr>
          <w:rFonts w:ascii="Times New Roman" w:hAnsi="Times New Roman" w:cs="Times New Roman"/>
          <w:bCs/>
          <w:sz w:val="24"/>
          <w:szCs w:val="24"/>
        </w:rPr>
        <w:t>Європейським Союзом</w:t>
      </w:r>
      <w:r w:rsidRPr="000A4AB5">
        <w:rPr>
          <w:rFonts w:ascii="Times New Roman" w:hAnsi="Times New Roman" w:cs="Times New Roman"/>
          <w:sz w:val="24"/>
          <w:szCs w:val="24"/>
        </w:rPr>
        <w:t>.</w:t>
      </w:r>
      <w:r w:rsidRPr="000A4AB5">
        <w:rPr>
          <w:rFonts w:ascii="Times New Roman" w:hAnsi="Times New Roman" w:cs="Times New Roman"/>
          <w:b/>
          <w:sz w:val="24"/>
          <w:szCs w:val="24"/>
        </w:rPr>
        <w:t xml:space="preserve"> </w:t>
      </w:r>
      <w:r w:rsidRPr="000A4AB5">
        <w:rPr>
          <w:rFonts w:ascii="Times New Roman" w:hAnsi="Times New Roman" w:cs="Times New Roman"/>
          <w:sz w:val="24"/>
          <w:szCs w:val="24"/>
        </w:rPr>
        <w:t>Особливості підписання та ратифікації Угоди про Асоціацію. Структура, зміст, цілі та загальні принципи Угоди про Асоціацію.</w:t>
      </w:r>
      <w:r w:rsidRPr="000A4AB5">
        <w:rPr>
          <w:rFonts w:ascii="Times New Roman" w:hAnsi="Times New Roman" w:cs="Times New Roman"/>
          <w:bCs/>
          <w:sz w:val="24"/>
          <w:szCs w:val="24"/>
        </w:rPr>
        <w:t xml:space="preserve"> </w:t>
      </w:r>
      <w:r w:rsidRPr="000A4AB5">
        <w:rPr>
          <w:rFonts w:ascii="Times New Roman" w:hAnsi="Times New Roman" w:cs="Times New Roman"/>
          <w:sz w:val="24"/>
          <w:szCs w:val="24"/>
        </w:rPr>
        <w:t xml:space="preserve">Правові засади та інституційні механізми імплементації Угоди про асоціацію між Україною та </w:t>
      </w:r>
      <w:r w:rsidR="007D43C8" w:rsidRPr="000A4AB5">
        <w:rPr>
          <w:rFonts w:ascii="Times New Roman" w:hAnsi="Times New Roman" w:cs="Times New Roman"/>
          <w:bCs/>
          <w:sz w:val="24"/>
          <w:szCs w:val="24"/>
        </w:rPr>
        <w:t>Європейським Союзом</w:t>
      </w:r>
      <w:r w:rsidR="007D43C8"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ЄС. </w:t>
      </w:r>
      <w:r w:rsidR="00FB08DB" w:rsidRPr="000A4AB5">
        <w:rPr>
          <w:rFonts w:ascii="Times New Roman" w:hAnsi="Times New Roman" w:cs="Times New Roman"/>
          <w:sz w:val="24"/>
          <w:szCs w:val="24"/>
        </w:rPr>
        <w:t xml:space="preserve">Основні напрями співробітництва України та </w:t>
      </w:r>
      <w:r w:rsidR="007D43C8" w:rsidRPr="000A4AB5">
        <w:rPr>
          <w:rFonts w:ascii="Times New Roman" w:hAnsi="Times New Roman" w:cs="Times New Roman"/>
          <w:bCs/>
          <w:sz w:val="24"/>
          <w:szCs w:val="24"/>
        </w:rPr>
        <w:t>Європейським Союзом</w:t>
      </w:r>
      <w:r w:rsidR="00FB08DB" w:rsidRPr="000A4AB5">
        <w:rPr>
          <w:rFonts w:ascii="Times New Roman" w:hAnsi="Times New Roman" w:cs="Times New Roman"/>
          <w:sz w:val="24"/>
          <w:szCs w:val="24"/>
        </w:rPr>
        <w:t>.</w:t>
      </w:r>
    </w:p>
    <w:p w14:paraId="4B60FC91" w14:textId="77777777" w:rsidR="00123A3E" w:rsidRPr="000A4AB5" w:rsidRDefault="00123A3E" w:rsidP="00342D0D">
      <w:pPr>
        <w:spacing w:after="0" w:line="240" w:lineRule="auto"/>
        <w:ind w:firstLine="709"/>
        <w:jc w:val="both"/>
        <w:rPr>
          <w:rFonts w:ascii="Times New Roman" w:hAnsi="Times New Roman" w:cs="Times New Roman"/>
          <w:iCs/>
          <w:sz w:val="24"/>
          <w:szCs w:val="24"/>
        </w:rPr>
      </w:pPr>
      <w:r w:rsidRPr="000A4AB5">
        <w:rPr>
          <w:rFonts w:ascii="Times New Roman" w:hAnsi="Times New Roman" w:cs="Times New Roman"/>
          <w:b/>
          <w:i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iCs/>
          <w:sz w:val="24"/>
          <w:szCs w:val="24"/>
        </w:rPr>
        <w:t xml:space="preserve"> </w:t>
      </w:r>
      <w:r w:rsidRPr="000A4AB5">
        <w:rPr>
          <w:rFonts w:ascii="Times New Roman" w:hAnsi="Times New Roman" w:cs="Times New Roman"/>
          <w:sz w:val="24"/>
          <w:szCs w:val="24"/>
        </w:rPr>
        <w:t xml:space="preserve">тематична дискусія. </w:t>
      </w:r>
    </w:p>
    <w:p w14:paraId="3E00FAAB" w14:textId="77777777" w:rsidR="007355B3" w:rsidRPr="000A4AB5" w:rsidRDefault="007355B3" w:rsidP="00342D0D">
      <w:pPr>
        <w:widowControl w:val="0"/>
        <w:spacing w:after="0" w:line="240" w:lineRule="auto"/>
        <w:jc w:val="both"/>
        <w:rPr>
          <w:rFonts w:ascii="Times New Roman" w:hAnsi="Times New Roman" w:cs="Times New Roman"/>
          <w:b/>
          <w:bCs/>
          <w:sz w:val="24"/>
          <w:szCs w:val="24"/>
        </w:rPr>
      </w:pPr>
    </w:p>
    <w:p w14:paraId="6439CE36" w14:textId="1393136B" w:rsidR="00E47CB1" w:rsidRPr="000A4AB5" w:rsidRDefault="00E43C11" w:rsidP="00342D0D">
      <w:pPr>
        <w:widowControl w:val="0"/>
        <w:spacing w:after="0" w:line="240" w:lineRule="auto"/>
        <w:ind w:firstLine="709"/>
        <w:jc w:val="both"/>
        <w:rPr>
          <w:rFonts w:ascii="Times New Roman" w:hAnsi="Times New Roman" w:cs="Times New Roman"/>
          <w:b/>
          <w:bCs/>
          <w:sz w:val="24"/>
          <w:szCs w:val="24"/>
        </w:rPr>
      </w:pPr>
      <w:r w:rsidRPr="000A4AB5">
        <w:rPr>
          <w:rFonts w:ascii="Times New Roman" w:hAnsi="Times New Roman" w:cs="Times New Roman"/>
          <w:b/>
          <w:bCs/>
          <w:sz w:val="24"/>
          <w:szCs w:val="24"/>
        </w:rPr>
        <w:t>Тема 10.2.</w:t>
      </w:r>
      <w:r w:rsidRPr="000A4AB5">
        <w:rPr>
          <w:rFonts w:ascii="Times New Roman" w:hAnsi="Times New Roman" w:cs="Times New Roman"/>
          <w:sz w:val="24"/>
          <w:szCs w:val="24"/>
        </w:rPr>
        <w:t xml:space="preserve"> </w:t>
      </w:r>
      <w:r w:rsidRPr="000A4AB5">
        <w:rPr>
          <w:rStyle w:val="a3"/>
          <w:rFonts w:ascii="Times New Roman" w:hAnsi="Times New Roman" w:cs="Times New Roman"/>
          <w:b w:val="0"/>
          <w:bCs w:val="0"/>
          <w:sz w:val="24"/>
          <w:szCs w:val="24"/>
        </w:rPr>
        <w:t xml:space="preserve">Переговорний процес України щодо вступу до </w:t>
      </w:r>
      <w:r w:rsidR="00087555" w:rsidRPr="000A4AB5">
        <w:rPr>
          <w:rFonts w:ascii="Times New Roman" w:hAnsi="Times New Roman" w:cs="Times New Roman"/>
          <w:bCs/>
          <w:sz w:val="24"/>
          <w:szCs w:val="24"/>
        </w:rPr>
        <w:t>Європейськ</w:t>
      </w:r>
      <w:r w:rsidR="00134C90" w:rsidRPr="000A4AB5">
        <w:rPr>
          <w:rFonts w:ascii="Times New Roman" w:hAnsi="Times New Roman" w:cs="Times New Roman"/>
          <w:bCs/>
          <w:sz w:val="24"/>
          <w:szCs w:val="24"/>
        </w:rPr>
        <w:t>ого</w:t>
      </w:r>
      <w:r w:rsidR="00087555" w:rsidRPr="000A4AB5">
        <w:rPr>
          <w:rFonts w:ascii="Times New Roman" w:hAnsi="Times New Roman" w:cs="Times New Roman"/>
          <w:bCs/>
          <w:sz w:val="24"/>
          <w:szCs w:val="24"/>
        </w:rPr>
        <w:t xml:space="preserve"> Союз</w:t>
      </w:r>
      <w:r w:rsidR="00134C90" w:rsidRPr="000A4AB5">
        <w:rPr>
          <w:rFonts w:ascii="Times New Roman" w:hAnsi="Times New Roman" w:cs="Times New Roman"/>
          <w:bCs/>
          <w:sz w:val="24"/>
          <w:szCs w:val="24"/>
        </w:rPr>
        <w:t>у</w:t>
      </w:r>
      <w:r w:rsidRPr="000A4AB5">
        <w:rPr>
          <w:rStyle w:val="a3"/>
          <w:rFonts w:ascii="Times New Roman" w:hAnsi="Times New Roman" w:cs="Times New Roman"/>
          <w:b w:val="0"/>
          <w:bCs w:val="0"/>
          <w:sz w:val="24"/>
          <w:szCs w:val="24"/>
        </w:rPr>
        <w:t>: методологія та виклики.</w:t>
      </w:r>
      <w:r w:rsidRPr="000A4AB5">
        <w:rPr>
          <w:rFonts w:ascii="Times New Roman" w:hAnsi="Times New Roman" w:cs="Times New Roman"/>
          <w:b/>
          <w:bCs/>
          <w:sz w:val="24"/>
          <w:szCs w:val="24"/>
        </w:rPr>
        <w:t xml:space="preserve"> </w:t>
      </w:r>
    </w:p>
    <w:p w14:paraId="7CAC0FC3" w14:textId="383EAF61" w:rsidR="00E43C11" w:rsidRPr="000A4AB5" w:rsidRDefault="00E43C11" w:rsidP="00342D0D">
      <w:pPr>
        <w:widowControl w:val="0"/>
        <w:tabs>
          <w:tab w:val="num" w:pos="720"/>
        </w:tabs>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Методологія </w:t>
      </w:r>
      <w:r w:rsidR="00C071E8" w:rsidRPr="000A4AB5">
        <w:rPr>
          <w:rFonts w:ascii="Times New Roman" w:hAnsi="Times New Roman" w:cs="Times New Roman"/>
          <w:bCs/>
          <w:sz w:val="24"/>
          <w:szCs w:val="24"/>
        </w:rPr>
        <w:t>Європейського Союзу</w:t>
      </w:r>
      <w:r w:rsidR="00C071E8" w:rsidRPr="000A4AB5">
        <w:rPr>
          <w:rFonts w:ascii="Times New Roman" w:hAnsi="Times New Roman" w:cs="Times New Roman"/>
          <w:sz w:val="24"/>
          <w:szCs w:val="24"/>
        </w:rPr>
        <w:t xml:space="preserve"> </w:t>
      </w:r>
      <w:r w:rsidRPr="000A4AB5">
        <w:rPr>
          <w:rFonts w:ascii="Times New Roman" w:hAnsi="Times New Roman" w:cs="Times New Roman"/>
          <w:sz w:val="24"/>
          <w:szCs w:val="24"/>
        </w:rPr>
        <w:t>та структура переговорного процес</w:t>
      </w:r>
      <w:r w:rsidR="00C071E8" w:rsidRPr="000A4AB5">
        <w:rPr>
          <w:rFonts w:ascii="Times New Roman" w:hAnsi="Times New Roman" w:cs="Times New Roman"/>
          <w:sz w:val="24"/>
          <w:szCs w:val="24"/>
        </w:rPr>
        <w:t>у</w:t>
      </w:r>
      <w:r w:rsidRPr="000A4AB5">
        <w:rPr>
          <w:rFonts w:ascii="Times New Roman" w:hAnsi="Times New Roman" w:cs="Times New Roman"/>
          <w:sz w:val="24"/>
          <w:szCs w:val="24"/>
        </w:rPr>
        <w:t>. К</w:t>
      </w:r>
      <w:r w:rsidR="00EC5E71" w:rsidRPr="000A4AB5">
        <w:rPr>
          <w:rFonts w:ascii="Times New Roman" w:hAnsi="Times New Roman" w:cs="Times New Roman"/>
          <w:sz w:val="24"/>
          <w:szCs w:val="24"/>
        </w:rPr>
        <w:t>опенгаг</w:t>
      </w:r>
      <w:r w:rsidR="00327BAF" w:rsidRPr="000A4AB5">
        <w:rPr>
          <w:rFonts w:ascii="Times New Roman" w:hAnsi="Times New Roman" w:cs="Times New Roman"/>
          <w:sz w:val="24"/>
          <w:szCs w:val="24"/>
        </w:rPr>
        <w:t>е</w:t>
      </w:r>
      <w:r w:rsidR="00FA6E55" w:rsidRPr="000A4AB5">
        <w:rPr>
          <w:rFonts w:ascii="Times New Roman" w:hAnsi="Times New Roman" w:cs="Times New Roman"/>
          <w:sz w:val="24"/>
          <w:szCs w:val="24"/>
        </w:rPr>
        <w:t>н</w:t>
      </w:r>
      <w:r w:rsidR="00EC5E71" w:rsidRPr="000A4AB5">
        <w:rPr>
          <w:rFonts w:ascii="Times New Roman" w:hAnsi="Times New Roman" w:cs="Times New Roman"/>
          <w:sz w:val="24"/>
          <w:szCs w:val="24"/>
        </w:rPr>
        <w:t>ські к</w:t>
      </w:r>
      <w:r w:rsidRPr="000A4AB5">
        <w:rPr>
          <w:rFonts w:ascii="Times New Roman" w:hAnsi="Times New Roman" w:cs="Times New Roman"/>
          <w:sz w:val="24"/>
          <w:szCs w:val="24"/>
        </w:rPr>
        <w:t xml:space="preserve">ритерії членства в </w:t>
      </w:r>
      <w:r w:rsidR="00134C90" w:rsidRPr="000A4AB5">
        <w:rPr>
          <w:rFonts w:ascii="Times New Roman" w:hAnsi="Times New Roman" w:cs="Times New Roman"/>
          <w:bCs/>
          <w:sz w:val="24"/>
          <w:szCs w:val="24"/>
        </w:rPr>
        <w:t>Європейському Союзі</w:t>
      </w:r>
      <w:r w:rsidR="00EC5E71" w:rsidRPr="000A4AB5">
        <w:rPr>
          <w:rFonts w:ascii="Times New Roman" w:hAnsi="Times New Roman" w:cs="Times New Roman"/>
          <w:sz w:val="24"/>
          <w:szCs w:val="24"/>
        </w:rPr>
        <w:t>: політичні; економічні; нормативні, інституційні; адміністративні.</w:t>
      </w:r>
      <w:r w:rsidR="00EC5E71" w:rsidRPr="000A4AB5">
        <w:rPr>
          <w:rFonts w:ascii="Times New Roman" w:hAnsi="Times New Roman" w:cs="Times New Roman"/>
          <w:b/>
          <w:bCs/>
          <w:sz w:val="24"/>
          <w:szCs w:val="24"/>
        </w:rPr>
        <w:t xml:space="preserve"> </w:t>
      </w:r>
      <w:r w:rsidRPr="000A4AB5">
        <w:rPr>
          <w:rFonts w:ascii="Times New Roman" w:hAnsi="Times New Roman" w:cs="Times New Roman"/>
          <w:sz w:val="24"/>
          <w:szCs w:val="24"/>
        </w:rPr>
        <w:t xml:space="preserve">Кластер фундаментальних реформ як основний виклик на шляху до членства.  Роль національних інституцій у переговорах: взаємодія </w:t>
      </w:r>
      <w:r w:rsidR="007235DF" w:rsidRPr="000A4AB5">
        <w:rPr>
          <w:rFonts w:ascii="Times New Roman" w:hAnsi="Times New Roman" w:cs="Times New Roman"/>
          <w:sz w:val="24"/>
          <w:szCs w:val="24"/>
        </w:rPr>
        <w:t>Кабінету Міністрів України</w:t>
      </w:r>
      <w:r w:rsidRPr="000A4AB5">
        <w:rPr>
          <w:rFonts w:ascii="Times New Roman" w:hAnsi="Times New Roman" w:cs="Times New Roman"/>
          <w:sz w:val="24"/>
          <w:szCs w:val="24"/>
        </w:rPr>
        <w:t xml:space="preserve">, </w:t>
      </w:r>
      <w:r w:rsidR="007235DF" w:rsidRPr="000A4AB5">
        <w:rPr>
          <w:rFonts w:ascii="Times New Roman" w:hAnsi="Times New Roman" w:cs="Times New Roman"/>
          <w:sz w:val="24"/>
          <w:szCs w:val="24"/>
        </w:rPr>
        <w:t xml:space="preserve">Верховної Ради України </w:t>
      </w:r>
      <w:r w:rsidRPr="000A4AB5">
        <w:rPr>
          <w:rFonts w:ascii="Times New Roman" w:hAnsi="Times New Roman" w:cs="Times New Roman"/>
          <w:sz w:val="24"/>
          <w:szCs w:val="24"/>
        </w:rPr>
        <w:t>та Президента</w:t>
      </w:r>
      <w:r w:rsidR="00E47CB1" w:rsidRPr="000A4AB5">
        <w:rPr>
          <w:rFonts w:ascii="Times New Roman" w:hAnsi="Times New Roman" w:cs="Times New Roman"/>
          <w:sz w:val="24"/>
          <w:szCs w:val="24"/>
        </w:rPr>
        <w:t xml:space="preserve"> України</w:t>
      </w:r>
      <w:r w:rsidRPr="000A4AB5">
        <w:rPr>
          <w:rFonts w:ascii="Times New Roman" w:hAnsi="Times New Roman" w:cs="Times New Roman"/>
          <w:sz w:val="24"/>
          <w:szCs w:val="24"/>
        </w:rPr>
        <w:t>. Інституційна спроможність та формування переговорних груп: структура, сталість, кадрові виклики.</w:t>
      </w:r>
      <w:r w:rsidR="00E47CB1" w:rsidRPr="000A4AB5">
        <w:rPr>
          <w:rFonts w:ascii="Times New Roman" w:hAnsi="Times New Roman" w:cs="Times New Roman"/>
          <w:sz w:val="24"/>
          <w:szCs w:val="24"/>
        </w:rPr>
        <w:t xml:space="preserve"> </w:t>
      </w:r>
      <w:bookmarkStart w:id="10" w:name="_Hlk221612484"/>
      <w:r w:rsidR="004B1B13" w:rsidRPr="000A4AB5">
        <w:rPr>
          <w:rFonts w:ascii="Times New Roman" w:hAnsi="Times New Roman" w:cs="Times New Roman"/>
          <w:sz w:val="24"/>
          <w:szCs w:val="24"/>
        </w:rPr>
        <w:t xml:space="preserve">Ключові етапи вступу </w:t>
      </w:r>
      <w:bookmarkEnd w:id="10"/>
      <w:r w:rsidR="004B1B13" w:rsidRPr="000A4AB5">
        <w:rPr>
          <w:rFonts w:ascii="Times New Roman" w:hAnsi="Times New Roman" w:cs="Times New Roman"/>
          <w:sz w:val="24"/>
          <w:szCs w:val="24"/>
        </w:rPr>
        <w:t xml:space="preserve">в </w:t>
      </w:r>
      <w:r w:rsidR="00134C90" w:rsidRPr="000A4AB5">
        <w:rPr>
          <w:rFonts w:ascii="Times New Roman" w:hAnsi="Times New Roman" w:cs="Times New Roman"/>
          <w:bCs/>
          <w:sz w:val="24"/>
          <w:szCs w:val="24"/>
        </w:rPr>
        <w:t>Європейський Союз</w:t>
      </w:r>
      <w:r w:rsidR="004B1B13" w:rsidRPr="000A4AB5">
        <w:rPr>
          <w:rFonts w:ascii="Times New Roman" w:hAnsi="Times New Roman" w:cs="Times New Roman"/>
          <w:sz w:val="24"/>
          <w:szCs w:val="24"/>
        </w:rPr>
        <w:t>, на яких зараз перебуває Україна, та наступні кроки.</w:t>
      </w:r>
      <w:r w:rsidR="004B1B13" w:rsidRPr="000A4AB5">
        <w:rPr>
          <w:rFonts w:ascii="Times New Roman" w:hAnsi="Times New Roman" w:cs="Times New Roman"/>
          <w:b/>
          <w:bCs/>
          <w:sz w:val="24"/>
          <w:szCs w:val="24"/>
        </w:rPr>
        <w:t xml:space="preserve"> </w:t>
      </w:r>
      <w:r w:rsidR="00E47CB1" w:rsidRPr="000A4AB5">
        <w:rPr>
          <w:rFonts w:ascii="Times New Roman" w:hAnsi="Times New Roman" w:cs="Times New Roman"/>
          <w:sz w:val="24"/>
          <w:szCs w:val="24"/>
        </w:rPr>
        <w:t xml:space="preserve">Переговорні кластери і розділи. </w:t>
      </w:r>
    </w:p>
    <w:p w14:paraId="6FE5AC57" w14:textId="1104140F" w:rsidR="00E43C11" w:rsidRPr="000A4AB5" w:rsidRDefault="00E43C11" w:rsidP="00342D0D">
      <w:pPr>
        <w:spacing w:after="0" w:line="240" w:lineRule="auto"/>
        <w:ind w:firstLine="709"/>
        <w:jc w:val="both"/>
        <w:rPr>
          <w:rFonts w:ascii="Times New Roman" w:hAnsi="Times New Roman" w:cs="Times New Roman"/>
          <w:iCs/>
          <w:sz w:val="24"/>
          <w:szCs w:val="24"/>
        </w:rPr>
      </w:pPr>
      <w:r w:rsidRPr="000A4AB5">
        <w:rPr>
          <w:rFonts w:ascii="Times New Roman" w:hAnsi="Times New Roman" w:cs="Times New Roman"/>
          <w:b/>
          <w:i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iCs/>
          <w:sz w:val="24"/>
          <w:szCs w:val="24"/>
        </w:rPr>
        <w:t xml:space="preserve"> </w:t>
      </w:r>
      <w:r w:rsidR="00F169B2" w:rsidRPr="000A4AB5">
        <w:rPr>
          <w:rFonts w:ascii="Times New Roman" w:hAnsi="Times New Roman" w:cs="Times New Roman"/>
          <w:sz w:val="24"/>
          <w:szCs w:val="24"/>
        </w:rPr>
        <w:t>тематична дискусія</w:t>
      </w:r>
      <w:r w:rsidRPr="000A4AB5">
        <w:rPr>
          <w:rFonts w:ascii="Times New Roman" w:hAnsi="Times New Roman" w:cs="Times New Roman"/>
          <w:sz w:val="24"/>
          <w:szCs w:val="24"/>
        </w:rPr>
        <w:t xml:space="preserve">. </w:t>
      </w:r>
    </w:p>
    <w:p w14:paraId="724009D1" w14:textId="409DBA63"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7C4F21DB" w14:textId="7C05E008" w:rsidR="00143C8A" w:rsidRPr="000A4AB5" w:rsidRDefault="00143C8A" w:rsidP="00342D0D">
      <w:pPr>
        <w:widowControl w:val="0"/>
        <w:spacing w:after="0" w:line="240" w:lineRule="auto"/>
        <w:ind w:firstLine="709"/>
        <w:jc w:val="both"/>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11. </w:t>
      </w:r>
      <w:r w:rsidR="007355B3" w:rsidRPr="000A4AB5">
        <w:rPr>
          <w:rFonts w:ascii="Times New Roman" w:hAnsi="Times New Roman" w:cs="Times New Roman"/>
          <w:b/>
          <w:bCs/>
          <w:sz w:val="24"/>
          <w:szCs w:val="24"/>
        </w:rPr>
        <w:t>П</w:t>
      </w:r>
      <w:r w:rsidRPr="000A4AB5">
        <w:rPr>
          <w:rFonts w:ascii="Times New Roman" w:hAnsi="Times New Roman" w:cs="Times New Roman"/>
          <w:b/>
          <w:bCs/>
          <w:sz w:val="24"/>
          <w:szCs w:val="24"/>
        </w:rPr>
        <w:t>ланування, контрол</w:t>
      </w:r>
      <w:r w:rsidR="007355B3" w:rsidRPr="000A4AB5">
        <w:rPr>
          <w:rFonts w:ascii="Times New Roman" w:hAnsi="Times New Roman" w:cs="Times New Roman"/>
          <w:b/>
          <w:bCs/>
          <w:sz w:val="24"/>
          <w:szCs w:val="24"/>
        </w:rPr>
        <w:t>ь</w:t>
      </w:r>
      <w:r w:rsidRPr="000A4AB5">
        <w:rPr>
          <w:rFonts w:ascii="Times New Roman" w:hAnsi="Times New Roman" w:cs="Times New Roman"/>
          <w:b/>
          <w:bCs/>
          <w:sz w:val="24"/>
          <w:szCs w:val="24"/>
        </w:rPr>
        <w:t xml:space="preserve"> та виконавч</w:t>
      </w:r>
      <w:r w:rsidR="007355B3" w:rsidRPr="000A4AB5">
        <w:rPr>
          <w:rFonts w:ascii="Times New Roman" w:hAnsi="Times New Roman" w:cs="Times New Roman"/>
          <w:b/>
          <w:bCs/>
          <w:sz w:val="24"/>
          <w:szCs w:val="24"/>
        </w:rPr>
        <w:t>а</w:t>
      </w:r>
      <w:r w:rsidRPr="000A4AB5">
        <w:rPr>
          <w:rFonts w:ascii="Times New Roman" w:hAnsi="Times New Roman" w:cs="Times New Roman"/>
          <w:b/>
          <w:bCs/>
          <w:sz w:val="24"/>
          <w:szCs w:val="24"/>
        </w:rPr>
        <w:t xml:space="preserve"> дисциплін</w:t>
      </w:r>
      <w:r w:rsidR="007355B3" w:rsidRPr="000A4AB5">
        <w:rPr>
          <w:rFonts w:ascii="Times New Roman" w:hAnsi="Times New Roman" w:cs="Times New Roman"/>
          <w:b/>
          <w:bCs/>
          <w:sz w:val="24"/>
          <w:szCs w:val="24"/>
        </w:rPr>
        <w:t>а</w:t>
      </w:r>
      <w:r w:rsidR="007D4C6B" w:rsidRPr="000A4AB5">
        <w:rPr>
          <w:rFonts w:ascii="Times New Roman" w:hAnsi="Times New Roman" w:cs="Times New Roman"/>
          <w:b/>
          <w:bCs/>
          <w:sz w:val="24"/>
          <w:szCs w:val="24"/>
        </w:rPr>
        <w:t>.</w:t>
      </w:r>
    </w:p>
    <w:p w14:paraId="02D2BB35"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04EDF38D" w14:textId="5D5CD457" w:rsidR="0025124E"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11.1.</w:t>
      </w:r>
      <w:r w:rsidRPr="000A4AB5">
        <w:rPr>
          <w:rFonts w:ascii="Times New Roman" w:hAnsi="Times New Roman" w:cs="Times New Roman"/>
          <w:sz w:val="24"/>
          <w:szCs w:val="24"/>
        </w:rPr>
        <w:t xml:space="preserve"> </w:t>
      </w:r>
      <w:r w:rsidR="0025124E" w:rsidRPr="000A4AB5">
        <w:rPr>
          <w:rFonts w:ascii="Times New Roman" w:hAnsi="Times New Roman" w:cs="Times New Roman"/>
          <w:sz w:val="24"/>
          <w:szCs w:val="24"/>
        </w:rPr>
        <w:t xml:space="preserve">Планування роботи в органі місцевого самоврядування. </w:t>
      </w:r>
    </w:p>
    <w:p w14:paraId="37A5249E" w14:textId="3F98D740" w:rsidR="0025124E" w:rsidRPr="000A4AB5" w:rsidRDefault="0025124E"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Планування як ключовий процес забезпечення ефективного функціонування та розвитку територіальної громади. Сфери та аспекти планування. Завдання і зміст планування. Зв’язок планування з </w:t>
      </w:r>
      <w:proofErr w:type="spellStart"/>
      <w:r w:rsidRPr="000A4AB5">
        <w:rPr>
          <w:rFonts w:ascii="Times New Roman" w:hAnsi="Times New Roman" w:cs="Times New Roman"/>
          <w:sz w:val="24"/>
          <w:szCs w:val="24"/>
        </w:rPr>
        <w:t>цілевизначенням</w:t>
      </w:r>
      <w:proofErr w:type="spellEnd"/>
      <w:r w:rsidRPr="000A4AB5">
        <w:rPr>
          <w:rFonts w:ascii="Times New Roman" w:hAnsi="Times New Roman" w:cs="Times New Roman"/>
          <w:sz w:val="24"/>
          <w:szCs w:val="24"/>
        </w:rPr>
        <w:t xml:space="preserve">. Види планів. Технології планування. Нормативно-правове регулювання питань планування в органі місцевого самоврядування. Організація планування. План як документ, технологія його складання. Методи та інструменти підвищення ефективності планування. </w:t>
      </w:r>
      <w:proofErr w:type="spellStart"/>
      <w:r w:rsidR="00120B2B" w:rsidRPr="000A4AB5">
        <w:rPr>
          <w:rFonts w:ascii="Times New Roman" w:hAnsi="Times New Roman" w:cs="Times New Roman"/>
          <w:sz w:val="24"/>
          <w:szCs w:val="24"/>
        </w:rPr>
        <w:t>Партисипативне</w:t>
      </w:r>
      <w:proofErr w:type="spellEnd"/>
      <w:r w:rsidR="00120B2B" w:rsidRPr="000A4AB5">
        <w:rPr>
          <w:rFonts w:ascii="Times New Roman" w:hAnsi="Times New Roman" w:cs="Times New Roman"/>
          <w:sz w:val="24"/>
          <w:szCs w:val="24"/>
        </w:rPr>
        <w:t xml:space="preserve"> стратегічне планування в органах місцевого самоврядування.</w:t>
      </w:r>
    </w:p>
    <w:p w14:paraId="557A844F" w14:textId="03F3F7B9" w:rsidR="0025124E" w:rsidRPr="000A4AB5" w:rsidRDefault="0025124E"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 xml:space="preserve">Форма проведення навчальних занять та методи навчання, які дозволяють розкрити зміст теми: </w:t>
      </w:r>
      <w:r w:rsidR="007D4C6B" w:rsidRPr="000A4AB5">
        <w:rPr>
          <w:rFonts w:ascii="Times New Roman" w:hAnsi="Times New Roman" w:cs="Times New Roman"/>
          <w:sz w:val="24"/>
          <w:szCs w:val="24"/>
        </w:rPr>
        <w:t>практичне заняття</w:t>
      </w:r>
      <w:r w:rsidRPr="000A4AB5">
        <w:rPr>
          <w:rFonts w:ascii="Times New Roman" w:hAnsi="Times New Roman" w:cs="Times New Roman"/>
          <w:sz w:val="24"/>
          <w:szCs w:val="24"/>
        </w:rPr>
        <w:t>.</w:t>
      </w:r>
    </w:p>
    <w:p w14:paraId="512DB75F" w14:textId="77777777" w:rsidR="00A744B6" w:rsidRPr="000A4AB5" w:rsidRDefault="00A744B6" w:rsidP="00342D0D">
      <w:pPr>
        <w:widowControl w:val="0"/>
        <w:spacing w:after="0" w:line="240" w:lineRule="auto"/>
        <w:jc w:val="both"/>
        <w:rPr>
          <w:rFonts w:ascii="Times New Roman" w:hAnsi="Times New Roman" w:cs="Times New Roman"/>
          <w:sz w:val="24"/>
          <w:szCs w:val="24"/>
        </w:rPr>
      </w:pPr>
    </w:p>
    <w:p w14:paraId="1FBF3039" w14:textId="29C847F1" w:rsidR="00563C78" w:rsidRPr="000A4AB5" w:rsidRDefault="00563C78"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sz w:val="24"/>
          <w:szCs w:val="24"/>
        </w:rPr>
        <w:t>Тема</w:t>
      </w:r>
      <w:r w:rsidR="00022D0B" w:rsidRPr="000A4AB5">
        <w:rPr>
          <w:rFonts w:ascii="Times New Roman" w:hAnsi="Times New Roman" w:cs="Times New Roman"/>
          <w:b/>
          <w:sz w:val="24"/>
          <w:szCs w:val="24"/>
        </w:rPr>
        <w:t xml:space="preserve"> </w:t>
      </w:r>
      <w:r w:rsidRPr="000A4AB5">
        <w:rPr>
          <w:rFonts w:ascii="Times New Roman" w:hAnsi="Times New Roman" w:cs="Times New Roman"/>
          <w:b/>
          <w:sz w:val="24"/>
          <w:szCs w:val="24"/>
        </w:rPr>
        <w:t>11.2.</w:t>
      </w:r>
      <w:r w:rsidRPr="000A4AB5">
        <w:rPr>
          <w:rFonts w:ascii="Times New Roman" w:hAnsi="Times New Roman" w:cs="Times New Roman"/>
          <w:bCs/>
          <w:sz w:val="24"/>
          <w:szCs w:val="24"/>
        </w:rPr>
        <w:t xml:space="preserve"> </w:t>
      </w:r>
      <w:r w:rsidRPr="000A4AB5">
        <w:rPr>
          <w:rFonts w:ascii="Times New Roman" w:hAnsi="Times New Roman" w:cs="Times New Roman"/>
          <w:sz w:val="24"/>
          <w:szCs w:val="24"/>
        </w:rPr>
        <w:t>Контрольні повноваження</w:t>
      </w:r>
      <w:r w:rsidR="00587781" w:rsidRPr="000A4AB5">
        <w:rPr>
          <w:rFonts w:ascii="Times New Roman" w:hAnsi="Times New Roman" w:cs="Times New Roman"/>
          <w:sz w:val="24"/>
          <w:szCs w:val="24"/>
        </w:rPr>
        <w:t xml:space="preserve">, виконавча дисципліна </w:t>
      </w:r>
      <w:r w:rsidRPr="000A4AB5">
        <w:rPr>
          <w:rFonts w:ascii="Times New Roman" w:hAnsi="Times New Roman" w:cs="Times New Roman"/>
          <w:sz w:val="24"/>
          <w:szCs w:val="24"/>
        </w:rPr>
        <w:t xml:space="preserve">посадових осіб місцевого самоврядування та </w:t>
      </w:r>
      <w:r w:rsidR="00F21297" w:rsidRPr="000A4AB5">
        <w:rPr>
          <w:rFonts w:ascii="Times New Roman" w:hAnsi="Times New Roman" w:cs="Times New Roman"/>
          <w:sz w:val="24"/>
          <w:szCs w:val="24"/>
        </w:rPr>
        <w:t xml:space="preserve">їх </w:t>
      </w:r>
      <w:r w:rsidRPr="000A4AB5">
        <w:rPr>
          <w:rFonts w:ascii="Times New Roman" w:hAnsi="Times New Roman" w:cs="Times New Roman"/>
          <w:sz w:val="24"/>
          <w:szCs w:val="24"/>
        </w:rPr>
        <w:t>відповідальність.</w:t>
      </w:r>
    </w:p>
    <w:p w14:paraId="7DF64273" w14:textId="1F3540EC" w:rsidR="00563C78" w:rsidRPr="000A4AB5" w:rsidRDefault="00563C78"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Cs/>
          <w:sz w:val="24"/>
          <w:szCs w:val="24"/>
        </w:rPr>
        <w:t>Контроль як функція публічного управління, основні характеристики та механізми реалізації</w:t>
      </w:r>
      <w:r w:rsidRPr="000A4AB5">
        <w:rPr>
          <w:rFonts w:ascii="Times New Roman" w:hAnsi="Times New Roman" w:cs="Times New Roman"/>
          <w:sz w:val="24"/>
          <w:szCs w:val="24"/>
        </w:rPr>
        <w:t xml:space="preserve">. Основні етапи, стадії контролю та їх особливості в місцевому самоврядуванні. Повноваження посадових осіб місцевого самоврядування щодо реалізації контрольної функції. Організація контролю посадовими особами місцевого самоврядування. Взаємодія </w:t>
      </w:r>
      <w:r w:rsidRPr="000A4AB5">
        <w:rPr>
          <w:rFonts w:ascii="Times New Roman" w:hAnsi="Times New Roman" w:cs="Times New Roman"/>
          <w:sz w:val="24"/>
          <w:szCs w:val="24"/>
        </w:rPr>
        <w:lastRenderedPageBreak/>
        <w:t xml:space="preserve">органів державного контролю та органів місцевого самоврядування. </w:t>
      </w:r>
      <w:bookmarkStart w:id="11" w:name="_Hlk221612824"/>
      <w:r w:rsidRPr="000A4AB5">
        <w:rPr>
          <w:rFonts w:ascii="Times New Roman" w:hAnsi="Times New Roman" w:cs="Times New Roman"/>
          <w:sz w:val="24"/>
          <w:szCs w:val="24"/>
        </w:rPr>
        <w:t>Контрольна діяльність місцевих рад і їх виконавчих органів</w:t>
      </w:r>
      <w:bookmarkEnd w:id="11"/>
      <w:r w:rsidRPr="000A4AB5">
        <w:rPr>
          <w:rFonts w:ascii="Times New Roman" w:hAnsi="Times New Roman" w:cs="Times New Roman"/>
          <w:sz w:val="24"/>
          <w:szCs w:val="24"/>
        </w:rPr>
        <w:t xml:space="preserve">. Делеговані повноваження, контроль їх реалізації. Види та структура відповідальності. </w:t>
      </w:r>
      <w:bookmarkStart w:id="12" w:name="_Hlk221612747"/>
      <w:r w:rsidRPr="000A4AB5">
        <w:rPr>
          <w:rFonts w:ascii="Times New Roman" w:hAnsi="Times New Roman" w:cs="Times New Roman"/>
          <w:sz w:val="24"/>
          <w:szCs w:val="24"/>
        </w:rPr>
        <w:t>Основні ознаки, особливості, підстави соціальної, адміністративної та політичної відповідальності у місцевому самоврядуванні</w:t>
      </w:r>
      <w:bookmarkEnd w:id="12"/>
      <w:r w:rsidRPr="000A4AB5">
        <w:rPr>
          <w:rFonts w:ascii="Times New Roman" w:hAnsi="Times New Roman" w:cs="Times New Roman"/>
          <w:sz w:val="24"/>
          <w:szCs w:val="24"/>
        </w:rPr>
        <w:t xml:space="preserve">. </w:t>
      </w:r>
      <w:r w:rsidR="00587781" w:rsidRPr="000A4AB5">
        <w:rPr>
          <w:rFonts w:ascii="Times New Roman" w:hAnsi="Times New Roman" w:cs="Times New Roman"/>
          <w:sz w:val="24"/>
          <w:szCs w:val="24"/>
        </w:rPr>
        <w:t>Виконавча дисципліна посадовців.</w:t>
      </w:r>
    </w:p>
    <w:p w14:paraId="0BD64439" w14:textId="7D2A84F6" w:rsidR="005F5DEC" w:rsidRPr="000A4AB5" w:rsidRDefault="00563C78" w:rsidP="00342D0D">
      <w:pPr>
        <w:spacing w:after="0" w:line="240" w:lineRule="auto"/>
        <w:ind w:firstLine="708"/>
        <w:jc w:val="both"/>
        <w:rPr>
          <w:rFonts w:ascii="Times New Roman" w:hAnsi="Times New Roman" w:cs="Times New Roman"/>
          <w:sz w:val="24"/>
          <w:szCs w:val="24"/>
        </w:rPr>
      </w:pPr>
      <w:r w:rsidRPr="000A4AB5">
        <w:rPr>
          <w:rFonts w:ascii="Times New Roman" w:hAnsi="Times New Roman" w:cs="Times New Roman"/>
          <w:b/>
          <w:bCs/>
          <w:sz w:val="24"/>
          <w:szCs w:val="24"/>
        </w:rPr>
        <w:t xml:space="preserve">Форма проведення навчальних занять та методи навчання, </w:t>
      </w:r>
      <w:r w:rsidRPr="000A4AB5">
        <w:rPr>
          <w:rFonts w:ascii="Times New Roman" w:hAnsi="Times New Roman" w:cs="Times New Roman"/>
          <w:b/>
          <w:bCs/>
          <w:iCs/>
          <w:sz w:val="24"/>
          <w:szCs w:val="24"/>
        </w:rPr>
        <w:t>які дозволяють розкрити зміст теми:</w:t>
      </w:r>
      <w:r w:rsidRPr="000A4AB5">
        <w:rPr>
          <w:rFonts w:ascii="Times New Roman" w:hAnsi="Times New Roman" w:cs="Times New Roman"/>
          <w:i/>
          <w:iCs/>
          <w:sz w:val="24"/>
          <w:szCs w:val="24"/>
        </w:rPr>
        <w:t xml:space="preserve"> </w:t>
      </w:r>
      <w:r w:rsidR="00693A5A" w:rsidRPr="000A4AB5">
        <w:rPr>
          <w:rFonts w:ascii="Times New Roman" w:hAnsi="Times New Roman" w:cs="Times New Roman"/>
          <w:sz w:val="24"/>
          <w:szCs w:val="24"/>
        </w:rPr>
        <w:t>індивідуальна та групова робота учасників професійного навчання.</w:t>
      </w:r>
    </w:p>
    <w:p w14:paraId="0B6AF6F8" w14:textId="77777777" w:rsidR="00120B2B" w:rsidRPr="000A4AB5" w:rsidRDefault="00120B2B" w:rsidP="00342D0D">
      <w:pPr>
        <w:widowControl w:val="0"/>
        <w:spacing w:after="0" w:line="240" w:lineRule="auto"/>
        <w:ind w:firstLine="709"/>
        <w:jc w:val="both"/>
        <w:rPr>
          <w:rFonts w:ascii="Times New Roman" w:hAnsi="Times New Roman" w:cs="Times New Roman"/>
          <w:b/>
          <w:bCs/>
          <w:sz w:val="24"/>
          <w:szCs w:val="24"/>
        </w:rPr>
      </w:pPr>
    </w:p>
    <w:p w14:paraId="23BBACCD" w14:textId="7A234174" w:rsidR="00143C8A" w:rsidRPr="000A4AB5" w:rsidRDefault="00143C8A" w:rsidP="00342D0D">
      <w:pPr>
        <w:widowControl w:val="0"/>
        <w:spacing w:after="0" w:line="240" w:lineRule="auto"/>
        <w:ind w:firstLine="709"/>
        <w:jc w:val="both"/>
        <w:rPr>
          <w:rFonts w:ascii="Times New Roman" w:hAnsi="Times New Roman" w:cs="Times New Roman"/>
          <w:b/>
          <w:bCs/>
          <w:sz w:val="24"/>
          <w:szCs w:val="24"/>
        </w:rPr>
      </w:pPr>
      <w:r w:rsidRPr="000A4AB5">
        <w:rPr>
          <w:rFonts w:ascii="Times New Roman" w:hAnsi="Times New Roman" w:cs="Times New Roman"/>
          <w:b/>
          <w:bCs/>
          <w:sz w:val="24"/>
          <w:szCs w:val="24"/>
        </w:rPr>
        <w:t>Модуль 12. Про</w:t>
      </w:r>
      <w:r w:rsidR="00BD2D49" w:rsidRPr="000A4AB5">
        <w:rPr>
          <w:rFonts w:ascii="Times New Roman" w:hAnsi="Times New Roman" w:cs="Times New Roman"/>
          <w:b/>
          <w:bCs/>
          <w:sz w:val="24"/>
          <w:szCs w:val="24"/>
        </w:rPr>
        <w:t>є</w:t>
      </w:r>
      <w:r w:rsidRPr="000A4AB5">
        <w:rPr>
          <w:rFonts w:ascii="Times New Roman" w:hAnsi="Times New Roman" w:cs="Times New Roman"/>
          <w:b/>
          <w:bCs/>
          <w:sz w:val="24"/>
          <w:szCs w:val="24"/>
        </w:rPr>
        <w:t>ктний менеджмент у місцевому самоврядуванні</w:t>
      </w:r>
      <w:r w:rsidR="00F21297" w:rsidRPr="000A4AB5">
        <w:rPr>
          <w:rFonts w:ascii="Times New Roman" w:hAnsi="Times New Roman" w:cs="Times New Roman"/>
          <w:b/>
          <w:bCs/>
          <w:sz w:val="24"/>
          <w:szCs w:val="24"/>
        </w:rPr>
        <w:t>.</w:t>
      </w:r>
    </w:p>
    <w:p w14:paraId="71E0EDA4"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7C2ECB9F" w14:textId="6143FCC5" w:rsidR="002E10C3" w:rsidRPr="000A4AB5" w:rsidRDefault="002E10C3"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12.1.</w:t>
      </w:r>
      <w:r w:rsidRPr="000A4AB5">
        <w:rPr>
          <w:rFonts w:ascii="Times New Roman" w:hAnsi="Times New Roman" w:cs="Times New Roman"/>
          <w:sz w:val="24"/>
          <w:szCs w:val="24"/>
        </w:rPr>
        <w:t xml:space="preserve"> Практичні аспекти реалізації </w:t>
      </w:r>
      <w:bookmarkStart w:id="13" w:name="_Hlk221613177"/>
      <w:r w:rsidRPr="000A4AB5">
        <w:rPr>
          <w:rFonts w:ascii="Times New Roman" w:hAnsi="Times New Roman" w:cs="Times New Roman"/>
          <w:sz w:val="24"/>
          <w:szCs w:val="24"/>
        </w:rPr>
        <w:t>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ктного менеджменту</w:t>
      </w:r>
      <w:bookmarkEnd w:id="13"/>
      <w:r w:rsidR="00123A3E" w:rsidRPr="000A4AB5">
        <w:rPr>
          <w:rFonts w:ascii="Times New Roman" w:hAnsi="Times New Roman" w:cs="Times New Roman"/>
          <w:sz w:val="24"/>
          <w:szCs w:val="24"/>
        </w:rPr>
        <w:t>.</w:t>
      </w:r>
    </w:p>
    <w:p w14:paraId="593F9F44" w14:textId="2E3FEA70" w:rsidR="002E10C3" w:rsidRPr="000A4AB5" w:rsidRDefault="002E10C3"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Сучасні форми 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 xml:space="preserve">ктної діяльності в органах місцевого самоврядування. </w:t>
      </w:r>
      <w:proofErr w:type="spellStart"/>
      <w:r w:rsidRPr="000A4AB5">
        <w:rPr>
          <w:rFonts w:ascii="Times New Roman" w:hAnsi="Times New Roman" w:cs="Times New Roman"/>
          <w:sz w:val="24"/>
          <w:szCs w:val="24"/>
        </w:rPr>
        <w:t>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ктна</w:t>
      </w:r>
      <w:proofErr w:type="spellEnd"/>
      <w:r w:rsidR="0015243A"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документація: зміст, умови та особливості складання, підходи до контролю. </w:t>
      </w:r>
      <w:r w:rsidR="00FB08DB" w:rsidRPr="000A4AB5">
        <w:rPr>
          <w:rFonts w:ascii="Times New Roman" w:hAnsi="Times New Roman" w:cs="Times New Roman"/>
          <w:sz w:val="24"/>
          <w:szCs w:val="24"/>
        </w:rPr>
        <w:t>Інструменти про</w:t>
      </w:r>
      <w:r w:rsidR="00BD2D49" w:rsidRPr="000A4AB5">
        <w:rPr>
          <w:rFonts w:ascii="Times New Roman" w:hAnsi="Times New Roman" w:cs="Times New Roman"/>
          <w:sz w:val="24"/>
          <w:szCs w:val="24"/>
        </w:rPr>
        <w:t>є</w:t>
      </w:r>
      <w:r w:rsidR="00FB08DB" w:rsidRPr="000A4AB5">
        <w:rPr>
          <w:rFonts w:ascii="Times New Roman" w:hAnsi="Times New Roman" w:cs="Times New Roman"/>
          <w:sz w:val="24"/>
          <w:szCs w:val="24"/>
        </w:rPr>
        <w:t xml:space="preserve">ктного менеджменту. </w:t>
      </w:r>
      <w:r w:rsidRPr="000A4AB5">
        <w:rPr>
          <w:rFonts w:ascii="Times New Roman" w:hAnsi="Times New Roman" w:cs="Times New Roman"/>
          <w:sz w:val="24"/>
          <w:szCs w:val="24"/>
        </w:rPr>
        <w:t xml:space="preserve">Оптимізація роботи з </w:t>
      </w:r>
      <w:proofErr w:type="spellStart"/>
      <w:r w:rsidRPr="000A4AB5">
        <w:rPr>
          <w:rFonts w:ascii="Times New Roman" w:hAnsi="Times New Roman" w:cs="Times New Roman"/>
          <w:sz w:val="24"/>
          <w:szCs w:val="24"/>
        </w:rPr>
        <w:t>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ктними</w:t>
      </w:r>
      <w:proofErr w:type="spellEnd"/>
      <w:r w:rsidRPr="000A4AB5">
        <w:rPr>
          <w:rFonts w:ascii="Times New Roman" w:hAnsi="Times New Roman" w:cs="Times New Roman"/>
          <w:sz w:val="24"/>
          <w:szCs w:val="24"/>
        </w:rPr>
        <w:t xml:space="preserve"> заявками. Розподіл ролей та відповідальності учасників 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ктної діяльності. Формування психоемоційної стійкості 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ктної групи та учасників 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 xml:space="preserve">ктної діяльності. Побудова ефективної комунікації із замовником, </w:t>
      </w:r>
      <w:proofErr w:type="spellStart"/>
      <w:r w:rsidRPr="000A4AB5">
        <w:rPr>
          <w:rFonts w:ascii="Times New Roman" w:hAnsi="Times New Roman" w:cs="Times New Roman"/>
          <w:sz w:val="24"/>
          <w:szCs w:val="24"/>
        </w:rPr>
        <w:t>бенефіціарами</w:t>
      </w:r>
      <w:proofErr w:type="spellEnd"/>
      <w:r w:rsidRPr="000A4AB5">
        <w:rPr>
          <w:rFonts w:ascii="Times New Roman" w:hAnsi="Times New Roman" w:cs="Times New Roman"/>
          <w:sz w:val="24"/>
          <w:szCs w:val="24"/>
        </w:rPr>
        <w:t xml:space="preserve"> та іншими учасниками про</w:t>
      </w:r>
      <w:r w:rsidR="00BD2D49" w:rsidRPr="000A4AB5">
        <w:rPr>
          <w:rFonts w:ascii="Times New Roman" w:hAnsi="Times New Roman" w:cs="Times New Roman"/>
          <w:sz w:val="24"/>
          <w:szCs w:val="24"/>
        </w:rPr>
        <w:t>є</w:t>
      </w:r>
      <w:r w:rsidRPr="000A4AB5">
        <w:rPr>
          <w:rFonts w:ascii="Times New Roman" w:hAnsi="Times New Roman" w:cs="Times New Roman"/>
          <w:sz w:val="24"/>
          <w:szCs w:val="24"/>
        </w:rPr>
        <w:t>кту.</w:t>
      </w:r>
      <w:r w:rsidR="00BC0BE6" w:rsidRPr="000A4AB5">
        <w:rPr>
          <w:rFonts w:ascii="Times New Roman" w:hAnsi="Times New Roman" w:cs="Times New Roman"/>
          <w:sz w:val="24"/>
          <w:szCs w:val="24"/>
        </w:rPr>
        <w:t xml:space="preserve"> Формування та реалізація стратегій розвитку територіальних громад на засадах про</w:t>
      </w:r>
      <w:r w:rsidR="00BD2D49" w:rsidRPr="000A4AB5">
        <w:rPr>
          <w:rFonts w:ascii="Times New Roman" w:hAnsi="Times New Roman" w:cs="Times New Roman"/>
          <w:sz w:val="24"/>
          <w:szCs w:val="24"/>
        </w:rPr>
        <w:t>є</w:t>
      </w:r>
      <w:r w:rsidR="00BC0BE6" w:rsidRPr="000A4AB5">
        <w:rPr>
          <w:rFonts w:ascii="Times New Roman" w:hAnsi="Times New Roman" w:cs="Times New Roman"/>
          <w:sz w:val="24"/>
          <w:szCs w:val="24"/>
        </w:rPr>
        <w:t>ктного менеджменту.</w:t>
      </w:r>
    </w:p>
    <w:p w14:paraId="4ED08826" w14:textId="77777777" w:rsidR="00693A5A" w:rsidRPr="000A4AB5" w:rsidRDefault="002E10C3" w:rsidP="00342D0D">
      <w:pPr>
        <w:spacing w:after="0" w:line="240" w:lineRule="auto"/>
        <w:ind w:firstLine="708"/>
        <w:jc w:val="both"/>
        <w:rPr>
          <w:rFonts w:ascii="Times New Roman" w:hAnsi="Times New Roman" w:cs="Times New Roman"/>
          <w:sz w:val="24"/>
          <w:szCs w:val="24"/>
        </w:rPr>
      </w:pPr>
      <w:r w:rsidRPr="000A4AB5">
        <w:rPr>
          <w:rFonts w:ascii="Times New Roman" w:hAnsi="Times New Roman" w:cs="Times New Roman"/>
          <w:b/>
          <w:bCs/>
          <w:sz w:val="24"/>
          <w:szCs w:val="24"/>
        </w:rPr>
        <w:t>Форма проведення навчальних занять та методи навчання, які дозволяють розкрити зміст теми:</w:t>
      </w:r>
      <w:r w:rsidRPr="000A4AB5">
        <w:rPr>
          <w:rFonts w:ascii="Times New Roman" w:hAnsi="Times New Roman" w:cs="Times New Roman"/>
          <w:sz w:val="24"/>
          <w:szCs w:val="24"/>
        </w:rPr>
        <w:t xml:space="preserve"> </w:t>
      </w:r>
      <w:r w:rsidR="00693A5A" w:rsidRPr="000A4AB5">
        <w:rPr>
          <w:rFonts w:ascii="Times New Roman" w:hAnsi="Times New Roman" w:cs="Times New Roman"/>
          <w:sz w:val="24"/>
          <w:szCs w:val="24"/>
        </w:rPr>
        <w:t>індивідуальна та групова робота учасників професійного навчання.</w:t>
      </w:r>
    </w:p>
    <w:p w14:paraId="5EF167EA" w14:textId="77777777" w:rsidR="002E10C3" w:rsidRPr="000A4AB5" w:rsidRDefault="002E10C3" w:rsidP="00342D0D">
      <w:pPr>
        <w:widowControl w:val="0"/>
        <w:spacing w:after="0" w:line="240" w:lineRule="auto"/>
        <w:ind w:firstLine="709"/>
        <w:jc w:val="both"/>
        <w:rPr>
          <w:rFonts w:ascii="Times New Roman" w:hAnsi="Times New Roman" w:cs="Times New Roman"/>
          <w:sz w:val="24"/>
          <w:szCs w:val="24"/>
        </w:rPr>
      </w:pPr>
    </w:p>
    <w:p w14:paraId="368A1022" w14:textId="1C2EEB46" w:rsidR="002E10C3" w:rsidRPr="000A4AB5" w:rsidRDefault="002E10C3"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12.2.</w:t>
      </w:r>
      <w:r w:rsidRPr="000A4AB5">
        <w:rPr>
          <w:rFonts w:ascii="Times New Roman" w:hAnsi="Times New Roman" w:cs="Times New Roman"/>
          <w:sz w:val="24"/>
          <w:szCs w:val="24"/>
        </w:rPr>
        <w:t xml:space="preserve"> Управління проєктами, орієнтован</w:t>
      </w:r>
      <w:r w:rsidR="009F224F" w:rsidRPr="000A4AB5">
        <w:rPr>
          <w:rFonts w:ascii="Times New Roman" w:hAnsi="Times New Roman" w:cs="Times New Roman"/>
          <w:sz w:val="24"/>
          <w:szCs w:val="24"/>
        </w:rPr>
        <w:t>ими</w:t>
      </w:r>
      <w:r w:rsidRPr="000A4AB5">
        <w:rPr>
          <w:rFonts w:ascii="Times New Roman" w:hAnsi="Times New Roman" w:cs="Times New Roman"/>
          <w:sz w:val="24"/>
          <w:szCs w:val="24"/>
        </w:rPr>
        <w:t xml:space="preserve"> на результат (</w:t>
      </w:r>
      <w:proofErr w:type="spellStart"/>
      <w:r w:rsidRPr="000A4AB5">
        <w:rPr>
          <w:rFonts w:ascii="Times New Roman" w:hAnsi="Times New Roman" w:cs="Times New Roman"/>
          <w:sz w:val="24"/>
          <w:szCs w:val="24"/>
        </w:rPr>
        <w:t>Results-Based</w:t>
      </w:r>
      <w:proofErr w:type="spellEnd"/>
      <w:r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Management</w:t>
      </w:r>
      <w:proofErr w:type="spellEnd"/>
      <w:r w:rsidRPr="000A4AB5">
        <w:rPr>
          <w:rFonts w:ascii="Times New Roman" w:hAnsi="Times New Roman" w:cs="Times New Roman"/>
          <w:sz w:val="24"/>
          <w:szCs w:val="24"/>
        </w:rPr>
        <w:t>)</w:t>
      </w:r>
      <w:r w:rsidR="00C70ABE" w:rsidRPr="000A4AB5">
        <w:rPr>
          <w:rFonts w:ascii="Times New Roman" w:hAnsi="Times New Roman" w:cs="Times New Roman"/>
          <w:sz w:val="24"/>
          <w:szCs w:val="24"/>
        </w:rPr>
        <w:t>.</w:t>
      </w:r>
    </w:p>
    <w:p w14:paraId="79E413BA" w14:textId="01360B0A" w:rsidR="002E10C3" w:rsidRPr="000A4AB5" w:rsidRDefault="002E10C3"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Стандартизація процедур проєктного управління. Особливості </w:t>
      </w:r>
      <w:proofErr w:type="spellStart"/>
      <w:r w:rsidRPr="000A4AB5">
        <w:rPr>
          <w:rFonts w:ascii="Times New Roman" w:hAnsi="Times New Roman" w:cs="Times New Roman"/>
          <w:sz w:val="24"/>
          <w:szCs w:val="24"/>
        </w:rPr>
        <w:t>Results-Based</w:t>
      </w:r>
      <w:proofErr w:type="spellEnd"/>
      <w:r w:rsidR="00C70ABE"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Management</w:t>
      </w:r>
      <w:proofErr w:type="spellEnd"/>
      <w:r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RBM</w:t>
      </w:r>
      <w:proofErr w:type="spellEnd"/>
      <w:r w:rsidRPr="000A4AB5">
        <w:rPr>
          <w:rFonts w:ascii="Times New Roman" w:hAnsi="Times New Roman" w:cs="Times New Roman"/>
          <w:sz w:val="24"/>
          <w:szCs w:val="24"/>
        </w:rPr>
        <w:t xml:space="preserve">), досвід </w:t>
      </w:r>
      <w:proofErr w:type="spellStart"/>
      <w:r w:rsidRPr="000A4AB5">
        <w:rPr>
          <w:rFonts w:ascii="Times New Roman" w:hAnsi="Times New Roman" w:cs="Times New Roman"/>
          <w:sz w:val="24"/>
          <w:szCs w:val="24"/>
        </w:rPr>
        <w:t>RBM</w:t>
      </w:r>
      <w:proofErr w:type="spellEnd"/>
      <w:r w:rsidRPr="000A4AB5">
        <w:rPr>
          <w:rFonts w:ascii="Times New Roman" w:hAnsi="Times New Roman" w:cs="Times New Roman"/>
          <w:sz w:val="24"/>
          <w:szCs w:val="24"/>
        </w:rPr>
        <w:t xml:space="preserve"> у міжнародних організаціях. Етапи впровадження </w:t>
      </w:r>
      <w:proofErr w:type="spellStart"/>
      <w:r w:rsidRPr="000A4AB5">
        <w:rPr>
          <w:rFonts w:ascii="Times New Roman" w:hAnsi="Times New Roman" w:cs="Times New Roman"/>
          <w:sz w:val="24"/>
          <w:szCs w:val="24"/>
        </w:rPr>
        <w:t>RBM</w:t>
      </w:r>
      <w:proofErr w:type="spellEnd"/>
      <w:r w:rsidRPr="000A4AB5">
        <w:rPr>
          <w:rFonts w:ascii="Times New Roman" w:hAnsi="Times New Roman" w:cs="Times New Roman"/>
          <w:sz w:val="24"/>
          <w:szCs w:val="24"/>
        </w:rPr>
        <w:t xml:space="preserve"> на</w:t>
      </w:r>
      <w:r w:rsidR="00C70ABE" w:rsidRPr="000A4AB5">
        <w:rPr>
          <w:rFonts w:ascii="Times New Roman" w:hAnsi="Times New Roman" w:cs="Times New Roman"/>
          <w:sz w:val="24"/>
          <w:szCs w:val="24"/>
        </w:rPr>
        <w:t xml:space="preserve"> </w:t>
      </w:r>
      <w:r w:rsidRPr="000A4AB5">
        <w:rPr>
          <w:rFonts w:ascii="Times New Roman" w:hAnsi="Times New Roman" w:cs="Times New Roman"/>
          <w:sz w:val="24"/>
          <w:szCs w:val="24"/>
        </w:rPr>
        <w:t>основі циклічного підходу. Ієрархічна модель результатів. Інструменти моніторингу та</w:t>
      </w:r>
      <w:r w:rsidR="00C70ABE"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оцінки у </w:t>
      </w:r>
      <w:proofErr w:type="spellStart"/>
      <w:r w:rsidRPr="000A4AB5">
        <w:rPr>
          <w:rFonts w:ascii="Times New Roman" w:hAnsi="Times New Roman" w:cs="Times New Roman"/>
          <w:sz w:val="24"/>
          <w:szCs w:val="24"/>
        </w:rPr>
        <w:t>RBM</w:t>
      </w:r>
      <w:proofErr w:type="spellEnd"/>
      <w:r w:rsidRPr="000A4AB5">
        <w:rPr>
          <w:rFonts w:ascii="Times New Roman" w:hAnsi="Times New Roman" w:cs="Times New Roman"/>
          <w:sz w:val="24"/>
          <w:szCs w:val="24"/>
        </w:rPr>
        <w:t xml:space="preserve">. Система ключових показників ефективності. Інтеграція </w:t>
      </w:r>
      <w:proofErr w:type="spellStart"/>
      <w:r w:rsidRPr="000A4AB5">
        <w:rPr>
          <w:rFonts w:ascii="Times New Roman" w:hAnsi="Times New Roman" w:cs="Times New Roman"/>
          <w:sz w:val="24"/>
          <w:szCs w:val="24"/>
        </w:rPr>
        <w:t>Agile</w:t>
      </w:r>
      <w:proofErr w:type="spellEnd"/>
      <w:r w:rsidRPr="000A4AB5">
        <w:rPr>
          <w:rFonts w:ascii="Times New Roman" w:hAnsi="Times New Roman" w:cs="Times New Roman"/>
          <w:sz w:val="24"/>
          <w:szCs w:val="24"/>
        </w:rPr>
        <w:t>-методів у</w:t>
      </w:r>
      <w:r w:rsidR="00C70ABE" w:rsidRPr="000A4AB5">
        <w:rPr>
          <w:rFonts w:ascii="Times New Roman" w:hAnsi="Times New Roman" w:cs="Times New Roman"/>
          <w:sz w:val="24"/>
          <w:szCs w:val="24"/>
        </w:rPr>
        <w:t xml:space="preserve"> </w:t>
      </w:r>
      <w:proofErr w:type="spellStart"/>
      <w:r w:rsidRPr="000A4AB5">
        <w:rPr>
          <w:rFonts w:ascii="Times New Roman" w:hAnsi="Times New Roman" w:cs="Times New Roman"/>
          <w:sz w:val="24"/>
          <w:szCs w:val="24"/>
        </w:rPr>
        <w:t>проєктний</w:t>
      </w:r>
      <w:proofErr w:type="spellEnd"/>
      <w:r w:rsidRPr="000A4AB5">
        <w:rPr>
          <w:rFonts w:ascii="Times New Roman" w:hAnsi="Times New Roman" w:cs="Times New Roman"/>
          <w:sz w:val="24"/>
          <w:szCs w:val="24"/>
        </w:rPr>
        <w:t xml:space="preserve"> менеджмент. Використання </w:t>
      </w:r>
      <w:proofErr w:type="spellStart"/>
      <w:r w:rsidRPr="000A4AB5">
        <w:rPr>
          <w:rFonts w:ascii="Times New Roman" w:hAnsi="Times New Roman" w:cs="Times New Roman"/>
          <w:sz w:val="24"/>
          <w:szCs w:val="24"/>
        </w:rPr>
        <w:t>IT</w:t>
      </w:r>
      <w:proofErr w:type="spellEnd"/>
      <w:r w:rsidRPr="000A4AB5">
        <w:rPr>
          <w:rFonts w:ascii="Times New Roman" w:hAnsi="Times New Roman" w:cs="Times New Roman"/>
          <w:sz w:val="24"/>
          <w:szCs w:val="24"/>
        </w:rPr>
        <w:t>-рішень для моніторингу (</w:t>
      </w:r>
      <w:proofErr w:type="spellStart"/>
      <w:r w:rsidRPr="000A4AB5">
        <w:rPr>
          <w:rFonts w:ascii="Times New Roman" w:hAnsi="Times New Roman" w:cs="Times New Roman"/>
          <w:sz w:val="24"/>
          <w:szCs w:val="24"/>
        </w:rPr>
        <w:t>дашборди</w:t>
      </w:r>
      <w:proofErr w:type="spellEnd"/>
      <w:r w:rsidRPr="000A4AB5">
        <w:rPr>
          <w:rFonts w:ascii="Times New Roman" w:hAnsi="Times New Roman" w:cs="Times New Roman"/>
          <w:sz w:val="24"/>
          <w:szCs w:val="24"/>
        </w:rPr>
        <w:t>, аналітичні</w:t>
      </w:r>
      <w:r w:rsidR="00C70ABE" w:rsidRPr="000A4AB5">
        <w:rPr>
          <w:rFonts w:ascii="Times New Roman" w:hAnsi="Times New Roman" w:cs="Times New Roman"/>
          <w:sz w:val="24"/>
          <w:szCs w:val="24"/>
        </w:rPr>
        <w:t xml:space="preserve"> </w:t>
      </w:r>
      <w:r w:rsidRPr="000A4AB5">
        <w:rPr>
          <w:rFonts w:ascii="Times New Roman" w:hAnsi="Times New Roman" w:cs="Times New Roman"/>
          <w:sz w:val="24"/>
          <w:szCs w:val="24"/>
        </w:rPr>
        <w:t xml:space="preserve">звіти, </w:t>
      </w:r>
      <w:proofErr w:type="spellStart"/>
      <w:r w:rsidRPr="000A4AB5">
        <w:rPr>
          <w:rFonts w:ascii="Times New Roman" w:hAnsi="Times New Roman" w:cs="Times New Roman"/>
          <w:sz w:val="24"/>
          <w:szCs w:val="24"/>
        </w:rPr>
        <w:t>BI</w:t>
      </w:r>
      <w:proofErr w:type="spellEnd"/>
      <w:r w:rsidRPr="000A4AB5">
        <w:rPr>
          <w:rFonts w:ascii="Times New Roman" w:hAnsi="Times New Roman" w:cs="Times New Roman"/>
          <w:sz w:val="24"/>
          <w:szCs w:val="24"/>
        </w:rPr>
        <w:t>-системи). Формування і контроль проміжних звітів, забезпечення дотримання</w:t>
      </w:r>
      <w:r w:rsidR="00C70ABE" w:rsidRPr="000A4AB5">
        <w:rPr>
          <w:rFonts w:ascii="Times New Roman" w:hAnsi="Times New Roman" w:cs="Times New Roman"/>
          <w:sz w:val="24"/>
          <w:szCs w:val="24"/>
        </w:rPr>
        <w:t xml:space="preserve"> </w:t>
      </w:r>
      <w:r w:rsidRPr="000A4AB5">
        <w:rPr>
          <w:rFonts w:ascii="Times New Roman" w:hAnsi="Times New Roman" w:cs="Times New Roman"/>
          <w:sz w:val="24"/>
          <w:szCs w:val="24"/>
        </w:rPr>
        <w:t>дедлайнів. Підготовка документації для завершення проєкту, оцінка впливу результатів</w:t>
      </w:r>
      <w:r w:rsidR="00C70ABE" w:rsidRPr="000A4AB5">
        <w:rPr>
          <w:rFonts w:ascii="Times New Roman" w:hAnsi="Times New Roman" w:cs="Times New Roman"/>
          <w:sz w:val="24"/>
          <w:szCs w:val="24"/>
        </w:rPr>
        <w:t xml:space="preserve"> </w:t>
      </w:r>
      <w:r w:rsidRPr="000A4AB5">
        <w:rPr>
          <w:rFonts w:ascii="Times New Roman" w:hAnsi="Times New Roman" w:cs="Times New Roman"/>
          <w:sz w:val="24"/>
          <w:szCs w:val="24"/>
        </w:rPr>
        <w:t>проєкту для громади та території, визначення і оцінка відтермінованих ефектів.</w:t>
      </w:r>
    </w:p>
    <w:p w14:paraId="4B1DE3C9" w14:textId="23332800" w:rsidR="002E10C3" w:rsidRPr="000A4AB5" w:rsidRDefault="002E10C3"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Форма проведення навчальних занять та методи навчання, які дозволяють</w:t>
      </w:r>
      <w:r w:rsidR="00C70ABE" w:rsidRPr="000A4AB5">
        <w:rPr>
          <w:rFonts w:ascii="Times New Roman" w:hAnsi="Times New Roman" w:cs="Times New Roman"/>
          <w:b/>
          <w:bCs/>
          <w:sz w:val="24"/>
          <w:szCs w:val="24"/>
        </w:rPr>
        <w:t xml:space="preserve"> </w:t>
      </w:r>
      <w:r w:rsidRPr="000A4AB5">
        <w:rPr>
          <w:rFonts w:ascii="Times New Roman" w:hAnsi="Times New Roman" w:cs="Times New Roman"/>
          <w:b/>
          <w:bCs/>
          <w:sz w:val="24"/>
          <w:szCs w:val="24"/>
        </w:rPr>
        <w:t>розкрити зміст теми:</w:t>
      </w:r>
      <w:r w:rsidRPr="000A4AB5">
        <w:rPr>
          <w:rFonts w:ascii="Times New Roman" w:hAnsi="Times New Roman" w:cs="Times New Roman"/>
          <w:sz w:val="24"/>
          <w:szCs w:val="24"/>
        </w:rPr>
        <w:t xml:space="preserve"> тематичн</w:t>
      </w:r>
      <w:r w:rsidR="00C70ABE" w:rsidRPr="000A4AB5">
        <w:rPr>
          <w:rFonts w:ascii="Times New Roman" w:hAnsi="Times New Roman" w:cs="Times New Roman"/>
          <w:sz w:val="24"/>
          <w:szCs w:val="24"/>
        </w:rPr>
        <w:t>а</w:t>
      </w:r>
      <w:r w:rsidRPr="000A4AB5">
        <w:rPr>
          <w:rFonts w:ascii="Times New Roman" w:hAnsi="Times New Roman" w:cs="Times New Roman"/>
          <w:sz w:val="24"/>
          <w:szCs w:val="24"/>
        </w:rPr>
        <w:t xml:space="preserve"> дискусі</w:t>
      </w:r>
      <w:r w:rsidR="00C70ABE" w:rsidRPr="000A4AB5">
        <w:rPr>
          <w:rFonts w:ascii="Times New Roman" w:hAnsi="Times New Roman" w:cs="Times New Roman"/>
          <w:sz w:val="24"/>
          <w:szCs w:val="24"/>
        </w:rPr>
        <w:t>я.</w:t>
      </w:r>
    </w:p>
    <w:p w14:paraId="57F5EDC3" w14:textId="77777777" w:rsidR="00143C8A" w:rsidRPr="000A4AB5" w:rsidRDefault="00143C8A" w:rsidP="00342D0D">
      <w:pPr>
        <w:widowControl w:val="0"/>
        <w:spacing w:after="0" w:line="240" w:lineRule="auto"/>
        <w:jc w:val="both"/>
        <w:rPr>
          <w:rFonts w:ascii="Times New Roman" w:hAnsi="Times New Roman" w:cs="Times New Roman"/>
          <w:sz w:val="24"/>
          <w:szCs w:val="24"/>
        </w:rPr>
      </w:pPr>
    </w:p>
    <w:p w14:paraId="10AF3E44" w14:textId="62C22C0E" w:rsidR="00143C8A" w:rsidRPr="000A4AB5" w:rsidRDefault="00143C8A" w:rsidP="00342D0D">
      <w:pPr>
        <w:widowControl w:val="0"/>
        <w:spacing w:after="0" w:line="240" w:lineRule="auto"/>
        <w:ind w:firstLine="709"/>
        <w:jc w:val="both"/>
        <w:rPr>
          <w:rFonts w:ascii="Times New Roman" w:hAnsi="Times New Roman" w:cs="Times New Roman"/>
          <w:b/>
          <w:bCs/>
          <w:sz w:val="24"/>
          <w:szCs w:val="24"/>
        </w:rPr>
      </w:pPr>
      <w:r w:rsidRPr="000A4AB5">
        <w:rPr>
          <w:rFonts w:ascii="Times New Roman" w:hAnsi="Times New Roman" w:cs="Times New Roman"/>
          <w:b/>
          <w:bCs/>
          <w:sz w:val="24"/>
          <w:szCs w:val="24"/>
        </w:rPr>
        <w:t xml:space="preserve">Модуль 13. </w:t>
      </w:r>
      <w:r w:rsidR="006B3CC4" w:rsidRPr="000A4AB5">
        <w:rPr>
          <w:rFonts w:ascii="Times New Roman" w:hAnsi="Times New Roman" w:cs="Times New Roman"/>
          <w:b/>
          <w:bCs/>
          <w:sz w:val="24"/>
          <w:szCs w:val="24"/>
        </w:rPr>
        <w:t>Розбудова національної стійкості</w:t>
      </w:r>
      <w:r w:rsidR="004832D2" w:rsidRPr="000A4AB5">
        <w:rPr>
          <w:rFonts w:ascii="Times New Roman" w:hAnsi="Times New Roman" w:cs="Times New Roman"/>
          <w:b/>
          <w:bCs/>
          <w:sz w:val="24"/>
          <w:szCs w:val="24"/>
        </w:rPr>
        <w:t>.</w:t>
      </w:r>
    </w:p>
    <w:p w14:paraId="2DF463D0"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p>
    <w:p w14:paraId="13A5E361" w14:textId="6A6769FB"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bCs/>
          <w:sz w:val="24"/>
          <w:szCs w:val="24"/>
        </w:rPr>
        <w:t>Тема 13.1.</w:t>
      </w:r>
      <w:r w:rsidRPr="000A4AB5">
        <w:rPr>
          <w:rFonts w:ascii="Times New Roman" w:hAnsi="Times New Roman" w:cs="Times New Roman"/>
          <w:sz w:val="24"/>
          <w:szCs w:val="24"/>
        </w:rPr>
        <w:t xml:space="preserve"> </w:t>
      </w:r>
      <w:r w:rsidR="006B3CC4" w:rsidRPr="000A4AB5">
        <w:rPr>
          <w:rFonts w:ascii="Times New Roman" w:hAnsi="Times New Roman" w:cs="Times New Roman"/>
          <w:sz w:val="24"/>
          <w:szCs w:val="24"/>
        </w:rPr>
        <w:t>Формування та реалізація державної політики у сфері забезпечення національної стійкості</w:t>
      </w:r>
    </w:p>
    <w:p w14:paraId="049B0A1E" w14:textId="734CE9F8" w:rsidR="000203AE" w:rsidRPr="000A4AB5" w:rsidRDefault="000203AE" w:rsidP="00342D0D">
      <w:pPr>
        <w:widowControl w:val="0"/>
        <w:shd w:val="clear" w:color="auto" w:fill="FFFFFF"/>
        <w:spacing w:after="0" w:line="240" w:lineRule="auto"/>
        <w:ind w:firstLine="709"/>
        <w:jc w:val="both"/>
        <w:rPr>
          <w:rFonts w:ascii="Times New Roman" w:hAnsi="Times New Roman" w:cs="Times New Roman"/>
          <w:sz w:val="24"/>
          <w:szCs w:val="24"/>
          <w:lang w:eastAsia="uk-UA"/>
        </w:rPr>
      </w:pPr>
      <w:r w:rsidRPr="000A4AB5">
        <w:rPr>
          <w:rFonts w:ascii="Times New Roman" w:hAnsi="Times New Roman" w:cs="Times New Roman"/>
          <w:sz w:val="24"/>
          <w:szCs w:val="24"/>
          <w:lang w:eastAsia="uk-UA"/>
        </w:rPr>
        <w:t xml:space="preserve">Концепт стійкості: рух і незмінність; існування загроз, невизначеності; необхідність реагування на загрози; адаптивність; вбудована або набута стійкість; чинник часу; зв’язки між об’єктами і суб’єктами. </w:t>
      </w:r>
      <w:r w:rsidR="0015243A" w:rsidRPr="000A4AB5">
        <w:rPr>
          <w:rFonts w:ascii="Times New Roman" w:hAnsi="Times New Roman" w:cs="Times New Roman"/>
          <w:sz w:val="24"/>
          <w:szCs w:val="24"/>
          <w:lang w:eastAsia="uk-UA"/>
        </w:rPr>
        <w:t xml:space="preserve">Система забезпечення національної стійкості: сутність, основні характеристики. </w:t>
      </w:r>
      <w:r w:rsidRPr="000A4AB5">
        <w:rPr>
          <w:rFonts w:ascii="Times New Roman" w:hAnsi="Times New Roman" w:cs="Times New Roman"/>
          <w:sz w:val="24"/>
          <w:szCs w:val="24"/>
          <w:lang w:eastAsia="uk-UA"/>
        </w:rPr>
        <w:t xml:space="preserve">Формування та реалізація державної політики у сфері забезпечення національної стійкості в Україні. Сфери забезпечення національної стійкості. Налагодження взаємодії </w:t>
      </w:r>
      <w:r w:rsidR="0010405F" w:rsidRPr="000A4AB5">
        <w:rPr>
          <w:rFonts w:ascii="Times New Roman" w:hAnsi="Times New Roman" w:cs="Times New Roman"/>
          <w:sz w:val="24"/>
          <w:szCs w:val="24"/>
          <w:lang w:eastAsia="uk-UA"/>
        </w:rPr>
        <w:t xml:space="preserve">органів державної влади та органів місцевого самоврядування </w:t>
      </w:r>
      <w:r w:rsidRPr="000A4AB5">
        <w:rPr>
          <w:rFonts w:ascii="Times New Roman" w:hAnsi="Times New Roman" w:cs="Times New Roman"/>
          <w:sz w:val="24"/>
          <w:szCs w:val="24"/>
          <w:lang w:eastAsia="uk-UA"/>
        </w:rPr>
        <w:t>на етапах прогнозування, запобігання, подолання кризових ситуацій та ліквідації їх наслідків. Світовий</w:t>
      </w:r>
      <w:r w:rsidRPr="000A4AB5">
        <w:rPr>
          <w:rFonts w:ascii="Times New Roman" w:hAnsi="Times New Roman" w:cs="Times New Roman"/>
          <w:sz w:val="24"/>
          <w:szCs w:val="24"/>
        </w:rPr>
        <w:t xml:space="preserve"> досвід забезпечення національної стійкості держави.</w:t>
      </w:r>
      <w:r w:rsidR="0015243A" w:rsidRPr="000A4AB5">
        <w:rPr>
          <w:rFonts w:ascii="Times New Roman" w:hAnsi="Times New Roman" w:cs="Times New Roman"/>
          <w:sz w:val="24"/>
          <w:szCs w:val="24"/>
        </w:rPr>
        <w:t xml:space="preserve"> </w:t>
      </w:r>
    </w:p>
    <w:p w14:paraId="4ADFD62C" w14:textId="61504FB8" w:rsidR="000203AE" w:rsidRPr="000A4AB5" w:rsidRDefault="000203AE" w:rsidP="00342D0D">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b/>
          <w:iCs/>
          <w:sz w:val="24"/>
          <w:szCs w:val="24"/>
        </w:rPr>
        <w:t>Форма проведення навчальних занять та методи навчання</w:t>
      </w:r>
      <w:r w:rsidR="00D14AE6" w:rsidRPr="000A4AB5">
        <w:rPr>
          <w:rFonts w:ascii="Times New Roman" w:hAnsi="Times New Roman" w:cs="Times New Roman"/>
          <w:b/>
          <w:iCs/>
          <w:sz w:val="24"/>
          <w:szCs w:val="24"/>
        </w:rPr>
        <w:t xml:space="preserve">, </w:t>
      </w:r>
      <w:r w:rsidR="00D14AE6" w:rsidRPr="000A4AB5">
        <w:rPr>
          <w:rFonts w:ascii="Times New Roman" w:hAnsi="Times New Roman" w:cs="Times New Roman"/>
          <w:b/>
          <w:bCs/>
          <w:iCs/>
          <w:sz w:val="24"/>
          <w:szCs w:val="24"/>
        </w:rPr>
        <w:t>які дозволяють розкрити зміст теми:</w:t>
      </w:r>
      <w:r w:rsidRPr="000A4AB5">
        <w:rPr>
          <w:rFonts w:ascii="Times New Roman" w:hAnsi="Times New Roman" w:cs="Times New Roman"/>
          <w:bCs/>
          <w:i/>
          <w:sz w:val="24"/>
          <w:szCs w:val="24"/>
        </w:rPr>
        <w:t xml:space="preserve"> </w:t>
      </w:r>
      <w:r w:rsidRPr="000A4AB5">
        <w:rPr>
          <w:rFonts w:ascii="Times New Roman" w:hAnsi="Times New Roman" w:cs="Times New Roman"/>
          <w:bCs/>
          <w:iCs/>
          <w:sz w:val="24"/>
          <w:szCs w:val="24"/>
        </w:rPr>
        <w:t xml:space="preserve">практичне </w:t>
      </w:r>
      <w:r w:rsidRPr="000A4AB5">
        <w:rPr>
          <w:rFonts w:ascii="Times New Roman" w:hAnsi="Times New Roman" w:cs="Times New Roman"/>
          <w:sz w:val="24"/>
          <w:szCs w:val="24"/>
        </w:rPr>
        <w:t>заняття із розв’язанням ситуативних завдань.</w:t>
      </w:r>
    </w:p>
    <w:p w14:paraId="04BEE658" w14:textId="77777777" w:rsidR="000203AE" w:rsidRPr="000A4AB5" w:rsidRDefault="000203AE" w:rsidP="00342D0D">
      <w:pPr>
        <w:pStyle w:val="rvps2"/>
        <w:widowControl w:val="0"/>
        <w:shd w:val="clear" w:color="auto" w:fill="FFFFFF"/>
        <w:tabs>
          <w:tab w:val="left" w:pos="851"/>
        </w:tabs>
        <w:spacing w:before="0" w:beforeAutospacing="0" w:after="0" w:afterAutospacing="0"/>
        <w:ind w:left="720" w:firstLine="709"/>
        <w:jc w:val="both"/>
        <w:rPr>
          <w:bCs/>
          <w:shd w:val="clear" w:color="auto" w:fill="FFFFFF"/>
          <w:lang w:val="uk-UA"/>
        </w:rPr>
      </w:pPr>
    </w:p>
    <w:p w14:paraId="0810C017" w14:textId="05A5D893" w:rsidR="00F44156" w:rsidRPr="000A4AB5" w:rsidRDefault="000203AE" w:rsidP="00342D0D">
      <w:pPr>
        <w:widowControl w:val="0"/>
        <w:spacing w:after="0" w:line="240" w:lineRule="auto"/>
        <w:ind w:firstLine="709"/>
        <w:rPr>
          <w:rFonts w:ascii="Times New Roman" w:hAnsi="Times New Roman" w:cs="Times New Roman"/>
          <w:sz w:val="24"/>
          <w:szCs w:val="24"/>
        </w:rPr>
      </w:pPr>
      <w:r w:rsidRPr="000A4AB5">
        <w:rPr>
          <w:rFonts w:ascii="Times New Roman" w:hAnsi="Times New Roman" w:cs="Times New Roman"/>
          <w:b/>
          <w:bCs/>
          <w:sz w:val="24"/>
          <w:szCs w:val="24"/>
        </w:rPr>
        <w:t>Тема 13.2.</w:t>
      </w:r>
      <w:r w:rsidRPr="000A4AB5">
        <w:rPr>
          <w:rFonts w:ascii="Times New Roman" w:hAnsi="Times New Roman" w:cs="Times New Roman"/>
          <w:sz w:val="24"/>
          <w:szCs w:val="24"/>
        </w:rPr>
        <w:t xml:space="preserve"> Національно-патріотичне виховання молоді</w:t>
      </w:r>
      <w:r w:rsidR="00F44156" w:rsidRPr="000A4AB5">
        <w:rPr>
          <w:rFonts w:ascii="Times New Roman" w:hAnsi="Times New Roman" w:cs="Times New Roman"/>
          <w:sz w:val="24"/>
          <w:szCs w:val="24"/>
        </w:rPr>
        <w:t>.</w:t>
      </w:r>
    </w:p>
    <w:p w14:paraId="2DCDC7F8" w14:textId="75AEF915" w:rsidR="004C61CB" w:rsidRPr="000A4AB5" w:rsidRDefault="000203AE" w:rsidP="00342D0D">
      <w:pPr>
        <w:tabs>
          <w:tab w:val="left" w:pos="993"/>
        </w:tabs>
        <w:spacing w:after="0" w:line="240" w:lineRule="auto"/>
        <w:ind w:firstLine="709"/>
        <w:jc w:val="both"/>
        <w:rPr>
          <w:rFonts w:ascii="Times New Roman" w:hAnsi="Times New Roman" w:cs="Times New Roman"/>
          <w:sz w:val="24"/>
          <w:szCs w:val="24"/>
          <w:shd w:val="clear" w:color="auto" w:fill="FFFFFF"/>
        </w:rPr>
      </w:pPr>
      <w:r w:rsidRPr="000A4AB5">
        <w:rPr>
          <w:rFonts w:ascii="Times New Roman" w:hAnsi="Times New Roman" w:cs="Times New Roman"/>
          <w:sz w:val="24"/>
          <w:szCs w:val="24"/>
        </w:rPr>
        <w:t>Національна ідея.</w:t>
      </w:r>
      <w:r w:rsidRPr="000A4AB5">
        <w:rPr>
          <w:rFonts w:ascii="Times New Roman" w:hAnsi="Times New Roman" w:cs="Times New Roman"/>
          <w:i/>
          <w:iCs/>
          <w:sz w:val="24"/>
          <w:szCs w:val="24"/>
          <w:shd w:val="clear" w:color="auto" w:fill="FFFFFF"/>
        </w:rPr>
        <w:t xml:space="preserve"> </w:t>
      </w:r>
      <w:r w:rsidRPr="000A4AB5">
        <w:rPr>
          <w:rFonts w:ascii="Times New Roman" w:hAnsi="Times New Roman" w:cs="Times New Roman"/>
          <w:sz w:val="24"/>
          <w:szCs w:val="24"/>
        </w:rPr>
        <w:t>Національна культура.</w:t>
      </w:r>
      <w:r w:rsidRPr="000A4AB5">
        <w:rPr>
          <w:rFonts w:ascii="Times New Roman" w:hAnsi="Times New Roman" w:cs="Times New Roman"/>
          <w:i/>
          <w:iCs/>
          <w:sz w:val="24"/>
          <w:szCs w:val="24"/>
          <w:shd w:val="clear" w:color="auto" w:fill="FFFFFF"/>
        </w:rPr>
        <w:t xml:space="preserve"> </w:t>
      </w:r>
      <w:r w:rsidRPr="000A4AB5">
        <w:rPr>
          <w:rFonts w:ascii="Times New Roman" w:hAnsi="Times New Roman" w:cs="Times New Roman"/>
          <w:sz w:val="24"/>
          <w:szCs w:val="24"/>
        </w:rPr>
        <w:t>Рідна мова.</w:t>
      </w:r>
      <w:r w:rsidRPr="000A4AB5">
        <w:rPr>
          <w:rFonts w:ascii="Times New Roman" w:hAnsi="Times New Roman" w:cs="Times New Roman"/>
          <w:i/>
          <w:iCs/>
          <w:sz w:val="24"/>
          <w:szCs w:val="24"/>
          <w:shd w:val="clear" w:color="auto" w:fill="FFFFFF"/>
        </w:rPr>
        <w:t xml:space="preserve"> </w:t>
      </w:r>
      <w:r w:rsidRPr="000A4AB5">
        <w:rPr>
          <w:rFonts w:ascii="Times New Roman" w:hAnsi="Times New Roman" w:cs="Times New Roman"/>
          <w:sz w:val="24"/>
          <w:szCs w:val="24"/>
        </w:rPr>
        <w:t>Історія народу і держави.</w:t>
      </w:r>
      <w:r w:rsidRPr="000A4AB5">
        <w:rPr>
          <w:rFonts w:ascii="Times New Roman" w:hAnsi="Times New Roman" w:cs="Times New Roman"/>
          <w:i/>
          <w:iCs/>
          <w:sz w:val="24"/>
          <w:szCs w:val="24"/>
          <w:shd w:val="clear" w:color="auto" w:fill="FFFFFF"/>
        </w:rPr>
        <w:t xml:space="preserve"> </w:t>
      </w:r>
      <w:r w:rsidRPr="000A4AB5">
        <w:rPr>
          <w:rFonts w:ascii="Times New Roman" w:hAnsi="Times New Roman" w:cs="Times New Roman"/>
          <w:sz w:val="24"/>
          <w:szCs w:val="24"/>
        </w:rPr>
        <w:t xml:space="preserve">Самовизначення, самоідентифікація. </w:t>
      </w:r>
      <w:r w:rsidR="001C2F17" w:rsidRPr="000A4AB5">
        <w:rPr>
          <w:rFonts w:ascii="Times New Roman" w:hAnsi="Times New Roman" w:cs="Times New Roman"/>
          <w:sz w:val="24"/>
          <w:szCs w:val="24"/>
          <w:shd w:val="clear" w:color="auto" w:fill="FFFFFF"/>
        </w:rPr>
        <w:t xml:space="preserve">Національно-патріотичне виховання молоді як </w:t>
      </w:r>
      <w:r w:rsidR="001C2F17" w:rsidRPr="000A4AB5">
        <w:rPr>
          <w:rFonts w:ascii="Times New Roman" w:hAnsi="Times New Roman" w:cs="Times New Roman"/>
          <w:sz w:val="24"/>
          <w:szCs w:val="24"/>
          <w:shd w:val="clear" w:color="auto" w:fill="FFFFFF"/>
        </w:rPr>
        <w:lastRenderedPageBreak/>
        <w:t xml:space="preserve">інструмент державного реагування на демократичні трансформації. </w:t>
      </w:r>
      <w:r w:rsidR="006D4007" w:rsidRPr="000A4AB5">
        <w:rPr>
          <w:rFonts w:ascii="Times New Roman" w:hAnsi="Times New Roman" w:cs="Times New Roman"/>
          <w:sz w:val="24"/>
          <w:szCs w:val="24"/>
          <w:shd w:val="clear" w:color="auto" w:fill="FFFFFF"/>
        </w:rPr>
        <w:t xml:space="preserve">Роль </w:t>
      </w:r>
      <w:r w:rsidR="0010405F" w:rsidRPr="000A4AB5">
        <w:rPr>
          <w:rFonts w:ascii="Times New Roman" w:hAnsi="Times New Roman" w:cs="Times New Roman"/>
          <w:sz w:val="24"/>
          <w:szCs w:val="24"/>
          <w:shd w:val="clear" w:color="auto" w:fill="FFFFFF"/>
        </w:rPr>
        <w:t xml:space="preserve">органів місцевого самоврядування </w:t>
      </w:r>
      <w:r w:rsidR="006D4007" w:rsidRPr="000A4AB5">
        <w:rPr>
          <w:rFonts w:ascii="Times New Roman" w:hAnsi="Times New Roman" w:cs="Times New Roman"/>
          <w:sz w:val="24"/>
          <w:szCs w:val="24"/>
          <w:shd w:val="clear" w:color="auto" w:fill="FFFFFF"/>
        </w:rPr>
        <w:t xml:space="preserve">у формуванні системи цінностей молодого покоління, з урахуванням викликів, пов’язаних з війною, соціальною поляризацією та загрозами інформаційної безпеки. </w:t>
      </w:r>
      <w:r w:rsidRPr="000A4AB5">
        <w:rPr>
          <w:rFonts w:ascii="Times New Roman" w:hAnsi="Times New Roman" w:cs="Times New Roman"/>
          <w:sz w:val="24"/>
          <w:szCs w:val="24"/>
          <w:shd w:val="clear" w:color="auto" w:fill="FFFFFF"/>
        </w:rPr>
        <w:t xml:space="preserve">Складові </w:t>
      </w:r>
      <w:bookmarkStart w:id="14" w:name="_Hlk221613407"/>
      <w:r w:rsidRPr="000A4AB5">
        <w:rPr>
          <w:rFonts w:ascii="Times New Roman" w:hAnsi="Times New Roman" w:cs="Times New Roman"/>
          <w:sz w:val="24"/>
          <w:szCs w:val="24"/>
          <w:shd w:val="clear" w:color="auto" w:fill="FFFFFF"/>
        </w:rPr>
        <w:t>національно-патріотичного виховання</w:t>
      </w:r>
      <w:r w:rsidR="00BB69AD" w:rsidRPr="000A4AB5">
        <w:rPr>
          <w:rFonts w:ascii="Times New Roman" w:hAnsi="Times New Roman" w:cs="Times New Roman"/>
          <w:sz w:val="24"/>
          <w:szCs w:val="24"/>
          <w:shd w:val="clear" w:color="auto" w:fill="FFFFFF"/>
        </w:rPr>
        <w:t xml:space="preserve"> молоді</w:t>
      </w:r>
      <w:bookmarkEnd w:id="14"/>
      <w:r w:rsidRPr="000A4AB5">
        <w:rPr>
          <w:rFonts w:ascii="Times New Roman" w:hAnsi="Times New Roman" w:cs="Times New Roman"/>
          <w:sz w:val="24"/>
          <w:szCs w:val="24"/>
          <w:shd w:val="clear" w:color="auto" w:fill="FFFFFF"/>
        </w:rPr>
        <w:t xml:space="preserve">: </w:t>
      </w:r>
      <w:proofErr w:type="spellStart"/>
      <w:r w:rsidRPr="000A4AB5">
        <w:rPr>
          <w:rFonts w:ascii="Times New Roman" w:hAnsi="Times New Roman" w:cs="Times New Roman"/>
          <w:sz w:val="24"/>
          <w:szCs w:val="24"/>
          <w:shd w:val="clear" w:color="auto" w:fill="FFFFFF"/>
        </w:rPr>
        <w:t>г</w:t>
      </w:r>
      <w:r w:rsidRPr="000A4AB5">
        <w:rPr>
          <w:rFonts w:ascii="Times New Roman" w:hAnsi="Times New Roman" w:cs="Times New Roman"/>
          <w:sz w:val="24"/>
          <w:szCs w:val="24"/>
        </w:rPr>
        <w:t>ромадянсько</w:t>
      </w:r>
      <w:proofErr w:type="spellEnd"/>
      <w:r w:rsidRPr="000A4AB5">
        <w:rPr>
          <w:rFonts w:ascii="Times New Roman" w:hAnsi="Times New Roman" w:cs="Times New Roman"/>
          <w:sz w:val="24"/>
          <w:szCs w:val="24"/>
        </w:rPr>
        <w:t xml:space="preserve">-патріотичне виховання; військово-патріотичне виховання; духовно-моральне виховання. </w:t>
      </w:r>
      <w:r w:rsidR="009002FA" w:rsidRPr="000A4AB5">
        <w:rPr>
          <w:rFonts w:ascii="Times New Roman" w:hAnsi="Times New Roman" w:cs="Times New Roman"/>
          <w:sz w:val="24"/>
          <w:szCs w:val="24"/>
        </w:rPr>
        <w:t xml:space="preserve">Національно-патріотичне виховання молоді </w:t>
      </w:r>
      <w:r w:rsidR="0010405F" w:rsidRPr="000A4AB5">
        <w:rPr>
          <w:rFonts w:ascii="Times New Roman" w:hAnsi="Times New Roman" w:cs="Times New Roman"/>
          <w:sz w:val="24"/>
          <w:szCs w:val="24"/>
        </w:rPr>
        <w:t xml:space="preserve">територіальних громад </w:t>
      </w:r>
      <w:r w:rsidR="009002FA" w:rsidRPr="000A4AB5">
        <w:rPr>
          <w:rFonts w:ascii="Times New Roman" w:hAnsi="Times New Roman" w:cs="Times New Roman"/>
          <w:sz w:val="24"/>
          <w:szCs w:val="24"/>
        </w:rPr>
        <w:t>в умовах сучасних викликів.</w:t>
      </w:r>
    </w:p>
    <w:p w14:paraId="3594E579" w14:textId="3604030B" w:rsidR="004556E7" w:rsidRPr="000A4AB5" w:rsidRDefault="000203AE" w:rsidP="00342D0D">
      <w:pPr>
        <w:tabs>
          <w:tab w:val="left" w:pos="993"/>
        </w:tabs>
        <w:spacing w:after="0" w:line="240" w:lineRule="auto"/>
        <w:ind w:firstLine="709"/>
        <w:jc w:val="both"/>
        <w:rPr>
          <w:rFonts w:ascii="Times New Roman" w:hAnsi="Times New Roman" w:cs="Times New Roman"/>
          <w:sz w:val="24"/>
          <w:szCs w:val="24"/>
          <w:shd w:val="clear" w:color="auto" w:fill="FFFFFF"/>
        </w:rPr>
      </w:pPr>
      <w:r w:rsidRPr="000A4AB5">
        <w:rPr>
          <w:rFonts w:ascii="Times New Roman" w:hAnsi="Times New Roman" w:cs="Times New Roman"/>
          <w:b/>
          <w:iCs/>
          <w:sz w:val="24"/>
          <w:szCs w:val="24"/>
        </w:rPr>
        <w:t>Форма проведення навчальних занять та методи навчання</w:t>
      </w:r>
      <w:r w:rsidR="00D14AE6" w:rsidRPr="000A4AB5">
        <w:rPr>
          <w:rFonts w:ascii="Times New Roman" w:hAnsi="Times New Roman" w:cs="Times New Roman"/>
          <w:b/>
          <w:iCs/>
          <w:sz w:val="24"/>
          <w:szCs w:val="24"/>
        </w:rPr>
        <w:t xml:space="preserve">, </w:t>
      </w:r>
      <w:r w:rsidR="00D14AE6" w:rsidRPr="000A4AB5">
        <w:rPr>
          <w:rFonts w:ascii="Times New Roman" w:hAnsi="Times New Roman" w:cs="Times New Roman"/>
          <w:b/>
          <w:bCs/>
          <w:iCs/>
          <w:sz w:val="24"/>
          <w:szCs w:val="24"/>
        </w:rPr>
        <w:t>які дозволяють розкрити зміст теми:</w:t>
      </w:r>
      <w:r w:rsidRPr="000A4AB5">
        <w:rPr>
          <w:rFonts w:ascii="Times New Roman" w:hAnsi="Times New Roman" w:cs="Times New Roman"/>
          <w:b/>
          <w:i/>
          <w:sz w:val="24"/>
          <w:szCs w:val="24"/>
        </w:rPr>
        <w:t xml:space="preserve"> </w:t>
      </w:r>
      <w:r w:rsidRPr="000A4AB5">
        <w:rPr>
          <w:rFonts w:ascii="Times New Roman" w:hAnsi="Times New Roman" w:cs="Times New Roman"/>
          <w:sz w:val="24"/>
          <w:szCs w:val="24"/>
        </w:rPr>
        <w:t>тематична дискусія з елементами індивідуальної та групової роботи слухачів.</w:t>
      </w:r>
    </w:p>
    <w:p w14:paraId="15193F14" w14:textId="269ECFC1" w:rsidR="00143C8A" w:rsidRPr="000A4AB5" w:rsidRDefault="00143C8A" w:rsidP="00342D0D">
      <w:pPr>
        <w:widowControl w:val="0"/>
        <w:spacing w:after="0" w:line="240" w:lineRule="auto"/>
        <w:ind w:right="-1" w:firstLine="709"/>
        <w:jc w:val="center"/>
        <w:rPr>
          <w:rFonts w:ascii="Times New Roman" w:hAnsi="Times New Roman" w:cs="Times New Roman"/>
          <w:b/>
          <w:bCs/>
          <w:sz w:val="24"/>
          <w:szCs w:val="24"/>
        </w:rPr>
      </w:pPr>
      <w:r w:rsidRPr="000A4AB5">
        <w:rPr>
          <w:rFonts w:ascii="Times New Roman" w:hAnsi="Times New Roman" w:cs="Times New Roman"/>
          <w:b/>
          <w:bCs/>
          <w:sz w:val="24"/>
          <w:szCs w:val="24"/>
        </w:rPr>
        <w:t>ОЦІНЮВАННЯ РЕЗУЛЬТАТІВ НАВЧАННЯ</w:t>
      </w:r>
    </w:p>
    <w:p w14:paraId="0495AAE0" w14:textId="77777777" w:rsidR="00143C8A" w:rsidRPr="000A4AB5" w:rsidRDefault="00143C8A" w:rsidP="00342D0D">
      <w:pPr>
        <w:widowControl w:val="0"/>
        <w:spacing w:after="0" w:line="240" w:lineRule="auto"/>
        <w:ind w:right="-1" w:firstLine="709"/>
        <w:jc w:val="center"/>
        <w:rPr>
          <w:rFonts w:ascii="Times New Roman" w:hAnsi="Times New Roman" w:cs="Times New Roman"/>
          <w:b/>
          <w:bCs/>
          <w:sz w:val="24"/>
          <w:szCs w:val="24"/>
        </w:rPr>
      </w:pPr>
    </w:p>
    <w:p w14:paraId="7CC90739"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Документ (сертифікат) про підвищення кваліфікації учаснику навчання видається за таких умов: </w:t>
      </w:r>
    </w:p>
    <w:p w14:paraId="47270A38" w14:textId="1D8B6C52" w:rsidR="00143C8A" w:rsidRPr="000A4AB5" w:rsidRDefault="00021F44" w:rsidP="00342D0D">
      <w:pPr>
        <w:widowControl w:val="0"/>
        <w:spacing w:after="0" w:line="240" w:lineRule="auto"/>
        <w:ind w:firstLine="709"/>
        <w:jc w:val="both"/>
        <w:rPr>
          <w:rFonts w:ascii="Times New Roman" w:hAnsi="Times New Roman" w:cs="Times New Roman"/>
          <w:sz w:val="24"/>
          <w:szCs w:val="24"/>
        </w:rPr>
      </w:pPr>
      <w:bookmarkStart w:id="15" w:name="_Hlk220339536"/>
      <w:r w:rsidRPr="000A4AB5">
        <w:rPr>
          <w:rFonts w:ascii="Times New Roman" w:hAnsi="Times New Roman" w:cs="Times New Roman"/>
          <w:sz w:val="24"/>
          <w:szCs w:val="24"/>
        </w:rPr>
        <w:t xml:space="preserve">- </w:t>
      </w:r>
      <w:bookmarkEnd w:id="15"/>
      <w:r w:rsidR="00143C8A" w:rsidRPr="000A4AB5">
        <w:rPr>
          <w:rFonts w:ascii="Times New Roman" w:hAnsi="Times New Roman" w:cs="Times New Roman"/>
          <w:sz w:val="24"/>
          <w:szCs w:val="24"/>
        </w:rPr>
        <w:t xml:space="preserve">відвідування занять (очно та/або дистанційно в синхронному режимі) – 40 %; </w:t>
      </w:r>
    </w:p>
    <w:p w14:paraId="3FBFF191" w14:textId="78C3F80F" w:rsidR="00143C8A" w:rsidRPr="000A4AB5" w:rsidRDefault="00075FC8"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 </w:t>
      </w:r>
      <w:r w:rsidR="00143C8A" w:rsidRPr="000A4AB5">
        <w:rPr>
          <w:rFonts w:ascii="Times New Roman" w:hAnsi="Times New Roman" w:cs="Times New Roman"/>
          <w:sz w:val="24"/>
          <w:szCs w:val="24"/>
        </w:rPr>
        <w:t xml:space="preserve">поточний контроль – 30 %; </w:t>
      </w:r>
    </w:p>
    <w:p w14:paraId="29DF3B69" w14:textId="7A3B89B6" w:rsidR="00143C8A" w:rsidRPr="000A4AB5" w:rsidRDefault="00021F44"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 </w:t>
      </w:r>
      <w:r w:rsidR="00143C8A" w:rsidRPr="000A4AB5">
        <w:rPr>
          <w:rFonts w:ascii="Times New Roman" w:hAnsi="Times New Roman" w:cs="Times New Roman"/>
          <w:sz w:val="24"/>
          <w:szCs w:val="24"/>
        </w:rPr>
        <w:t xml:space="preserve">опрацювання обов’язкової літератури, інформаційних та інших матеріалів – 10 %; </w:t>
      </w:r>
    </w:p>
    <w:p w14:paraId="73F7038F" w14:textId="75D2A4A4" w:rsidR="00143C8A" w:rsidRPr="000A4AB5" w:rsidRDefault="00021F44"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 </w:t>
      </w:r>
      <w:r w:rsidR="00143C8A" w:rsidRPr="000A4AB5">
        <w:rPr>
          <w:rFonts w:ascii="Times New Roman" w:hAnsi="Times New Roman" w:cs="Times New Roman"/>
          <w:sz w:val="24"/>
          <w:szCs w:val="24"/>
        </w:rPr>
        <w:t>підсумковий контроль – 20 %.</w:t>
      </w:r>
    </w:p>
    <w:p w14:paraId="66506BAD"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Підсумкова оцінка складається із суми всіх оцінок за кожною складовою оцінювання результатів навчання. </w:t>
      </w:r>
    </w:p>
    <w:p w14:paraId="312C538E" w14:textId="5676E728" w:rsidR="00625D53"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Поточний контроль проводиться під час занять у рамках реалізації навчальних модулів програми і передбача</w:t>
      </w:r>
      <w:r w:rsidR="00B474E3" w:rsidRPr="000A4AB5">
        <w:rPr>
          <w:rFonts w:ascii="Times New Roman" w:hAnsi="Times New Roman" w:cs="Times New Roman"/>
          <w:sz w:val="24"/>
          <w:szCs w:val="24"/>
        </w:rPr>
        <w:t>є</w:t>
      </w:r>
      <w:r w:rsidRPr="000A4AB5">
        <w:rPr>
          <w:rFonts w:ascii="Times New Roman" w:hAnsi="Times New Roman" w:cs="Times New Roman"/>
          <w:sz w:val="24"/>
          <w:szCs w:val="24"/>
        </w:rPr>
        <w:t xml:space="preserve"> </w:t>
      </w:r>
      <w:r w:rsidR="00625D53" w:rsidRPr="000A4AB5">
        <w:rPr>
          <w:rFonts w:ascii="Times New Roman" w:hAnsi="Times New Roman" w:cs="Times New Roman"/>
          <w:sz w:val="24"/>
          <w:szCs w:val="24"/>
        </w:rPr>
        <w:t>розв’язання ситуаційного завдання після вивчення обов’язкових модулів.</w:t>
      </w:r>
    </w:p>
    <w:p w14:paraId="42F2208A"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 xml:space="preserve">Підсумковий контроль здійснюється у формі тестування. </w:t>
      </w:r>
    </w:p>
    <w:p w14:paraId="5DD7324F" w14:textId="77777777" w:rsidR="00143C8A" w:rsidRPr="000A4AB5" w:rsidRDefault="00143C8A" w:rsidP="00342D0D">
      <w:pPr>
        <w:widowControl w:val="0"/>
        <w:spacing w:after="0" w:line="240" w:lineRule="auto"/>
        <w:ind w:firstLine="709"/>
        <w:jc w:val="both"/>
        <w:rPr>
          <w:rFonts w:ascii="Times New Roman" w:hAnsi="Times New Roman" w:cs="Times New Roman"/>
          <w:sz w:val="24"/>
          <w:szCs w:val="24"/>
        </w:rPr>
      </w:pPr>
      <w:r w:rsidRPr="000A4AB5">
        <w:rPr>
          <w:rFonts w:ascii="Times New Roman" w:hAnsi="Times New Roman" w:cs="Times New Roman"/>
          <w:sz w:val="24"/>
          <w:szCs w:val="24"/>
        </w:rPr>
        <w:t>Документ про підвищення кваліфікації видається за умови отримання учасником професійного навчання не менше ніж 85 % від загальної суми складових оцінювання результатів навчання, обрахованих із урахуванням питомої ваги кожної із них та за умови успішного проходження підсумкового контролю.</w:t>
      </w:r>
    </w:p>
    <w:p w14:paraId="75603BFE" w14:textId="77777777" w:rsidR="00BB3558" w:rsidRPr="000A4AB5" w:rsidRDefault="00BB3558" w:rsidP="00342D0D">
      <w:pPr>
        <w:widowControl w:val="0"/>
        <w:spacing w:after="0" w:line="240" w:lineRule="auto"/>
        <w:ind w:firstLine="709"/>
        <w:jc w:val="both"/>
        <w:rPr>
          <w:rFonts w:ascii="Times New Roman" w:hAnsi="Times New Roman" w:cs="Times New Roman"/>
          <w:sz w:val="24"/>
          <w:szCs w:val="24"/>
        </w:rPr>
      </w:pPr>
    </w:p>
    <w:p w14:paraId="7E01D949" w14:textId="77777777" w:rsidR="00143C8A" w:rsidRPr="000A4AB5" w:rsidRDefault="00143C8A" w:rsidP="00342D0D">
      <w:pPr>
        <w:spacing w:after="0" w:line="240" w:lineRule="auto"/>
        <w:jc w:val="center"/>
        <w:rPr>
          <w:rFonts w:ascii="Times New Roman" w:hAnsi="Times New Roman" w:cs="Times New Roman"/>
          <w:b/>
          <w:bCs/>
          <w:sz w:val="24"/>
          <w:szCs w:val="24"/>
          <w:shd w:val="clear" w:color="auto" w:fill="FFFFFF"/>
        </w:rPr>
      </w:pPr>
      <w:r w:rsidRPr="000A4AB5">
        <w:rPr>
          <w:rFonts w:ascii="Times New Roman" w:hAnsi="Times New Roman" w:cs="Times New Roman"/>
          <w:b/>
          <w:bCs/>
          <w:sz w:val="24"/>
          <w:szCs w:val="24"/>
          <w:shd w:val="clear" w:color="auto" w:fill="FFFFFF"/>
        </w:rPr>
        <w:t>ЛІТЕРАТУРА, ІНФОРМАЦІЙНІ РЕСУРСИ, ОБОВ’ЯЗКОВІ ДЛЯ ОПРАЦЮВАННЯ. ПЕРЕЛІК НОРМАТИВНО-ПРАВОВИХ АКТІВ</w:t>
      </w:r>
    </w:p>
    <w:p w14:paraId="0C69A8A9" w14:textId="77777777" w:rsidR="00143C8A" w:rsidRPr="000A4AB5" w:rsidRDefault="00143C8A" w:rsidP="00342D0D">
      <w:pPr>
        <w:widowControl w:val="0"/>
        <w:spacing w:after="0" w:line="240" w:lineRule="auto"/>
        <w:rPr>
          <w:rFonts w:ascii="Times New Roman" w:hAnsi="Times New Roman" w:cs="Times New Roman"/>
          <w:b/>
          <w:bCs/>
          <w:sz w:val="24"/>
          <w:szCs w:val="24"/>
          <w:shd w:val="clear" w:color="auto" w:fill="FFFFFF"/>
        </w:rPr>
      </w:pPr>
    </w:p>
    <w:p w14:paraId="4C7823A0" w14:textId="77777777" w:rsidR="00143C8A" w:rsidRPr="000A4AB5" w:rsidRDefault="00143C8A" w:rsidP="00342D0D">
      <w:pPr>
        <w:widowControl w:val="0"/>
        <w:spacing w:after="0" w:line="240" w:lineRule="auto"/>
        <w:jc w:val="center"/>
        <w:rPr>
          <w:rFonts w:ascii="Times New Roman" w:hAnsi="Times New Roman" w:cs="Times New Roman"/>
          <w:b/>
          <w:bCs/>
          <w:sz w:val="24"/>
          <w:szCs w:val="24"/>
          <w:shd w:val="clear" w:color="auto" w:fill="FFFFFF"/>
        </w:rPr>
      </w:pPr>
      <w:r w:rsidRPr="000A4AB5">
        <w:rPr>
          <w:rFonts w:ascii="Times New Roman" w:hAnsi="Times New Roman" w:cs="Times New Roman"/>
          <w:b/>
          <w:bCs/>
          <w:sz w:val="24"/>
          <w:szCs w:val="24"/>
          <w:shd w:val="clear" w:color="auto" w:fill="FFFFFF"/>
        </w:rPr>
        <w:t>Література, обов’язкова для опрацювання</w:t>
      </w:r>
    </w:p>
    <w:p w14:paraId="48A470AD" w14:textId="77777777" w:rsidR="00143C8A" w:rsidRPr="000A4AB5" w:rsidRDefault="00143C8A" w:rsidP="00342D0D">
      <w:pPr>
        <w:widowControl w:val="0"/>
        <w:spacing w:after="0" w:line="240" w:lineRule="auto"/>
        <w:jc w:val="center"/>
        <w:rPr>
          <w:rFonts w:ascii="Times New Roman" w:hAnsi="Times New Roman" w:cs="Times New Roman"/>
          <w:b/>
          <w:bCs/>
          <w:sz w:val="24"/>
          <w:szCs w:val="24"/>
          <w:shd w:val="clear" w:color="auto" w:fill="FFFFFF"/>
        </w:rPr>
      </w:pPr>
    </w:p>
    <w:p w14:paraId="3DF82A9C" w14:textId="1B5ECA09" w:rsidR="00C177F5" w:rsidRPr="000A4AB5" w:rsidRDefault="00C177F5">
      <w:pPr>
        <w:pStyle w:val="a6"/>
        <w:numPr>
          <w:ilvl w:val="0"/>
          <w:numId w:val="3"/>
        </w:numPr>
        <w:tabs>
          <w:tab w:val="left" w:pos="0"/>
          <w:tab w:val="left" w:pos="993"/>
        </w:tabs>
        <w:spacing w:after="0" w:line="240" w:lineRule="auto"/>
        <w:ind w:left="0" w:firstLine="709"/>
        <w:jc w:val="both"/>
        <w:rPr>
          <w:rFonts w:ascii="Times New Roman" w:hAnsi="Times New Roman"/>
          <w:sz w:val="24"/>
          <w:szCs w:val="24"/>
        </w:rPr>
      </w:pPr>
      <w:bookmarkStart w:id="16" w:name="_Hlk221614081"/>
      <w:proofErr w:type="spellStart"/>
      <w:r w:rsidRPr="000A4AB5">
        <w:rPr>
          <w:rFonts w:ascii="Times New Roman" w:hAnsi="Times New Roman"/>
          <w:sz w:val="24"/>
          <w:szCs w:val="24"/>
        </w:rPr>
        <w:t>Карамишев</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Д.В</w:t>
      </w:r>
      <w:proofErr w:type="spellEnd"/>
      <w:r w:rsidRPr="000A4AB5">
        <w:rPr>
          <w:rFonts w:ascii="Times New Roman" w:hAnsi="Times New Roman"/>
          <w:sz w:val="24"/>
          <w:szCs w:val="24"/>
        </w:rPr>
        <w:t xml:space="preserve">., Мирна </w:t>
      </w:r>
      <w:proofErr w:type="spellStart"/>
      <w:r w:rsidRPr="000A4AB5">
        <w:rPr>
          <w:rFonts w:ascii="Times New Roman" w:hAnsi="Times New Roman"/>
          <w:sz w:val="24"/>
          <w:szCs w:val="24"/>
        </w:rPr>
        <w:t>Н.В</w:t>
      </w:r>
      <w:proofErr w:type="spellEnd"/>
      <w:r w:rsidRPr="000A4AB5">
        <w:rPr>
          <w:rFonts w:ascii="Times New Roman" w:hAnsi="Times New Roman"/>
          <w:sz w:val="24"/>
          <w:szCs w:val="24"/>
        </w:rPr>
        <w:t xml:space="preserve">., Величко </w:t>
      </w:r>
      <w:proofErr w:type="spellStart"/>
      <w:r w:rsidRPr="000A4AB5">
        <w:rPr>
          <w:rFonts w:ascii="Times New Roman" w:hAnsi="Times New Roman"/>
          <w:sz w:val="24"/>
          <w:szCs w:val="24"/>
        </w:rPr>
        <w:t>Л.Ю</w:t>
      </w:r>
      <w:proofErr w:type="spellEnd"/>
      <w:r w:rsidRPr="000A4AB5">
        <w:rPr>
          <w:rFonts w:ascii="Times New Roman" w:hAnsi="Times New Roman"/>
          <w:sz w:val="24"/>
          <w:szCs w:val="24"/>
        </w:rPr>
        <w:t>. Євроінтеграційний вектор розвитку та реалізація національних інтересів України: монографія</w:t>
      </w:r>
      <w:bookmarkEnd w:id="16"/>
      <w:r w:rsidRPr="000A4AB5">
        <w:rPr>
          <w:rFonts w:ascii="Times New Roman" w:hAnsi="Times New Roman"/>
          <w:sz w:val="24"/>
          <w:szCs w:val="24"/>
        </w:rPr>
        <w:t xml:space="preserve">; за </w:t>
      </w:r>
      <w:proofErr w:type="spellStart"/>
      <w:r w:rsidRPr="000A4AB5">
        <w:rPr>
          <w:rFonts w:ascii="Times New Roman" w:hAnsi="Times New Roman"/>
          <w:sz w:val="24"/>
          <w:szCs w:val="24"/>
        </w:rPr>
        <w:t>заг</w:t>
      </w:r>
      <w:proofErr w:type="spellEnd"/>
      <w:r w:rsidRPr="000A4AB5">
        <w:rPr>
          <w:rFonts w:ascii="Times New Roman" w:hAnsi="Times New Roman"/>
          <w:sz w:val="24"/>
          <w:szCs w:val="24"/>
        </w:rPr>
        <w:t xml:space="preserve">. ред. д. </w:t>
      </w:r>
      <w:proofErr w:type="spellStart"/>
      <w:r w:rsidRPr="000A4AB5">
        <w:rPr>
          <w:rFonts w:ascii="Times New Roman" w:hAnsi="Times New Roman"/>
          <w:sz w:val="24"/>
          <w:szCs w:val="24"/>
        </w:rPr>
        <w:t>держ</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упр</w:t>
      </w:r>
      <w:proofErr w:type="spellEnd"/>
      <w:r w:rsidRPr="000A4AB5">
        <w:rPr>
          <w:rFonts w:ascii="Times New Roman" w:hAnsi="Times New Roman"/>
          <w:sz w:val="24"/>
          <w:szCs w:val="24"/>
        </w:rPr>
        <w:t xml:space="preserve">., проф. </w:t>
      </w:r>
      <w:proofErr w:type="spellStart"/>
      <w:r w:rsidRPr="000A4AB5">
        <w:rPr>
          <w:rFonts w:ascii="Times New Roman" w:hAnsi="Times New Roman"/>
          <w:sz w:val="24"/>
          <w:szCs w:val="24"/>
        </w:rPr>
        <w:t>Д.В</w:t>
      </w:r>
      <w:proofErr w:type="spellEnd"/>
      <w:r w:rsidRPr="000A4AB5">
        <w:rPr>
          <w:rFonts w:ascii="Times New Roman" w:hAnsi="Times New Roman"/>
          <w:sz w:val="24"/>
          <w:szCs w:val="24"/>
        </w:rPr>
        <w:t>. </w:t>
      </w:r>
      <w:proofErr w:type="spellStart"/>
      <w:r w:rsidRPr="000A4AB5">
        <w:rPr>
          <w:rFonts w:ascii="Times New Roman" w:hAnsi="Times New Roman"/>
          <w:sz w:val="24"/>
          <w:szCs w:val="24"/>
        </w:rPr>
        <w:t>Карамишева</w:t>
      </w:r>
      <w:proofErr w:type="spellEnd"/>
      <w:r w:rsidRPr="000A4AB5">
        <w:rPr>
          <w:rFonts w:ascii="Times New Roman" w:hAnsi="Times New Roman"/>
          <w:sz w:val="24"/>
          <w:szCs w:val="24"/>
        </w:rPr>
        <w:t xml:space="preserve">. Х.: Вид-во </w:t>
      </w:r>
      <w:proofErr w:type="spellStart"/>
      <w:r w:rsidRPr="000A4AB5">
        <w:rPr>
          <w:rFonts w:ascii="Times New Roman" w:hAnsi="Times New Roman"/>
          <w:sz w:val="24"/>
          <w:szCs w:val="24"/>
        </w:rPr>
        <w:t>ХарРІ</w:t>
      </w:r>
      <w:proofErr w:type="spellEnd"/>
      <w:r w:rsidRPr="000A4AB5">
        <w:rPr>
          <w:rFonts w:ascii="Times New Roman" w:hAnsi="Times New Roman"/>
          <w:sz w:val="24"/>
          <w:szCs w:val="24"/>
        </w:rPr>
        <w:t xml:space="preserve"> НАДУ «Магістр», 2021. 20</w:t>
      </w:r>
      <w:r w:rsidR="00962729">
        <w:rPr>
          <w:rFonts w:ascii="Times New Roman" w:hAnsi="Times New Roman"/>
          <w:sz w:val="24"/>
          <w:szCs w:val="24"/>
        </w:rPr>
        <w:t>4</w:t>
      </w:r>
      <w:r w:rsidRPr="000A4AB5">
        <w:rPr>
          <w:rFonts w:ascii="Times New Roman" w:hAnsi="Times New Roman"/>
          <w:sz w:val="24"/>
          <w:szCs w:val="24"/>
        </w:rPr>
        <w:t xml:space="preserve"> с.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xml:space="preserve">: </w:t>
      </w:r>
      <w:bookmarkStart w:id="17" w:name="_Hlk222476178"/>
      <w:r w:rsidRPr="000A4AB5">
        <w:rPr>
          <w:rFonts w:ascii="Times New Roman" w:hAnsi="Times New Roman"/>
          <w:sz w:val="24"/>
          <w:szCs w:val="24"/>
        </w:rPr>
        <w:t>https://surl.li/</w:t>
      </w:r>
      <w:proofErr w:type="spellStart"/>
      <w:r w:rsidRPr="000A4AB5">
        <w:rPr>
          <w:rFonts w:ascii="Times New Roman" w:hAnsi="Times New Roman"/>
          <w:sz w:val="24"/>
          <w:szCs w:val="24"/>
        </w:rPr>
        <w:t>wpfind</w:t>
      </w:r>
      <w:bookmarkEnd w:id="17"/>
      <w:proofErr w:type="spellEnd"/>
      <w:r w:rsidRPr="000A4AB5">
        <w:rPr>
          <w:rFonts w:ascii="Times New Roman" w:hAnsi="Times New Roman"/>
          <w:sz w:val="24"/>
          <w:szCs w:val="24"/>
        </w:rPr>
        <w:t>.</w:t>
      </w:r>
    </w:p>
    <w:p w14:paraId="7487849A" w14:textId="77777777" w:rsidR="00C177F5" w:rsidRPr="000A4AB5" w:rsidRDefault="00C177F5" w:rsidP="002B1827">
      <w:pPr>
        <w:pStyle w:val="a6"/>
        <w:widowControl w:val="0"/>
        <w:numPr>
          <w:ilvl w:val="0"/>
          <w:numId w:val="3"/>
        </w:numPr>
        <w:tabs>
          <w:tab w:val="left" w:pos="0"/>
          <w:tab w:val="left" w:pos="993"/>
        </w:tabs>
        <w:spacing w:after="0" w:line="240" w:lineRule="auto"/>
        <w:ind w:left="0" w:firstLine="709"/>
        <w:jc w:val="both"/>
        <w:rPr>
          <w:rFonts w:ascii="Times New Roman" w:hAnsi="Times New Roman"/>
          <w:sz w:val="24"/>
          <w:szCs w:val="24"/>
        </w:rPr>
      </w:pPr>
      <w:bookmarkStart w:id="18" w:name="_Hlk221615018"/>
      <w:r w:rsidRPr="000A4AB5">
        <w:rPr>
          <w:rFonts w:ascii="Times New Roman" w:hAnsi="Times New Roman"/>
          <w:sz w:val="24"/>
          <w:szCs w:val="24"/>
        </w:rPr>
        <w:t xml:space="preserve">Майстренко </w:t>
      </w:r>
      <w:proofErr w:type="spellStart"/>
      <w:r w:rsidRPr="000A4AB5">
        <w:rPr>
          <w:rFonts w:ascii="Times New Roman" w:hAnsi="Times New Roman"/>
          <w:sz w:val="24"/>
          <w:szCs w:val="24"/>
        </w:rPr>
        <w:t>К.М</w:t>
      </w:r>
      <w:proofErr w:type="spellEnd"/>
      <w:r w:rsidRPr="000A4AB5">
        <w:rPr>
          <w:rFonts w:ascii="Times New Roman" w:hAnsi="Times New Roman"/>
          <w:sz w:val="24"/>
          <w:szCs w:val="24"/>
        </w:rPr>
        <w:t>. Комунікації у діяльності органів публічної влади. Публічне урядування. 2022. 1 (29). С. 93-98</w:t>
      </w:r>
      <w:bookmarkEnd w:id="18"/>
      <w:r w:rsidRPr="000A4AB5">
        <w:rPr>
          <w:rFonts w:ascii="Times New Roman" w:hAnsi="Times New Roman"/>
          <w:sz w:val="24"/>
          <w:szCs w:val="24"/>
        </w:rPr>
        <w:t xml:space="preserve">. </w:t>
      </w:r>
      <w:bookmarkStart w:id="19" w:name="_Hlk184068084"/>
      <w:proofErr w:type="spellStart"/>
      <w:r w:rsidRPr="000A4AB5">
        <w:rPr>
          <w:rFonts w:ascii="Times New Roman" w:hAnsi="Times New Roman"/>
          <w:sz w:val="24"/>
          <w:szCs w:val="24"/>
        </w:rPr>
        <w:t>URL</w:t>
      </w:r>
      <w:proofErr w:type="spellEnd"/>
      <w:r w:rsidRPr="000A4AB5">
        <w:rPr>
          <w:rFonts w:ascii="Times New Roman" w:hAnsi="Times New Roman"/>
          <w:sz w:val="24"/>
          <w:szCs w:val="24"/>
        </w:rPr>
        <w:t xml:space="preserve">: </w:t>
      </w:r>
      <w:bookmarkStart w:id="20" w:name="_Hlk222476450"/>
      <w:bookmarkEnd w:id="19"/>
      <w:r w:rsidRPr="000A4AB5">
        <w:rPr>
          <w:rFonts w:ascii="Times New Roman" w:hAnsi="Times New Roman"/>
          <w:sz w:val="24"/>
          <w:szCs w:val="24"/>
        </w:rPr>
        <w:t>https://</w:t>
      </w:r>
      <w:proofErr w:type="spellStart"/>
      <w:r w:rsidRPr="000A4AB5">
        <w:rPr>
          <w:rFonts w:ascii="Times New Roman" w:hAnsi="Times New Roman"/>
          <w:sz w:val="24"/>
          <w:szCs w:val="24"/>
        </w:rPr>
        <w:t>bit.ly</w:t>
      </w:r>
      <w:proofErr w:type="spellEnd"/>
      <w:r w:rsidRPr="000A4AB5">
        <w:rPr>
          <w:rFonts w:ascii="Times New Roman" w:hAnsi="Times New Roman"/>
          <w:sz w:val="24"/>
          <w:szCs w:val="24"/>
        </w:rPr>
        <w:t>/</w:t>
      </w:r>
      <w:proofErr w:type="spellStart"/>
      <w:r w:rsidRPr="000A4AB5">
        <w:rPr>
          <w:rFonts w:ascii="Times New Roman" w:hAnsi="Times New Roman"/>
          <w:sz w:val="24"/>
          <w:szCs w:val="24"/>
        </w:rPr>
        <w:t>4r8HE0b</w:t>
      </w:r>
      <w:bookmarkEnd w:id="20"/>
      <w:proofErr w:type="spellEnd"/>
      <w:r w:rsidRPr="000A4AB5">
        <w:rPr>
          <w:rFonts w:ascii="Times New Roman" w:hAnsi="Times New Roman"/>
          <w:sz w:val="24"/>
          <w:szCs w:val="24"/>
        </w:rPr>
        <w:t>.</w:t>
      </w:r>
    </w:p>
    <w:p w14:paraId="0DF6F14C" w14:textId="77777777" w:rsidR="00C177F5" w:rsidRPr="000A4AB5" w:rsidRDefault="00C177F5" w:rsidP="002B1827">
      <w:pPr>
        <w:pStyle w:val="a6"/>
        <w:widowControl w:val="0"/>
        <w:numPr>
          <w:ilvl w:val="0"/>
          <w:numId w:val="3"/>
        </w:numPr>
        <w:tabs>
          <w:tab w:val="left" w:pos="0"/>
          <w:tab w:val="left" w:pos="993"/>
        </w:tabs>
        <w:spacing w:after="0" w:line="240" w:lineRule="auto"/>
        <w:ind w:left="0" w:firstLine="709"/>
        <w:jc w:val="both"/>
        <w:rPr>
          <w:rFonts w:ascii="Times New Roman" w:hAnsi="Times New Roman"/>
          <w:sz w:val="24"/>
          <w:szCs w:val="24"/>
        </w:rPr>
      </w:pPr>
      <w:r w:rsidRPr="000A4AB5">
        <w:rPr>
          <w:rFonts w:ascii="Times New Roman" w:hAnsi="Times New Roman"/>
          <w:bCs/>
          <w:sz w:val="24"/>
          <w:szCs w:val="24"/>
        </w:rPr>
        <w:t xml:space="preserve">Максименко </w:t>
      </w:r>
      <w:proofErr w:type="spellStart"/>
      <w:r w:rsidRPr="000A4AB5">
        <w:rPr>
          <w:rFonts w:ascii="Times New Roman" w:hAnsi="Times New Roman"/>
          <w:bCs/>
          <w:sz w:val="24"/>
          <w:szCs w:val="24"/>
        </w:rPr>
        <w:t>О.В</w:t>
      </w:r>
      <w:proofErr w:type="spellEnd"/>
      <w:r w:rsidRPr="000A4AB5">
        <w:rPr>
          <w:rFonts w:ascii="Times New Roman" w:hAnsi="Times New Roman"/>
          <w:bCs/>
          <w:sz w:val="24"/>
          <w:szCs w:val="24"/>
        </w:rPr>
        <w:t xml:space="preserve">., Царьова </w:t>
      </w:r>
      <w:proofErr w:type="spellStart"/>
      <w:r w:rsidRPr="000A4AB5">
        <w:rPr>
          <w:rFonts w:ascii="Times New Roman" w:hAnsi="Times New Roman"/>
          <w:bCs/>
          <w:sz w:val="24"/>
          <w:szCs w:val="24"/>
        </w:rPr>
        <w:t>І.В</w:t>
      </w:r>
      <w:proofErr w:type="spellEnd"/>
      <w:r w:rsidRPr="000A4AB5">
        <w:rPr>
          <w:rFonts w:ascii="Times New Roman" w:hAnsi="Times New Roman"/>
          <w:bCs/>
          <w:sz w:val="24"/>
          <w:szCs w:val="24"/>
        </w:rPr>
        <w:t xml:space="preserve">. Сучасні вимоги до складання та оформлення документів: метод. </w:t>
      </w:r>
      <w:proofErr w:type="spellStart"/>
      <w:r w:rsidRPr="000A4AB5">
        <w:rPr>
          <w:rFonts w:ascii="Times New Roman" w:hAnsi="Times New Roman"/>
          <w:bCs/>
          <w:sz w:val="24"/>
          <w:szCs w:val="24"/>
        </w:rPr>
        <w:t>рeк</w:t>
      </w:r>
      <w:proofErr w:type="spellEnd"/>
      <w:r w:rsidRPr="000A4AB5">
        <w:rPr>
          <w:rFonts w:ascii="Times New Roman" w:hAnsi="Times New Roman"/>
          <w:bCs/>
          <w:sz w:val="24"/>
          <w:szCs w:val="24"/>
        </w:rPr>
        <w:t xml:space="preserve">. Дніпро : </w:t>
      </w:r>
      <w:proofErr w:type="spellStart"/>
      <w:r w:rsidRPr="000A4AB5">
        <w:rPr>
          <w:rFonts w:ascii="Times New Roman" w:hAnsi="Times New Roman"/>
          <w:bCs/>
          <w:sz w:val="24"/>
          <w:szCs w:val="24"/>
        </w:rPr>
        <w:t>ДДУВС</w:t>
      </w:r>
      <w:proofErr w:type="spellEnd"/>
      <w:r w:rsidRPr="000A4AB5">
        <w:rPr>
          <w:rFonts w:ascii="Times New Roman" w:hAnsi="Times New Roman"/>
          <w:bCs/>
          <w:sz w:val="24"/>
          <w:szCs w:val="24"/>
        </w:rPr>
        <w:t xml:space="preserve">, 2024. 76 с. </w:t>
      </w:r>
      <w:proofErr w:type="spellStart"/>
      <w:r w:rsidRPr="000A4AB5">
        <w:rPr>
          <w:rFonts w:ascii="Times New Roman" w:hAnsi="Times New Roman"/>
          <w:bCs/>
          <w:sz w:val="24"/>
          <w:szCs w:val="24"/>
        </w:rPr>
        <w:t>URL</w:t>
      </w:r>
      <w:proofErr w:type="spellEnd"/>
      <w:r w:rsidRPr="000A4AB5">
        <w:rPr>
          <w:rFonts w:ascii="Times New Roman" w:hAnsi="Times New Roman"/>
          <w:bCs/>
          <w:sz w:val="24"/>
          <w:szCs w:val="24"/>
        </w:rPr>
        <w:t xml:space="preserve">: </w:t>
      </w:r>
      <w:bookmarkStart w:id="21" w:name="_Hlk222476467"/>
      <w:r w:rsidRPr="000A4AB5">
        <w:rPr>
          <w:rFonts w:ascii="Times New Roman" w:hAnsi="Times New Roman"/>
          <w:bCs/>
          <w:sz w:val="24"/>
          <w:szCs w:val="24"/>
        </w:rPr>
        <w:t>https://</w:t>
      </w:r>
      <w:proofErr w:type="spellStart"/>
      <w:r w:rsidRPr="000A4AB5">
        <w:rPr>
          <w:rFonts w:ascii="Times New Roman" w:hAnsi="Times New Roman"/>
          <w:bCs/>
          <w:sz w:val="24"/>
          <w:szCs w:val="24"/>
        </w:rPr>
        <w:t>bit.ly</w:t>
      </w:r>
      <w:proofErr w:type="spellEnd"/>
      <w:r w:rsidRPr="000A4AB5">
        <w:rPr>
          <w:rFonts w:ascii="Times New Roman" w:hAnsi="Times New Roman"/>
          <w:bCs/>
          <w:sz w:val="24"/>
          <w:szCs w:val="24"/>
        </w:rPr>
        <w:t>/</w:t>
      </w:r>
      <w:proofErr w:type="spellStart"/>
      <w:r w:rsidRPr="000A4AB5">
        <w:rPr>
          <w:rFonts w:ascii="Times New Roman" w:hAnsi="Times New Roman"/>
          <w:bCs/>
          <w:sz w:val="24"/>
          <w:szCs w:val="24"/>
        </w:rPr>
        <w:t>3OyRutC</w:t>
      </w:r>
      <w:bookmarkEnd w:id="21"/>
      <w:proofErr w:type="spellEnd"/>
      <w:r w:rsidRPr="000A4AB5">
        <w:rPr>
          <w:rFonts w:ascii="Times New Roman" w:hAnsi="Times New Roman"/>
          <w:bCs/>
          <w:sz w:val="24"/>
          <w:szCs w:val="24"/>
        </w:rPr>
        <w:t>.</w:t>
      </w:r>
    </w:p>
    <w:p w14:paraId="5593B312" w14:textId="2AA95E6A" w:rsidR="00C177F5" w:rsidRPr="000A4AB5" w:rsidRDefault="00C177F5">
      <w:pPr>
        <w:pStyle w:val="a6"/>
        <w:numPr>
          <w:ilvl w:val="0"/>
          <w:numId w:val="3"/>
        </w:numPr>
        <w:tabs>
          <w:tab w:val="left" w:pos="851"/>
          <w:tab w:val="left" w:pos="993"/>
        </w:tabs>
        <w:spacing w:after="0" w:line="240" w:lineRule="auto"/>
        <w:ind w:left="0" w:firstLine="709"/>
        <w:jc w:val="both"/>
        <w:rPr>
          <w:rFonts w:ascii="Times New Roman" w:hAnsi="Times New Roman"/>
          <w:sz w:val="24"/>
          <w:szCs w:val="24"/>
        </w:rPr>
      </w:pPr>
      <w:bookmarkStart w:id="22" w:name="_Hlk221614016"/>
      <w:proofErr w:type="spellStart"/>
      <w:r w:rsidRPr="000A4AB5">
        <w:rPr>
          <w:rFonts w:ascii="Times New Roman" w:hAnsi="Times New Roman"/>
          <w:sz w:val="24"/>
          <w:szCs w:val="24"/>
        </w:rPr>
        <w:t>Овсянюк-Бердадіна</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О.Ф</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Островерхов</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В.М</w:t>
      </w:r>
      <w:proofErr w:type="spellEnd"/>
      <w:r w:rsidRPr="000A4AB5">
        <w:rPr>
          <w:rFonts w:ascii="Times New Roman" w:hAnsi="Times New Roman"/>
          <w:sz w:val="24"/>
          <w:szCs w:val="24"/>
        </w:rPr>
        <w:t xml:space="preserve">. Управління змінами: </w:t>
      </w:r>
      <w:proofErr w:type="spellStart"/>
      <w:r w:rsidRPr="000A4AB5">
        <w:rPr>
          <w:rFonts w:ascii="Times New Roman" w:hAnsi="Times New Roman"/>
          <w:sz w:val="24"/>
          <w:szCs w:val="24"/>
        </w:rPr>
        <w:t>навч</w:t>
      </w:r>
      <w:proofErr w:type="spellEnd"/>
      <w:r w:rsidRPr="000A4AB5">
        <w:rPr>
          <w:rFonts w:ascii="Times New Roman" w:hAnsi="Times New Roman"/>
          <w:sz w:val="24"/>
          <w:szCs w:val="24"/>
        </w:rPr>
        <w:t xml:space="preserve">. посібник. Тернопіль: </w:t>
      </w:r>
      <w:proofErr w:type="spellStart"/>
      <w:r w:rsidRPr="000A4AB5">
        <w:rPr>
          <w:rFonts w:ascii="Times New Roman" w:hAnsi="Times New Roman"/>
          <w:sz w:val="24"/>
          <w:szCs w:val="24"/>
        </w:rPr>
        <w:t>ЗУНУ</w:t>
      </w:r>
      <w:proofErr w:type="spellEnd"/>
      <w:r w:rsidRPr="000A4AB5">
        <w:rPr>
          <w:rFonts w:ascii="Times New Roman" w:hAnsi="Times New Roman"/>
          <w:sz w:val="24"/>
          <w:szCs w:val="24"/>
        </w:rPr>
        <w:t xml:space="preserve">, 2023. 148 </w:t>
      </w:r>
      <w:bookmarkEnd w:id="22"/>
      <w:r w:rsidRPr="000A4AB5">
        <w:rPr>
          <w:rFonts w:ascii="Times New Roman" w:hAnsi="Times New Roman"/>
          <w:sz w:val="24"/>
          <w:szCs w:val="24"/>
        </w:rPr>
        <w:t xml:space="preserve">с.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xml:space="preserve">: </w:t>
      </w:r>
      <w:bookmarkStart w:id="23" w:name="_Hlk222476529"/>
      <w:r w:rsidRPr="000A4AB5">
        <w:rPr>
          <w:rFonts w:ascii="Times New Roman" w:hAnsi="Times New Roman"/>
          <w:sz w:val="24"/>
          <w:szCs w:val="24"/>
        </w:rPr>
        <w:t>https://dspace.wunu.edu.ua/items/6c699974-d862-47e4-b46e-e0b2eb093371</w:t>
      </w:r>
      <w:bookmarkEnd w:id="23"/>
      <w:r w:rsidRPr="000A4AB5">
        <w:rPr>
          <w:rFonts w:ascii="Times New Roman" w:hAnsi="Times New Roman"/>
          <w:sz w:val="24"/>
          <w:szCs w:val="24"/>
        </w:rPr>
        <w:t>.</w:t>
      </w:r>
    </w:p>
    <w:p w14:paraId="1E4997CD" w14:textId="1F181BFD" w:rsidR="00C177F5" w:rsidRPr="000A4AB5" w:rsidRDefault="00C177F5">
      <w:pPr>
        <w:pStyle w:val="a6"/>
        <w:numPr>
          <w:ilvl w:val="0"/>
          <w:numId w:val="3"/>
        </w:numPr>
        <w:tabs>
          <w:tab w:val="left" w:pos="0"/>
          <w:tab w:val="left" w:pos="993"/>
        </w:tabs>
        <w:spacing w:after="0" w:line="240" w:lineRule="auto"/>
        <w:ind w:left="0" w:firstLine="709"/>
        <w:jc w:val="both"/>
        <w:rPr>
          <w:rFonts w:ascii="Times New Roman" w:hAnsi="Times New Roman"/>
          <w:sz w:val="24"/>
          <w:szCs w:val="24"/>
        </w:rPr>
      </w:pPr>
      <w:bookmarkStart w:id="24" w:name="_Hlk221614269"/>
      <w:r w:rsidRPr="000A4AB5">
        <w:rPr>
          <w:rFonts w:ascii="Times New Roman" w:hAnsi="Times New Roman"/>
          <w:sz w:val="24"/>
          <w:szCs w:val="24"/>
        </w:rPr>
        <w:t xml:space="preserve">Основи </w:t>
      </w:r>
      <w:proofErr w:type="spellStart"/>
      <w:r w:rsidRPr="000A4AB5">
        <w:rPr>
          <w:rFonts w:ascii="Times New Roman" w:hAnsi="Times New Roman"/>
          <w:sz w:val="24"/>
          <w:szCs w:val="24"/>
        </w:rPr>
        <w:t>грантрайтингу</w:t>
      </w:r>
      <w:proofErr w:type="spellEnd"/>
      <w:r w:rsidRPr="000A4AB5">
        <w:rPr>
          <w:rFonts w:ascii="Times New Roman" w:hAnsi="Times New Roman"/>
          <w:sz w:val="24"/>
          <w:szCs w:val="24"/>
        </w:rPr>
        <w:t xml:space="preserve"> та управління проектами в публічній сфері : метод. </w:t>
      </w:r>
      <w:proofErr w:type="spellStart"/>
      <w:r w:rsidRPr="000A4AB5">
        <w:rPr>
          <w:rFonts w:ascii="Times New Roman" w:hAnsi="Times New Roman"/>
          <w:sz w:val="24"/>
          <w:szCs w:val="24"/>
        </w:rPr>
        <w:t>рек</w:t>
      </w:r>
      <w:proofErr w:type="spellEnd"/>
      <w:r w:rsidRPr="000A4AB5">
        <w:rPr>
          <w:rFonts w:ascii="Times New Roman" w:hAnsi="Times New Roman"/>
          <w:sz w:val="24"/>
          <w:szCs w:val="24"/>
        </w:rPr>
        <w:t>. для органів влади та недерж</w:t>
      </w:r>
      <w:r w:rsidR="00962729">
        <w:rPr>
          <w:rFonts w:ascii="Times New Roman" w:hAnsi="Times New Roman"/>
          <w:sz w:val="24"/>
          <w:szCs w:val="24"/>
        </w:rPr>
        <w:t>авних</w:t>
      </w:r>
      <w:r w:rsidRPr="000A4AB5">
        <w:rPr>
          <w:rFonts w:ascii="Times New Roman" w:hAnsi="Times New Roman"/>
          <w:sz w:val="24"/>
          <w:szCs w:val="24"/>
        </w:rPr>
        <w:t xml:space="preserve"> орг</w:t>
      </w:r>
      <w:r w:rsidR="00962729">
        <w:rPr>
          <w:rFonts w:ascii="Times New Roman" w:hAnsi="Times New Roman"/>
          <w:sz w:val="24"/>
          <w:szCs w:val="24"/>
        </w:rPr>
        <w:t>анізацій</w:t>
      </w:r>
      <w:r w:rsidRPr="000A4AB5">
        <w:rPr>
          <w:rFonts w:ascii="Times New Roman" w:hAnsi="Times New Roman"/>
          <w:sz w:val="24"/>
          <w:szCs w:val="24"/>
        </w:rPr>
        <w:t xml:space="preserve"> / </w:t>
      </w:r>
      <w:proofErr w:type="spellStart"/>
      <w:r w:rsidRPr="000A4AB5">
        <w:rPr>
          <w:rFonts w:ascii="Times New Roman" w:hAnsi="Times New Roman"/>
          <w:sz w:val="24"/>
          <w:szCs w:val="24"/>
        </w:rPr>
        <w:t>Авт</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кол</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В.В</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Белявцева</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А.І</w:t>
      </w:r>
      <w:proofErr w:type="spellEnd"/>
      <w:r w:rsidRPr="000A4AB5">
        <w:rPr>
          <w:rFonts w:ascii="Times New Roman" w:hAnsi="Times New Roman"/>
          <w:sz w:val="24"/>
          <w:szCs w:val="24"/>
        </w:rPr>
        <w:t>. Гнатенко</w:t>
      </w:r>
      <w:bookmarkEnd w:id="24"/>
      <w:r w:rsidRPr="000A4AB5">
        <w:rPr>
          <w:rFonts w:ascii="Times New Roman" w:hAnsi="Times New Roman"/>
          <w:sz w:val="24"/>
          <w:szCs w:val="24"/>
        </w:rPr>
        <w:t xml:space="preserve">, </w:t>
      </w:r>
      <w:r w:rsidR="00962729">
        <w:rPr>
          <w:rFonts w:ascii="Times New Roman" w:hAnsi="Times New Roman"/>
          <w:sz w:val="24"/>
          <w:szCs w:val="24"/>
        </w:rPr>
        <w:br/>
      </w:r>
      <w:proofErr w:type="spellStart"/>
      <w:r w:rsidRPr="000A4AB5">
        <w:rPr>
          <w:rFonts w:ascii="Times New Roman" w:hAnsi="Times New Roman"/>
          <w:sz w:val="24"/>
          <w:szCs w:val="24"/>
        </w:rPr>
        <w:t>О.С</w:t>
      </w:r>
      <w:proofErr w:type="spellEnd"/>
      <w:r w:rsidRPr="000A4AB5">
        <w:rPr>
          <w:rFonts w:ascii="Times New Roman" w:hAnsi="Times New Roman"/>
          <w:sz w:val="24"/>
          <w:szCs w:val="24"/>
        </w:rPr>
        <w:t xml:space="preserve">. Зінченко та ін. ; за </w:t>
      </w:r>
      <w:proofErr w:type="spellStart"/>
      <w:r w:rsidRPr="000A4AB5">
        <w:rPr>
          <w:rFonts w:ascii="Times New Roman" w:hAnsi="Times New Roman"/>
          <w:sz w:val="24"/>
          <w:szCs w:val="24"/>
        </w:rPr>
        <w:t>заг</w:t>
      </w:r>
      <w:proofErr w:type="spellEnd"/>
      <w:r w:rsidRPr="000A4AB5">
        <w:rPr>
          <w:rFonts w:ascii="Times New Roman" w:hAnsi="Times New Roman"/>
          <w:sz w:val="24"/>
          <w:szCs w:val="24"/>
        </w:rPr>
        <w:t xml:space="preserve">. ред. </w:t>
      </w:r>
      <w:proofErr w:type="spellStart"/>
      <w:r w:rsidRPr="000A4AB5">
        <w:rPr>
          <w:rFonts w:ascii="Times New Roman" w:hAnsi="Times New Roman"/>
          <w:sz w:val="24"/>
          <w:szCs w:val="24"/>
        </w:rPr>
        <w:t>О.В</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Кулініча</w:t>
      </w:r>
      <w:proofErr w:type="spellEnd"/>
      <w:r w:rsidRPr="000A4AB5">
        <w:rPr>
          <w:rFonts w:ascii="Times New Roman" w:hAnsi="Times New Roman"/>
          <w:sz w:val="24"/>
          <w:szCs w:val="24"/>
        </w:rPr>
        <w:t>.</w:t>
      </w:r>
      <w:r w:rsidR="001401AF">
        <w:rPr>
          <w:rFonts w:ascii="Times New Roman" w:hAnsi="Times New Roman"/>
          <w:sz w:val="24"/>
          <w:szCs w:val="24"/>
        </w:rPr>
        <w:t xml:space="preserve"> </w:t>
      </w:r>
      <w:r w:rsidR="001401AF" w:rsidRPr="001401AF">
        <w:rPr>
          <w:rFonts w:ascii="Times New Roman" w:hAnsi="Times New Roman"/>
          <w:sz w:val="24"/>
          <w:szCs w:val="24"/>
        </w:rPr>
        <w:t>Харків : Золоті сторінки, 2017. 148 с.</w:t>
      </w:r>
      <w:r w:rsidRPr="000A4AB5">
        <w:rPr>
          <w:rFonts w:ascii="Times New Roman" w:hAnsi="Times New Roman"/>
          <w:sz w:val="24"/>
          <w:szCs w:val="24"/>
        </w:rPr>
        <w:t xml:space="preserve">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xml:space="preserve">: </w:t>
      </w:r>
      <w:bookmarkStart w:id="25" w:name="_Hlk222476577"/>
      <w:r w:rsidRPr="000A4AB5">
        <w:rPr>
          <w:rFonts w:ascii="Times New Roman" w:hAnsi="Times New Roman"/>
          <w:sz w:val="24"/>
          <w:szCs w:val="24"/>
        </w:rPr>
        <w:t>https://</w:t>
      </w:r>
      <w:proofErr w:type="spellStart"/>
      <w:r w:rsidRPr="000A4AB5">
        <w:rPr>
          <w:rFonts w:ascii="Times New Roman" w:hAnsi="Times New Roman"/>
          <w:sz w:val="24"/>
          <w:szCs w:val="24"/>
        </w:rPr>
        <w:t>bit.ly</w:t>
      </w:r>
      <w:proofErr w:type="spellEnd"/>
      <w:r w:rsidRPr="000A4AB5">
        <w:rPr>
          <w:rFonts w:ascii="Times New Roman" w:hAnsi="Times New Roman"/>
          <w:sz w:val="24"/>
          <w:szCs w:val="24"/>
        </w:rPr>
        <w:t>/</w:t>
      </w:r>
      <w:proofErr w:type="spellStart"/>
      <w:r w:rsidRPr="000A4AB5">
        <w:rPr>
          <w:rFonts w:ascii="Times New Roman" w:hAnsi="Times New Roman"/>
          <w:sz w:val="24"/>
          <w:szCs w:val="24"/>
        </w:rPr>
        <w:t>4bLjkg6</w:t>
      </w:r>
      <w:bookmarkEnd w:id="25"/>
      <w:proofErr w:type="spellEnd"/>
      <w:r w:rsidRPr="000A4AB5">
        <w:rPr>
          <w:rFonts w:ascii="Times New Roman" w:hAnsi="Times New Roman"/>
          <w:sz w:val="24"/>
          <w:szCs w:val="24"/>
        </w:rPr>
        <w:t>.</w:t>
      </w:r>
    </w:p>
    <w:p w14:paraId="08515A49" w14:textId="77777777" w:rsidR="00C177F5" w:rsidRPr="000A4AB5" w:rsidRDefault="00C177F5">
      <w:pPr>
        <w:pStyle w:val="a6"/>
        <w:widowControl w:val="0"/>
        <w:numPr>
          <w:ilvl w:val="0"/>
          <w:numId w:val="3"/>
        </w:numPr>
        <w:tabs>
          <w:tab w:val="left" w:pos="993"/>
        </w:tabs>
        <w:spacing w:after="0" w:line="240" w:lineRule="auto"/>
        <w:ind w:left="0" w:firstLine="709"/>
        <w:jc w:val="both"/>
        <w:rPr>
          <w:rFonts w:ascii="Times New Roman" w:hAnsi="Times New Roman"/>
          <w:sz w:val="24"/>
          <w:szCs w:val="24"/>
        </w:rPr>
      </w:pPr>
      <w:r w:rsidRPr="000A4AB5">
        <w:rPr>
          <w:rFonts w:ascii="Times New Roman" w:hAnsi="Times New Roman"/>
          <w:sz w:val="24"/>
          <w:szCs w:val="24"/>
        </w:rPr>
        <w:t xml:space="preserve">Серенок А., </w:t>
      </w:r>
      <w:proofErr w:type="spellStart"/>
      <w:r w:rsidRPr="000A4AB5">
        <w:rPr>
          <w:rFonts w:ascii="Times New Roman" w:hAnsi="Times New Roman"/>
          <w:sz w:val="24"/>
          <w:szCs w:val="24"/>
        </w:rPr>
        <w:t>Куспляк</w:t>
      </w:r>
      <w:proofErr w:type="spellEnd"/>
      <w:r w:rsidRPr="000A4AB5">
        <w:rPr>
          <w:rFonts w:ascii="Times New Roman" w:hAnsi="Times New Roman"/>
          <w:sz w:val="24"/>
          <w:szCs w:val="24"/>
        </w:rPr>
        <w:t xml:space="preserve"> Г., </w:t>
      </w:r>
      <w:proofErr w:type="spellStart"/>
      <w:r w:rsidRPr="000A4AB5">
        <w:rPr>
          <w:rFonts w:ascii="Times New Roman" w:hAnsi="Times New Roman"/>
          <w:sz w:val="24"/>
          <w:szCs w:val="24"/>
        </w:rPr>
        <w:t>Куспляк</w:t>
      </w:r>
      <w:proofErr w:type="spellEnd"/>
      <w:r w:rsidRPr="000A4AB5">
        <w:rPr>
          <w:rFonts w:ascii="Times New Roman" w:hAnsi="Times New Roman"/>
          <w:sz w:val="24"/>
          <w:szCs w:val="24"/>
        </w:rPr>
        <w:t xml:space="preserve"> І. Напрями вдосконалення надання адміністративних та публічних електронних послуг в умовах воєнного стану // </w:t>
      </w:r>
      <w:r w:rsidRPr="001401AF">
        <w:rPr>
          <w:rFonts w:ascii="Times New Roman" w:hAnsi="Times New Roman"/>
          <w:i/>
          <w:iCs/>
          <w:sz w:val="24"/>
          <w:szCs w:val="24"/>
        </w:rPr>
        <w:t xml:space="preserve">Теоретичні та прикладні питання державотворення </w:t>
      </w:r>
      <w:r w:rsidRPr="000A4AB5">
        <w:rPr>
          <w:rFonts w:ascii="Times New Roman" w:hAnsi="Times New Roman"/>
          <w:sz w:val="24"/>
          <w:szCs w:val="24"/>
        </w:rPr>
        <w:t xml:space="preserve">: </w:t>
      </w:r>
      <w:proofErr w:type="spellStart"/>
      <w:r w:rsidRPr="000A4AB5">
        <w:rPr>
          <w:rFonts w:ascii="Times New Roman" w:hAnsi="Times New Roman"/>
          <w:sz w:val="24"/>
          <w:szCs w:val="24"/>
        </w:rPr>
        <w:t>зб</w:t>
      </w:r>
      <w:proofErr w:type="spellEnd"/>
      <w:r w:rsidRPr="000A4AB5">
        <w:rPr>
          <w:rFonts w:ascii="Times New Roman" w:hAnsi="Times New Roman"/>
          <w:sz w:val="24"/>
          <w:szCs w:val="24"/>
        </w:rPr>
        <w:t xml:space="preserve">. наук. пр. Одеса: 2023. </w:t>
      </w:r>
      <w:proofErr w:type="spellStart"/>
      <w:r w:rsidRPr="000A4AB5">
        <w:rPr>
          <w:rFonts w:ascii="Times New Roman" w:hAnsi="Times New Roman"/>
          <w:sz w:val="24"/>
          <w:szCs w:val="24"/>
        </w:rPr>
        <w:t>Вип</w:t>
      </w:r>
      <w:proofErr w:type="spellEnd"/>
      <w:r w:rsidRPr="000A4AB5">
        <w:rPr>
          <w:rFonts w:ascii="Times New Roman" w:hAnsi="Times New Roman"/>
          <w:sz w:val="24"/>
          <w:szCs w:val="24"/>
        </w:rPr>
        <w:t xml:space="preserve">. № 30 (2023). С. 103-114. </w:t>
      </w:r>
      <w:proofErr w:type="spellStart"/>
      <w:r w:rsidRPr="000A4AB5">
        <w:rPr>
          <w:rFonts w:ascii="Times New Roman" w:hAnsi="Times New Roman"/>
          <w:bCs/>
          <w:sz w:val="24"/>
          <w:szCs w:val="24"/>
        </w:rPr>
        <w:t>URL</w:t>
      </w:r>
      <w:proofErr w:type="spellEnd"/>
      <w:r w:rsidRPr="000A4AB5">
        <w:rPr>
          <w:rFonts w:ascii="Times New Roman" w:hAnsi="Times New Roman"/>
          <w:bCs/>
          <w:sz w:val="24"/>
          <w:szCs w:val="24"/>
        </w:rPr>
        <w:t xml:space="preserve">: </w:t>
      </w:r>
      <w:bookmarkStart w:id="26" w:name="_Hlk222476751"/>
      <w:r w:rsidRPr="000A4AB5">
        <w:rPr>
          <w:rFonts w:ascii="Times New Roman" w:hAnsi="Times New Roman"/>
          <w:sz w:val="24"/>
          <w:szCs w:val="24"/>
        </w:rPr>
        <w:t>http://</w:t>
      </w:r>
      <w:proofErr w:type="spellStart"/>
      <w:r w:rsidRPr="000A4AB5">
        <w:rPr>
          <w:rFonts w:ascii="Times New Roman" w:hAnsi="Times New Roman"/>
          <w:sz w:val="24"/>
          <w:szCs w:val="24"/>
        </w:rPr>
        <w:t>taais.oridu.odessa.ua</w:t>
      </w:r>
      <w:proofErr w:type="spellEnd"/>
      <w:r w:rsidRPr="000A4AB5">
        <w:rPr>
          <w:rFonts w:ascii="Times New Roman" w:hAnsi="Times New Roman"/>
          <w:sz w:val="24"/>
          <w:szCs w:val="24"/>
        </w:rPr>
        <w:t>/</w:t>
      </w:r>
      <w:proofErr w:type="spellStart"/>
      <w:r w:rsidRPr="000A4AB5">
        <w:rPr>
          <w:rFonts w:ascii="Times New Roman" w:hAnsi="Times New Roman"/>
          <w:sz w:val="24"/>
          <w:szCs w:val="24"/>
        </w:rPr>
        <w:t>article</w:t>
      </w:r>
      <w:proofErr w:type="spellEnd"/>
      <w:r w:rsidRPr="000A4AB5">
        <w:rPr>
          <w:rFonts w:ascii="Times New Roman" w:hAnsi="Times New Roman"/>
          <w:sz w:val="24"/>
          <w:szCs w:val="24"/>
        </w:rPr>
        <w:t>/</w:t>
      </w:r>
      <w:proofErr w:type="spellStart"/>
      <w:r w:rsidRPr="000A4AB5">
        <w:rPr>
          <w:rFonts w:ascii="Times New Roman" w:hAnsi="Times New Roman"/>
          <w:sz w:val="24"/>
          <w:szCs w:val="24"/>
        </w:rPr>
        <w:t>view</w:t>
      </w:r>
      <w:proofErr w:type="spellEnd"/>
      <w:r w:rsidRPr="000A4AB5">
        <w:rPr>
          <w:rFonts w:ascii="Times New Roman" w:hAnsi="Times New Roman"/>
          <w:sz w:val="24"/>
          <w:szCs w:val="24"/>
        </w:rPr>
        <w:t>/295150</w:t>
      </w:r>
      <w:bookmarkEnd w:id="26"/>
      <w:r w:rsidRPr="000A4AB5">
        <w:rPr>
          <w:rFonts w:ascii="Times New Roman" w:hAnsi="Times New Roman"/>
          <w:sz w:val="24"/>
          <w:szCs w:val="24"/>
        </w:rPr>
        <w:t>.</w:t>
      </w:r>
    </w:p>
    <w:p w14:paraId="34014896" w14:textId="576CC077" w:rsidR="00C177F5" w:rsidRPr="000A4AB5" w:rsidRDefault="00C177F5">
      <w:pPr>
        <w:pStyle w:val="a6"/>
        <w:widowControl w:val="0"/>
        <w:numPr>
          <w:ilvl w:val="0"/>
          <w:numId w:val="3"/>
        </w:numPr>
        <w:tabs>
          <w:tab w:val="left" w:pos="993"/>
        </w:tabs>
        <w:spacing w:after="0" w:line="240" w:lineRule="auto"/>
        <w:ind w:left="0" w:firstLine="709"/>
        <w:jc w:val="both"/>
        <w:rPr>
          <w:rFonts w:ascii="Times New Roman" w:hAnsi="Times New Roman"/>
          <w:sz w:val="24"/>
          <w:szCs w:val="24"/>
        </w:rPr>
      </w:pPr>
      <w:r w:rsidRPr="000A4AB5">
        <w:rPr>
          <w:rFonts w:ascii="Times New Roman" w:hAnsi="Times New Roman"/>
          <w:sz w:val="24"/>
          <w:szCs w:val="24"/>
        </w:rPr>
        <w:t xml:space="preserve">Серенок А., </w:t>
      </w:r>
      <w:bookmarkStart w:id="27" w:name="_Hlk221613880"/>
      <w:proofErr w:type="spellStart"/>
      <w:r w:rsidRPr="000A4AB5">
        <w:rPr>
          <w:rFonts w:ascii="Times New Roman" w:hAnsi="Times New Roman"/>
          <w:sz w:val="24"/>
          <w:szCs w:val="24"/>
        </w:rPr>
        <w:t>Куспляк</w:t>
      </w:r>
      <w:proofErr w:type="spellEnd"/>
      <w:r w:rsidRPr="000A4AB5">
        <w:rPr>
          <w:rFonts w:ascii="Times New Roman" w:hAnsi="Times New Roman"/>
          <w:sz w:val="24"/>
          <w:szCs w:val="24"/>
        </w:rPr>
        <w:t xml:space="preserve"> Г., </w:t>
      </w:r>
      <w:proofErr w:type="spellStart"/>
      <w:r w:rsidRPr="000A4AB5">
        <w:rPr>
          <w:rFonts w:ascii="Times New Roman" w:hAnsi="Times New Roman"/>
          <w:sz w:val="24"/>
          <w:szCs w:val="24"/>
        </w:rPr>
        <w:t>Куспляк</w:t>
      </w:r>
      <w:proofErr w:type="spellEnd"/>
      <w:r w:rsidRPr="000A4AB5">
        <w:rPr>
          <w:rFonts w:ascii="Times New Roman" w:hAnsi="Times New Roman"/>
          <w:sz w:val="24"/>
          <w:szCs w:val="24"/>
        </w:rPr>
        <w:t xml:space="preserve"> І. Роль відкритих даних та штучного інтелекту </w:t>
      </w:r>
      <w:bookmarkEnd w:id="27"/>
      <w:r w:rsidRPr="000A4AB5">
        <w:rPr>
          <w:rFonts w:ascii="Times New Roman" w:hAnsi="Times New Roman"/>
          <w:sz w:val="24"/>
          <w:szCs w:val="24"/>
        </w:rPr>
        <w:t xml:space="preserve">в </w:t>
      </w:r>
      <w:r w:rsidRPr="000A4AB5">
        <w:rPr>
          <w:rFonts w:ascii="Times New Roman" w:hAnsi="Times New Roman"/>
          <w:sz w:val="24"/>
          <w:szCs w:val="24"/>
        </w:rPr>
        <w:lastRenderedPageBreak/>
        <w:t xml:space="preserve">сучасних умовах розвитку цифрової інфраструктури держави // </w:t>
      </w:r>
      <w:r w:rsidRPr="001401AF">
        <w:rPr>
          <w:rFonts w:ascii="Times New Roman" w:hAnsi="Times New Roman"/>
          <w:i/>
          <w:iCs/>
          <w:sz w:val="24"/>
          <w:szCs w:val="24"/>
        </w:rPr>
        <w:t>Теоретичні та прикладні питання державотворення</w:t>
      </w:r>
      <w:r w:rsidRPr="000A4AB5">
        <w:rPr>
          <w:rFonts w:ascii="Times New Roman" w:hAnsi="Times New Roman"/>
          <w:sz w:val="24"/>
          <w:szCs w:val="24"/>
        </w:rPr>
        <w:t xml:space="preserve"> : </w:t>
      </w:r>
      <w:proofErr w:type="spellStart"/>
      <w:r w:rsidRPr="000A4AB5">
        <w:rPr>
          <w:rFonts w:ascii="Times New Roman" w:hAnsi="Times New Roman"/>
          <w:sz w:val="24"/>
          <w:szCs w:val="24"/>
        </w:rPr>
        <w:t>зб</w:t>
      </w:r>
      <w:proofErr w:type="spellEnd"/>
      <w:r w:rsidRPr="000A4AB5">
        <w:rPr>
          <w:rFonts w:ascii="Times New Roman" w:hAnsi="Times New Roman"/>
          <w:sz w:val="24"/>
          <w:szCs w:val="24"/>
        </w:rPr>
        <w:t xml:space="preserve">. наук. пр. Одеса: 2024. </w:t>
      </w:r>
      <w:proofErr w:type="spellStart"/>
      <w:r w:rsidRPr="000A4AB5">
        <w:rPr>
          <w:rFonts w:ascii="Times New Roman" w:hAnsi="Times New Roman"/>
          <w:sz w:val="24"/>
          <w:szCs w:val="24"/>
        </w:rPr>
        <w:t>Вип</w:t>
      </w:r>
      <w:proofErr w:type="spellEnd"/>
      <w:r w:rsidRPr="000A4AB5">
        <w:rPr>
          <w:rFonts w:ascii="Times New Roman" w:hAnsi="Times New Roman"/>
          <w:sz w:val="24"/>
          <w:szCs w:val="24"/>
        </w:rPr>
        <w:t xml:space="preserve"> № 32 (2024). С. 68-82. </w:t>
      </w:r>
      <w:bookmarkStart w:id="28" w:name="_Hlk221614057"/>
      <w:proofErr w:type="spellStart"/>
      <w:r w:rsidRPr="000A4AB5">
        <w:rPr>
          <w:rFonts w:ascii="Times New Roman" w:hAnsi="Times New Roman"/>
          <w:sz w:val="24"/>
          <w:szCs w:val="24"/>
        </w:rPr>
        <w:t>URL</w:t>
      </w:r>
      <w:proofErr w:type="spellEnd"/>
      <w:r w:rsidRPr="000A4AB5">
        <w:rPr>
          <w:rFonts w:ascii="Times New Roman" w:hAnsi="Times New Roman"/>
          <w:sz w:val="24"/>
          <w:szCs w:val="24"/>
        </w:rPr>
        <w:t xml:space="preserve">: </w:t>
      </w:r>
      <w:bookmarkStart w:id="29" w:name="_Hlk221615992"/>
      <w:bookmarkEnd w:id="28"/>
      <w:r w:rsidRPr="000A4AB5">
        <w:rPr>
          <w:rFonts w:ascii="Times New Roman" w:hAnsi="Times New Roman"/>
          <w:sz w:val="24"/>
          <w:szCs w:val="24"/>
        </w:rPr>
        <w:t>http</w:t>
      </w:r>
      <w:bookmarkStart w:id="30" w:name="_Hlk221613983"/>
      <w:r w:rsidRPr="000A4AB5">
        <w:rPr>
          <w:rFonts w:ascii="Times New Roman" w:hAnsi="Times New Roman"/>
          <w:sz w:val="24"/>
          <w:szCs w:val="24"/>
        </w:rPr>
        <w:t>s://</w:t>
      </w:r>
      <w:proofErr w:type="spellStart"/>
      <w:r w:rsidRPr="000A4AB5">
        <w:rPr>
          <w:rFonts w:ascii="Times New Roman" w:hAnsi="Times New Roman"/>
          <w:sz w:val="24"/>
          <w:szCs w:val="24"/>
        </w:rPr>
        <w:t>doi.org</w:t>
      </w:r>
      <w:proofErr w:type="spellEnd"/>
      <w:r w:rsidRPr="000A4AB5">
        <w:rPr>
          <w:rFonts w:ascii="Times New Roman" w:hAnsi="Times New Roman"/>
          <w:sz w:val="24"/>
          <w:szCs w:val="24"/>
        </w:rPr>
        <w:t>/10.35432/</w:t>
      </w:r>
      <w:proofErr w:type="spellStart"/>
      <w:r w:rsidRPr="000A4AB5">
        <w:rPr>
          <w:rFonts w:ascii="Times New Roman" w:hAnsi="Times New Roman"/>
          <w:sz w:val="24"/>
          <w:szCs w:val="24"/>
        </w:rPr>
        <w:t>tisb322024319534</w:t>
      </w:r>
      <w:bookmarkEnd w:id="29"/>
      <w:bookmarkEnd w:id="30"/>
      <w:proofErr w:type="spellEnd"/>
      <w:r w:rsidRPr="000A4AB5">
        <w:rPr>
          <w:rFonts w:ascii="Times New Roman" w:hAnsi="Times New Roman"/>
          <w:sz w:val="24"/>
          <w:szCs w:val="24"/>
        </w:rPr>
        <w:t>.</w:t>
      </w:r>
    </w:p>
    <w:p w14:paraId="304A6076" w14:textId="157F18A9" w:rsidR="00C177F5" w:rsidRPr="000A4AB5" w:rsidRDefault="00C177F5">
      <w:pPr>
        <w:pStyle w:val="a6"/>
        <w:numPr>
          <w:ilvl w:val="0"/>
          <w:numId w:val="3"/>
        </w:numPr>
        <w:tabs>
          <w:tab w:val="left" w:pos="0"/>
          <w:tab w:val="left" w:pos="993"/>
        </w:tabs>
        <w:spacing w:after="0" w:line="240" w:lineRule="auto"/>
        <w:ind w:left="0" w:firstLine="709"/>
        <w:jc w:val="both"/>
        <w:rPr>
          <w:rFonts w:ascii="Times New Roman" w:hAnsi="Times New Roman"/>
          <w:sz w:val="24"/>
          <w:szCs w:val="24"/>
        </w:rPr>
      </w:pPr>
      <w:bookmarkStart w:id="31" w:name="_Hlk221614642"/>
      <w:proofErr w:type="spellStart"/>
      <w:r w:rsidRPr="000A4AB5">
        <w:rPr>
          <w:rFonts w:ascii="Times New Roman" w:hAnsi="Times New Roman"/>
          <w:bCs/>
          <w:sz w:val="24"/>
          <w:szCs w:val="24"/>
        </w:rPr>
        <w:t>Сторянська</w:t>
      </w:r>
      <w:proofErr w:type="spellEnd"/>
      <w:r w:rsidRPr="000A4AB5">
        <w:rPr>
          <w:rFonts w:ascii="Times New Roman" w:hAnsi="Times New Roman"/>
          <w:bCs/>
          <w:sz w:val="24"/>
          <w:szCs w:val="24"/>
        </w:rPr>
        <w:t xml:space="preserve"> І., </w:t>
      </w:r>
      <w:proofErr w:type="spellStart"/>
      <w:r w:rsidRPr="000A4AB5">
        <w:rPr>
          <w:rFonts w:ascii="Times New Roman" w:hAnsi="Times New Roman"/>
          <w:bCs/>
          <w:sz w:val="24"/>
          <w:szCs w:val="24"/>
        </w:rPr>
        <w:t>Патицька</w:t>
      </w:r>
      <w:proofErr w:type="spellEnd"/>
      <w:r w:rsidRPr="000A4AB5">
        <w:rPr>
          <w:rFonts w:ascii="Times New Roman" w:hAnsi="Times New Roman"/>
          <w:bCs/>
          <w:sz w:val="24"/>
          <w:szCs w:val="24"/>
        </w:rPr>
        <w:t xml:space="preserve"> Х., Дуб А. Місцевий економічний розвиток</w:t>
      </w:r>
      <w:r w:rsidR="001401AF">
        <w:rPr>
          <w:rFonts w:ascii="Times New Roman" w:hAnsi="Times New Roman"/>
          <w:bCs/>
          <w:sz w:val="24"/>
          <w:szCs w:val="24"/>
        </w:rPr>
        <w:t xml:space="preserve"> у територіальних громадах</w:t>
      </w:r>
      <w:r w:rsidRPr="000A4AB5">
        <w:rPr>
          <w:rFonts w:ascii="Times New Roman" w:hAnsi="Times New Roman"/>
          <w:bCs/>
          <w:sz w:val="24"/>
          <w:szCs w:val="24"/>
        </w:rPr>
        <w:t xml:space="preserve">. Антикризові інструменти у воєнний і післявоєнний період. </w:t>
      </w:r>
      <w:r w:rsidRPr="00171266">
        <w:rPr>
          <w:rFonts w:ascii="Times New Roman" w:hAnsi="Times New Roman"/>
          <w:bCs/>
          <w:sz w:val="24"/>
          <w:szCs w:val="24"/>
        </w:rPr>
        <w:t>Посібник для органів місцевого самоврядування</w:t>
      </w:r>
      <w:bookmarkEnd w:id="31"/>
      <w:r w:rsidRPr="000A4AB5">
        <w:rPr>
          <w:rFonts w:ascii="Times New Roman" w:hAnsi="Times New Roman"/>
          <w:bCs/>
          <w:sz w:val="24"/>
          <w:szCs w:val="24"/>
        </w:rPr>
        <w:t xml:space="preserve">. Львів. 2022. 75 с. </w:t>
      </w:r>
      <w:bookmarkStart w:id="32" w:name="_Hlk164431873"/>
      <w:proofErr w:type="spellStart"/>
      <w:r w:rsidRPr="000A4AB5">
        <w:rPr>
          <w:rFonts w:ascii="Times New Roman" w:hAnsi="Times New Roman"/>
          <w:bCs/>
          <w:sz w:val="24"/>
          <w:szCs w:val="24"/>
        </w:rPr>
        <w:t>URL</w:t>
      </w:r>
      <w:proofErr w:type="spellEnd"/>
      <w:r w:rsidRPr="000A4AB5">
        <w:rPr>
          <w:rFonts w:ascii="Times New Roman" w:hAnsi="Times New Roman"/>
          <w:bCs/>
          <w:sz w:val="24"/>
          <w:szCs w:val="24"/>
        </w:rPr>
        <w:t xml:space="preserve">: </w:t>
      </w:r>
      <w:bookmarkStart w:id="33" w:name="_Hlk221614618"/>
      <w:bookmarkEnd w:id="32"/>
      <w:r w:rsidRPr="000A4AB5">
        <w:rPr>
          <w:rFonts w:ascii="Times New Roman" w:hAnsi="Times New Roman"/>
          <w:bCs/>
          <w:sz w:val="24"/>
          <w:szCs w:val="24"/>
        </w:rPr>
        <w:t>https://</w:t>
      </w:r>
      <w:bookmarkStart w:id="34" w:name="_Hlk221614656"/>
      <w:proofErr w:type="spellStart"/>
      <w:r w:rsidRPr="000A4AB5">
        <w:rPr>
          <w:rFonts w:ascii="Times New Roman" w:hAnsi="Times New Roman"/>
          <w:bCs/>
          <w:sz w:val="24"/>
          <w:szCs w:val="24"/>
        </w:rPr>
        <w:t>bit.ly</w:t>
      </w:r>
      <w:proofErr w:type="spellEnd"/>
      <w:r w:rsidRPr="000A4AB5">
        <w:rPr>
          <w:rFonts w:ascii="Times New Roman" w:hAnsi="Times New Roman"/>
          <w:bCs/>
          <w:sz w:val="24"/>
          <w:szCs w:val="24"/>
        </w:rPr>
        <w:t>/</w:t>
      </w:r>
      <w:proofErr w:type="spellStart"/>
      <w:r w:rsidRPr="000A4AB5">
        <w:rPr>
          <w:rFonts w:ascii="Times New Roman" w:hAnsi="Times New Roman"/>
          <w:bCs/>
          <w:sz w:val="24"/>
          <w:szCs w:val="24"/>
        </w:rPr>
        <w:t>4ba8vAp</w:t>
      </w:r>
      <w:bookmarkEnd w:id="33"/>
      <w:bookmarkEnd w:id="34"/>
      <w:proofErr w:type="spellEnd"/>
      <w:r w:rsidRPr="000A4AB5">
        <w:rPr>
          <w:rFonts w:ascii="Times New Roman" w:hAnsi="Times New Roman"/>
          <w:bCs/>
          <w:sz w:val="24"/>
          <w:szCs w:val="24"/>
        </w:rPr>
        <w:t>.</w:t>
      </w:r>
    </w:p>
    <w:p w14:paraId="30634AA9" w14:textId="03608DB3" w:rsidR="00C177F5" w:rsidRPr="000A4AB5" w:rsidRDefault="00C177F5">
      <w:pPr>
        <w:pStyle w:val="a6"/>
        <w:widowControl w:val="0"/>
        <w:numPr>
          <w:ilvl w:val="0"/>
          <w:numId w:val="3"/>
        </w:numPr>
        <w:tabs>
          <w:tab w:val="left" w:pos="993"/>
        </w:tabs>
        <w:spacing w:after="0" w:line="240" w:lineRule="auto"/>
        <w:ind w:left="0" w:firstLine="709"/>
        <w:jc w:val="both"/>
        <w:rPr>
          <w:rFonts w:ascii="Times New Roman" w:hAnsi="Times New Roman"/>
          <w:sz w:val="24"/>
          <w:szCs w:val="24"/>
        </w:rPr>
      </w:pPr>
      <w:bookmarkStart w:id="35" w:name="_Hlk221615338"/>
      <w:r w:rsidRPr="000A4AB5">
        <w:rPr>
          <w:rFonts w:ascii="Times New Roman" w:hAnsi="Times New Roman"/>
          <w:sz w:val="24"/>
          <w:szCs w:val="24"/>
        </w:rPr>
        <w:t xml:space="preserve">Тимощук В., Бойко І., </w:t>
      </w:r>
      <w:proofErr w:type="spellStart"/>
      <w:r w:rsidRPr="000A4AB5">
        <w:rPr>
          <w:rFonts w:ascii="Times New Roman" w:hAnsi="Times New Roman"/>
          <w:sz w:val="24"/>
          <w:szCs w:val="24"/>
        </w:rPr>
        <w:t>Школик</w:t>
      </w:r>
      <w:proofErr w:type="spellEnd"/>
      <w:r w:rsidRPr="000A4AB5">
        <w:rPr>
          <w:rFonts w:ascii="Times New Roman" w:hAnsi="Times New Roman"/>
          <w:sz w:val="24"/>
          <w:szCs w:val="24"/>
        </w:rPr>
        <w:t xml:space="preserve"> А., </w:t>
      </w:r>
      <w:proofErr w:type="spellStart"/>
      <w:r w:rsidRPr="000A4AB5">
        <w:rPr>
          <w:rFonts w:ascii="Times New Roman" w:hAnsi="Times New Roman"/>
          <w:sz w:val="24"/>
          <w:szCs w:val="24"/>
        </w:rPr>
        <w:t>Школьний</w:t>
      </w:r>
      <w:proofErr w:type="spellEnd"/>
      <w:r w:rsidRPr="000A4AB5">
        <w:rPr>
          <w:rFonts w:ascii="Times New Roman" w:hAnsi="Times New Roman"/>
          <w:sz w:val="24"/>
          <w:szCs w:val="24"/>
        </w:rPr>
        <w:t xml:space="preserve"> Є. Закон «Про адміністративну процедуру»: загальні прозорі правила взаємодії між державою та громадянами й бізнесом. Посібник для публічних службовців. Київ, 2022. </w:t>
      </w:r>
      <w:bookmarkEnd w:id="35"/>
      <w:r w:rsidRPr="000A4AB5">
        <w:rPr>
          <w:rFonts w:ascii="Times New Roman" w:hAnsi="Times New Roman"/>
          <w:sz w:val="24"/>
          <w:szCs w:val="24"/>
        </w:rPr>
        <w:t>7</w:t>
      </w:r>
      <w:r w:rsidR="00171266">
        <w:rPr>
          <w:rFonts w:ascii="Times New Roman" w:hAnsi="Times New Roman"/>
          <w:sz w:val="24"/>
          <w:szCs w:val="24"/>
        </w:rPr>
        <w:t>6</w:t>
      </w:r>
      <w:r w:rsidRPr="000A4AB5">
        <w:rPr>
          <w:rFonts w:ascii="Times New Roman" w:hAnsi="Times New Roman"/>
          <w:sz w:val="24"/>
          <w:szCs w:val="24"/>
        </w:rPr>
        <w:t xml:space="preserve"> с. </w:t>
      </w:r>
      <w:proofErr w:type="spellStart"/>
      <w:r w:rsidRPr="000A4AB5">
        <w:rPr>
          <w:rFonts w:ascii="Times New Roman" w:hAnsi="Times New Roman"/>
          <w:bCs/>
          <w:sz w:val="24"/>
          <w:szCs w:val="24"/>
        </w:rPr>
        <w:t>URL</w:t>
      </w:r>
      <w:proofErr w:type="spellEnd"/>
      <w:r w:rsidRPr="000A4AB5">
        <w:rPr>
          <w:rFonts w:ascii="Times New Roman" w:hAnsi="Times New Roman"/>
          <w:bCs/>
          <w:sz w:val="24"/>
          <w:szCs w:val="24"/>
        </w:rPr>
        <w:t xml:space="preserve">: </w:t>
      </w:r>
      <w:bookmarkStart w:id="36" w:name="_Hlk222477046"/>
      <w:r w:rsidRPr="000A4AB5">
        <w:rPr>
          <w:rFonts w:ascii="Times New Roman" w:hAnsi="Times New Roman"/>
          <w:sz w:val="24"/>
          <w:szCs w:val="24"/>
        </w:rPr>
        <w:t>https://</w:t>
      </w:r>
      <w:proofErr w:type="spellStart"/>
      <w:r w:rsidRPr="000A4AB5">
        <w:rPr>
          <w:rFonts w:ascii="Times New Roman" w:hAnsi="Times New Roman"/>
          <w:sz w:val="24"/>
          <w:szCs w:val="24"/>
        </w:rPr>
        <w:t>bit.ly</w:t>
      </w:r>
      <w:proofErr w:type="spellEnd"/>
      <w:r w:rsidRPr="000A4AB5">
        <w:rPr>
          <w:rFonts w:ascii="Times New Roman" w:hAnsi="Times New Roman"/>
          <w:sz w:val="24"/>
          <w:szCs w:val="24"/>
        </w:rPr>
        <w:t>/</w:t>
      </w:r>
      <w:proofErr w:type="spellStart"/>
      <w:r w:rsidRPr="000A4AB5">
        <w:rPr>
          <w:rFonts w:ascii="Times New Roman" w:hAnsi="Times New Roman"/>
          <w:sz w:val="24"/>
          <w:szCs w:val="24"/>
        </w:rPr>
        <w:t>4qwm6cO</w:t>
      </w:r>
      <w:bookmarkEnd w:id="36"/>
      <w:proofErr w:type="spellEnd"/>
      <w:r w:rsidRPr="000A4AB5">
        <w:rPr>
          <w:rFonts w:ascii="Times New Roman" w:hAnsi="Times New Roman"/>
          <w:sz w:val="24"/>
          <w:szCs w:val="24"/>
        </w:rPr>
        <w:t>.</w:t>
      </w:r>
    </w:p>
    <w:p w14:paraId="6C340D48" w14:textId="77777777" w:rsidR="00C177F5" w:rsidRPr="000A4AB5" w:rsidRDefault="00C177F5">
      <w:pPr>
        <w:pStyle w:val="bold"/>
        <w:numPr>
          <w:ilvl w:val="0"/>
          <w:numId w:val="3"/>
        </w:numPr>
        <w:shd w:val="clear" w:color="auto" w:fill="FFFFFF"/>
        <w:tabs>
          <w:tab w:val="left" w:pos="993"/>
        </w:tabs>
        <w:spacing w:before="0" w:beforeAutospacing="0" w:after="0" w:afterAutospacing="0"/>
        <w:ind w:left="0" w:firstLine="567"/>
        <w:jc w:val="both"/>
        <w:rPr>
          <w:lang w:val="uk-UA"/>
        </w:rPr>
      </w:pPr>
      <w:bookmarkStart w:id="37" w:name="_Hlk221615831"/>
      <w:proofErr w:type="spellStart"/>
      <w:r w:rsidRPr="000A4AB5">
        <w:rPr>
          <w:lang w:val="uk-UA"/>
        </w:rPr>
        <w:t>Ярмакi</w:t>
      </w:r>
      <w:proofErr w:type="spellEnd"/>
      <w:r w:rsidRPr="000A4AB5">
        <w:rPr>
          <w:lang w:val="uk-UA"/>
        </w:rPr>
        <w:t xml:space="preserve"> Х. П., </w:t>
      </w:r>
      <w:proofErr w:type="spellStart"/>
      <w:r w:rsidRPr="000A4AB5">
        <w:rPr>
          <w:lang w:val="uk-UA"/>
        </w:rPr>
        <w:t>Ярмакі</w:t>
      </w:r>
      <w:proofErr w:type="spellEnd"/>
      <w:r w:rsidRPr="000A4AB5">
        <w:rPr>
          <w:lang w:val="uk-UA"/>
        </w:rPr>
        <w:t xml:space="preserve"> В. Х. Деякі аспекти міжнародного досвіду запобігання та протидії корупції. </w:t>
      </w:r>
      <w:r w:rsidRPr="000A4AB5">
        <w:rPr>
          <w:i/>
          <w:iCs/>
          <w:lang w:val="uk-UA"/>
        </w:rPr>
        <w:t xml:space="preserve">Протидія злочинності: проблеми практики та науково-методичне </w:t>
      </w:r>
      <w:bookmarkEnd w:id="37"/>
      <w:r w:rsidRPr="000A4AB5">
        <w:rPr>
          <w:i/>
          <w:iCs/>
          <w:lang w:val="uk-UA"/>
        </w:rPr>
        <w:t>забезпечення.</w:t>
      </w:r>
      <w:r w:rsidRPr="000A4AB5">
        <w:rPr>
          <w:lang w:val="uk-UA"/>
        </w:rPr>
        <w:t xml:space="preserve"> Південноукраїнський правничий часопис. №1 2024. С. 64-69. </w:t>
      </w:r>
      <w:proofErr w:type="spellStart"/>
      <w:r w:rsidRPr="000A4AB5">
        <w:rPr>
          <w:bCs/>
          <w:lang w:val="uk-UA"/>
        </w:rPr>
        <w:t>URL</w:t>
      </w:r>
      <w:proofErr w:type="spellEnd"/>
      <w:r w:rsidRPr="000A4AB5">
        <w:rPr>
          <w:bCs/>
          <w:lang w:val="uk-UA"/>
        </w:rPr>
        <w:t xml:space="preserve">: </w:t>
      </w:r>
      <w:bookmarkStart w:id="38" w:name="_Hlk222476170"/>
      <w:r w:rsidRPr="000A4AB5">
        <w:rPr>
          <w:bCs/>
          <w:lang w:val="uk-UA"/>
        </w:rPr>
        <w:t>https://scholar.google.com/citations?view_op=view_citation&amp;hl=uk&amp;user=MQo08x8AAAAJ&amp;citation_for_view=MQo08x8AAAAJ:TFP_iSt0sucC</w:t>
      </w:r>
      <w:bookmarkEnd w:id="38"/>
      <w:r w:rsidRPr="000A4AB5">
        <w:rPr>
          <w:bCs/>
          <w:lang w:val="uk-UA"/>
        </w:rPr>
        <w:t>.</w:t>
      </w:r>
    </w:p>
    <w:p w14:paraId="204EE9A7" w14:textId="77777777" w:rsidR="00143C8A" w:rsidRPr="000A4AB5" w:rsidRDefault="00143C8A" w:rsidP="00342D0D">
      <w:pPr>
        <w:widowControl w:val="0"/>
        <w:tabs>
          <w:tab w:val="left" w:pos="1134"/>
        </w:tabs>
        <w:spacing w:after="0" w:line="240" w:lineRule="auto"/>
        <w:rPr>
          <w:rFonts w:ascii="Times New Roman" w:eastAsia="MyriadPro-Regular" w:hAnsi="Times New Roman" w:cs="Times New Roman"/>
          <w:b/>
          <w:bCs/>
          <w:sz w:val="24"/>
          <w:szCs w:val="24"/>
          <w:lang w:eastAsia="uk-UA"/>
        </w:rPr>
      </w:pPr>
    </w:p>
    <w:p w14:paraId="0E667E51" w14:textId="77777777" w:rsidR="00143C8A" w:rsidRPr="000A4AB5" w:rsidRDefault="00143C8A" w:rsidP="00342D0D">
      <w:pPr>
        <w:widowControl w:val="0"/>
        <w:tabs>
          <w:tab w:val="left" w:pos="1134"/>
        </w:tabs>
        <w:spacing w:after="0" w:line="240" w:lineRule="auto"/>
        <w:jc w:val="center"/>
        <w:rPr>
          <w:rFonts w:ascii="Times New Roman" w:eastAsia="MyriadPro-Regular" w:hAnsi="Times New Roman" w:cs="Times New Roman"/>
          <w:b/>
          <w:bCs/>
          <w:sz w:val="24"/>
          <w:szCs w:val="24"/>
          <w:lang w:eastAsia="uk-UA"/>
        </w:rPr>
      </w:pPr>
      <w:r w:rsidRPr="000A4AB5">
        <w:rPr>
          <w:rFonts w:ascii="Times New Roman" w:eastAsia="MyriadPro-Regular" w:hAnsi="Times New Roman" w:cs="Times New Roman"/>
          <w:b/>
          <w:bCs/>
          <w:sz w:val="24"/>
          <w:szCs w:val="24"/>
          <w:lang w:eastAsia="uk-UA"/>
        </w:rPr>
        <w:t>Перелік нормативно-правових актів</w:t>
      </w:r>
    </w:p>
    <w:p w14:paraId="1C0353AD" w14:textId="77777777" w:rsidR="00143C8A" w:rsidRPr="000A4AB5" w:rsidRDefault="00143C8A" w:rsidP="00342D0D">
      <w:pPr>
        <w:widowControl w:val="0"/>
        <w:tabs>
          <w:tab w:val="left" w:pos="1134"/>
        </w:tabs>
        <w:spacing w:after="0" w:line="240" w:lineRule="auto"/>
        <w:jc w:val="both"/>
        <w:rPr>
          <w:rFonts w:ascii="Times New Roman" w:eastAsia="MyriadPro-Regular" w:hAnsi="Times New Roman" w:cs="Times New Roman"/>
          <w:b/>
          <w:bCs/>
          <w:sz w:val="24"/>
          <w:szCs w:val="24"/>
          <w:lang w:eastAsia="uk-UA"/>
        </w:rPr>
      </w:pPr>
    </w:p>
    <w:bookmarkEnd w:id="9"/>
    <w:p w14:paraId="7FCA3049" w14:textId="77777777" w:rsidR="000A4AB5" w:rsidRPr="000A4AB5" w:rsidRDefault="000A4AB5" w:rsidP="00940DAF">
      <w:pPr>
        <w:pStyle w:val="a6"/>
        <w:numPr>
          <w:ilvl w:val="0"/>
          <w:numId w:val="4"/>
        </w:numPr>
        <w:tabs>
          <w:tab w:val="left" w:pos="0"/>
          <w:tab w:val="left" w:pos="567"/>
          <w:tab w:val="left" w:pos="851"/>
          <w:tab w:val="left" w:pos="993"/>
        </w:tabs>
        <w:spacing w:after="0" w:line="240" w:lineRule="auto"/>
        <w:ind w:left="0" w:firstLine="709"/>
        <w:jc w:val="both"/>
        <w:rPr>
          <w:rFonts w:ascii="Times New Roman" w:hAnsi="Times New Roman"/>
          <w:color w:val="000000"/>
          <w:sz w:val="24"/>
          <w:szCs w:val="24"/>
        </w:rPr>
      </w:pPr>
      <w:r w:rsidRPr="000A4AB5">
        <w:rPr>
          <w:rFonts w:ascii="Times New Roman" w:hAnsi="Times New Roman"/>
          <w:color w:val="000000"/>
          <w:sz w:val="24"/>
          <w:szCs w:val="24"/>
        </w:rPr>
        <w:t xml:space="preserve">Деякі питання реформування державного управління в Україні : </w:t>
      </w:r>
      <w:bookmarkStart w:id="39" w:name="_Hlk221616716"/>
      <w:r w:rsidRPr="000A4AB5">
        <w:rPr>
          <w:rFonts w:ascii="Times New Roman" w:hAnsi="Times New Roman"/>
          <w:color w:val="000000"/>
          <w:sz w:val="24"/>
          <w:szCs w:val="24"/>
        </w:rPr>
        <w:t xml:space="preserve">розпорядження Кабінету Міністрів України </w:t>
      </w:r>
      <w:bookmarkEnd w:id="39"/>
      <w:r w:rsidRPr="000A4AB5">
        <w:rPr>
          <w:rFonts w:ascii="Times New Roman" w:hAnsi="Times New Roman"/>
          <w:color w:val="000000"/>
          <w:sz w:val="24"/>
          <w:szCs w:val="24"/>
        </w:rPr>
        <w:t xml:space="preserve">від 21.07.2021 р. №831-р. </w:t>
      </w:r>
      <w:bookmarkStart w:id="40" w:name="_Hlk187794924"/>
      <w:proofErr w:type="spellStart"/>
      <w:r w:rsidRPr="000A4AB5">
        <w:rPr>
          <w:rFonts w:ascii="Times New Roman" w:hAnsi="Times New Roman"/>
          <w:color w:val="000000"/>
          <w:sz w:val="24"/>
          <w:szCs w:val="24"/>
        </w:rPr>
        <w:t>URL</w:t>
      </w:r>
      <w:proofErr w:type="spellEnd"/>
      <w:r w:rsidRPr="000A4AB5">
        <w:rPr>
          <w:rFonts w:ascii="Times New Roman" w:hAnsi="Times New Roman"/>
          <w:color w:val="000000"/>
          <w:sz w:val="24"/>
          <w:szCs w:val="24"/>
        </w:rPr>
        <w:t xml:space="preserve">: </w:t>
      </w:r>
      <w:bookmarkEnd w:id="40"/>
      <w:r w:rsidRPr="000A4AB5">
        <w:rPr>
          <w:rFonts w:ascii="Times New Roman" w:hAnsi="Times New Roman"/>
          <w:color w:val="000000"/>
          <w:sz w:val="24"/>
          <w:szCs w:val="24"/>
        </w:rPr>
        <w:t>https://</w:t>
      </w:r>
      <w:proofErr w:type="spellStart"/>
      <w:r w:rsidRPr="000A4AB5">
        <w:rPr>
          <w:rFonts w:ascii="Times New Roman" w:hAnsi="Times New Roman"/>
          <w:color w:val="000000"/>
          <w:sz w:val="24"/>
          <w:szCs w:val="24"/>
        </w:rPr>
        <w:t>zakon.rada.gov.ua</w:t>
      </w:r>
      <w:proofErr w:type="spellEnd"/>
      <w:r w:rsidRPr="000A4AB5">
        <w:rPr>
          <w:rFonts w:ascii="Times New Roman" w:hAnsi="Times New Roman"/>
          <w:color w:val="000000"/>
          <w:sz w:val="24"/>
          <w:szCs w:val="24"/>
        </w:rPr>
        <w:t>/</w:t>
      </w:r>
      <w:proofErr w:type="spellStart"/>
      <w:r w:rsidRPr="000A4AB5">
        <w:rPr>
          <w:rFonts w:ascii="Times New Roman" w:hAnsi="Times New Roman"/>
          <w:color w:val="000000"/>
          <w:sz w:val="24"/>
          <w:szCs w:val="24"/>
        </w:rPr>
        <w:t>laws</w:t>
      </w:r>
      <w:proofErr w:type="spellEnd"/>
      <w:r w:rsidRPr="000A4AB5">
        <w:rPr>
          <w:rFonts w:ascii="Times New Roman" w:hAnsi="Times New Roman"/>
          <w:color w:val="000000"/>
          <w:sz w:val="24"/>
          <w:szCs w:val="24"/>
        </w:rPr>
        <w:t>/</w:t>
      </w:r>
      <w:proofErr w:type="spellStart"/>
      <w:r w:rsidRPr="000A4AB5">
        <w:rPr>
          <w:rFonts w:ascii="Times New Roman" w:hAnsi="Times New Roman"/>
          <w:color w:val="000000"/>
          <w:sz w:val="24"/>
          <w:szCs w:val="24"/>
        </w:rPr>
        <w:t>show</w:t>
      </w:r>
      <w:proofErr w:type="spellEnd"/>
      <w:r w:rsidRPr="000A4AB5">
        <w:rPr>
          <w:rFonts w:ascii="Times New Roman" w:hAnsi="Times New Roman"/>
          <w:color w:val="000000"/>
          <w:sz w:val="24"/>
          <w:szCs w:val="24"/>
        </w:rPr>
        <w:t>/</w:t>
      </w:r>
      <w:proofErr w:type="spellStart"/>
      <w:r w:rsidRPr="000A4AB5">
        <w:rPr>
          <w:rFonts w:ascii="Times New Roman" w:hAnsi="Times New Roman"/>
          <w:color w:val="000000"/>
          <w:sz w:val="24"/>
          <w:szCs w:val="24"/>
        </w:rPr>
        <w:t>831-2021-р#Text</w:t>
      </w:r>
      <w:proofErr w:type="spellEnd"/>
      <w:r w:rsidRPr="000A4AB5">
        <w:rPr>
          <w:rFonts w:ascii="Times New Roman" w:hAnsi="Times New Roman"/>
          <w:color w:val="000000"/>
          <w:sz w:val="24"/>
          <w:szCs w:val="24"/>
        </w:rPr>
        <w:t>.</w:t>
      </w:r>
    </w:p>
    <w:p w14:paraId="0AAB6F1D" w14:textId="77777777" w:rsidR="000A4AB5" w:rsidRPr="000A4AB5" w:rsidRDefault="000A4AB5" w:rsidP="00940DAF">
      <w:pPr>
        <w:pStyle w:val="a6"/>
        <w:numPr>
          <w:ilvl w:val="0"/>
          <w:numId w:val="4"/>
        </w:numPr>
        <w:tabs>
          <w:tab w:val="left" w:pos="0"/>
          <w:tab w:val="left" w:pos="567"/>
          <w:tab w:val="left" w:pos="851"/>
          <w:tab w:val="left" w:pos="993"/>
        </w:tabs>
        <w:spacing w:after="0" w:line="240" w:lineRule="auto"/>
        <w:ind w:left="0" w:firstLine="709"/>
        <w:jc w:val="both"/>
        <w:rPr>
          <w:rFonts w:ascii="Times New Roman" w:hAnsi="Times New Roman"/>
          <w:sz w:val="24"/>
          <w:szCs w:val="24"/>
        </w:rPr>
      </w:pPr>
      <w:r w:rsidRPr="000A4AB5">
        <w:rPr>
          <w:rFonts w:ascii="Times New Roman" w:hAnsi="Times New Roman"/>
          <w:sz w:val="24"/>
          <w:szCs w:val="24"/>
        </w:rPr>
        <w:t xml:space="preserve">Європейська хартія місцевого самоврядування : від 15.11.1985 р. </w:t>
      </w:r>
      <w:bookmarkStart w:id="41" w:name="_Hlk165036272"/>
      <w:proofErr w:type="spellStart"/>
      <w:r w:rsidRPr="000A4AB5">
        <w:rPr>
          <w:rFonts w:ascii="Times New Roman" w:hAnsi="Times New Roman"/>
          <w:sz w:val="24"/>
          <w:szCs w:val="24"/>
        </w:rPr>
        <w:t>URL</w:t>
      </w:r>
      <w:proofErr w:type="spellEnd"/>
      <w:r w:rsidRPr="000A4AB5">
        <w:rPr>
          <w:rFonts w:ascii="Times New Roman" w:hAnsi="Times New Roman"/>
          <w:sz w:val="24"/>
          <w:szCs w:val="24"/>
        </w:rPr>
        <w:t xml:space="preserve">: </w:t>
      </w:r>
      <w:bookmarkEnd w:id="41"/>
      <w:r w:rsidRPr="000A4AB5">
        <w:rPr>
          <w:rFonts w:ascii="Times New Roman" w:hAnsi="Times New Roman"/>
          <w:sz w:val="24"/>
          <w:szCs w:val="24"/>
        </w:rPr>
        <w:t>https://</w:t>
      </w:r>
      <w:proofErr w:type="spellStart"/>
      <w:r w:rsidRPr="000A4AB5">
        <w:rPr>
          <w:rFonts w:ascii="Times New Roman" w:hAnsi="Times New Roman"/>
          <w:sz w:val="24"/>
          <w:szCs w:val="24"/>
        </w:rPr>
        <w:t>zakon.rada.gov.ua</w:t>
      </w:r>
      <w:proofErr w:type="spellEnd"/>
      <w:r w:rsidRPr="000A4AB5">
        <w:rPr>
          <w:rFonts w:ascii="Times New Roman" w:hAnsi="Times New Roman"/>
          <w:sz w:val="24"/>
          <w:szCs w:val="24"/>
        </w:rPr>
        <w:t>/</w:t>
      </w:r>
      <w:proofErr w:type="spellStart"/>
      <w:r w:rsidRPr="000A4AB5">
        <w:rPr>
          <w:rFonts w:ascii="Times New Roman" w:hAnsi="Times New Roman"/>
          <w:sz w:val="24"/>
          <w:szCs w:val="24"/>
        </w:rPr>
        <w:t>laws</w:t>
      </w:r>
      <w:proofErr w:type="spellEnd"/>
      <w:r w:rsidRPr="000A4AB5">
        <w:rPr>
          <w:rFonts w:ascii="Times New Roman" w:hAnsi="Times New Roman"/>
          <w:sz w:val="24"/>
          <w:szCs w:val="24"/>
        </w:rPr>
        <w:t>/</w:t>
      </w:r>
      <w:proofErr w:type="spellStart"/>
      <w:r w:rsidRPr="000A4AB5">
        <w:rPr>
          <w:rFonts w:ascii="Times New Roman" w:hAnsi="Times New Roman"/>
          <w:sz w:val="24"/>
          <w:szCs w:val="24"/>
        </w:rPr>
        <w:t>show</w:t>
      </w:r>
      <w:proofErr w:type="spellEnd"/>
      <w:r w:rsidRPr="000A4AB5">
        <w:rPr>
          <w:rFonts w:ascii="Times New Roman" w:hAnsi="Times New Roman"/>
          <w:sz w:val="24"/>
          <w:szCs w:val="24"/>
        </w:rPr>
        <w:t>/</w:t>
      </w:r>
      <w:proofErr w:type="spellStart"/>
      <w:r w:rsidRPr="000A4AB5">
        <w:rPr>
          <w:rFonts w:ascii="Times New Roman" w:hAnsi="Times New Roman"/>
          <w:sz w:val="24"/>
          <w:szCs w:val="24"/>
        </w:rPr>
        <w:t>994_036#Text</w:t>
      </w:r>
      <w:proofErr w:type="spellEnd"/>
    </w:p>
    <w:p w14:paraId="6DD2521F" w14:textId="77777777" w:rsidR="000A4AB5" w:rsidRPr="000A4AB5" w:rsidRDefault="000A4AB5">
      <w:pPr>
        <w:pStyle w:val="a6"/>
        <w:numPr>
          <w:ilvl w:val="0"/>
          <w:numId w:val="4"/>
        </w:numPr>
        <w:tabs>
          <w:tab w:val="left" w:pos="709"/>
          <w:tab w:val="left" w:pos="993"/>
        </w:tabs>
        <w:spacing w:after="0" w:line="240" w:lineRule="auto"/>
        <w:ind w:left="0" w:firstLine="709"/>
        <w:jc w:val="both"/>
        <w:rPr>
          <w:rFonts w:ascii="Times New Roman" w:hAnsi="Times New Roman"/>
          <w:bCs/>
          <w:sz w:val="24"/>
          <w:szCs w:val="24"/>
        </w:rPr>
      </w:pPr>
      <w:r w:rsidRPr="000A4AB5">
        <w:rPr>
          <w:rFonts w:ascii="Times New Roman" w:hAnsi="Times New Roman"/>
          <w:bCs/>
          <w:sz w:val="24"/>
          <w:szCs w:val="24"/>
        </w:rPr>
        <w:t xml:space="preserve">Конституція України: Закон України від 28.06.1996 р. № </w:t>
      </w:r>
      <w:proofErr w:type="spellStart"/>
      <w:r w:rsidRPr="000A4AB5">
        <w:rPr>
          <w:rFonts w:ascii="Times New Roman" w:hAnsi="Times New Roman"/>
          <w:bCs/>
          <w:sz w:val="24"/>
          <w:szCs w:val="24"/>
        </w:rPr>
        <w:t>254к</w:t>
      </w:r>
      <w:proofErr w:type="spellEnd"/>
      <w:r w:rsidRPr="000A4AB5">
        <w:rPr>
          <w:rFonts w:ascii="Times New Roman" w:hAnsi="Times New Roman"/>
          <w:bCs/>
          <w:sz w:val="24"/>
          <w:szCs w:val="24"/>
        </w:rPr>
        <w:t>/96-</w:t>
      </w:r>
      <w:proofErr w:type="spellStart"/>
      <w:r w:rsidRPr="000A4AB5">
        <w:rPr>
          <w:rFonts w:ascii="Times New Roman" w:hAnsi="Times New Roman"/>
          <w:bCs/>
          <w:sz w:val="24"/>
          <w:szCs w:val="24"/>
        </w:rPr>
        <w:t>ВР</w:t>
      </w:r>
      <w:proofErr w:type="spellEnd"/>
      <w:r w:rsidRPr="000A4AB5">
        <w:rPr>
          <w:rFonts w:ascii="Times New Roman" w:hAnsi="Times New Roman"/>
          <w:bCs/>
          <w:sz w:val="24"/>
          <w:szCs w:val="24"/>
        </w:rPr>
        <w:t xml:space="preserve">. </w:t>
      </w:r>
      <w:proofErr w:type="spellStart"/>
      <w:r w:rsidRPr="000A4AB5">
        <w:rPr>
          <w:rFonts w:ascii="Times New Roman" w:hAnsi="Times New Roman"/>
          <w:bCs/>
          <w:sz w:val="24"/>
          <w:szCs w:val="24"/>
        </w:rPr>
        <w:t>URL</w:t>
      </w:r>
      <w:proofErr w:type="spellEnd"/>
      <w:r w:rsidRPr="000A4AB5">
        <w:rPr>
          <w:rFonts w:ascii="Times New Roman" w:hAnsi="Times New Roman"/>
          <w:bCs/>
          <w:sz w:val="24"/>
          <w:szCs w:val="24"/>
        </w:rPr>
        <w:t>: http://</w:t>
      </w:r>
      <w:proofErr w:type="spellStart"/>
      <w:r w:rsidRPr="000A4AB5">
        <w:rPr>
          <w:rFonts w:ascii="Times New Roman" w:hAnsi="Times New Roman"/>
          <w:bCs/>
          <w:sz w:val="24"/>
          <w:szCs w:val="24"/>
        </w:rPr>
        <w:t>zakon2.rada.gov.ua</w:t>
      </w:r>
      <w:proofErr w:type="spellEnd"/>
      <w:r w:rsidRPr="000A4AB5">
        <w:rPr>
          <w:rFonts w:ascii="Times New Roman" w:hAnsi="Times New Roman"/>
          <w:bCs/>
          <w:sz w:val="24"/>
          <w:szCs w:val="24"/>
        </w:rPr>
        <w:t>/</w:t>
      </w:r>
      <w:proofErr w:type="spellStart"/>
      <w:r w:rsidRPr="000A4AB5">
        <w:rPr>
          <w:rFonts w:ascii="Times New Roman" w:hAnsi="Times New Roman"/>
          <w:bCs/>
          <w:sz w:val="24"/>
          <w:szCs w:val="24"/>
        </w:rPr>
        <w:t>laws</w:t>
      </w:r>
      <w:proofErr w:type="spellEnd"/>
      <w:r w:rsidRPr="000A4AB5">
        <w:rPr>
          <w:rFonts w:ascii="Times New Roman" w:hAnsi="Times New Roman"/>
          <w:bCs/>
          <w:sz w:val="24"/>
          <w:szCs w:val="24"/>
        </w:rPr>
        <w:t>/</w:t>
      </w:r>
      <w:proofErr w:type="spellStart"/>
      <w:r w:rsidRPr="000A4AB5">
        <w:rPr>
          <w:rFonts w:ascii="Times New Roman" w:hAnsi="Times New Roman"/>
          <w:bCs/>
          <w:sz w:val="24"/>
          <w:szCs w:val="24"/>
        </w:rPr>
        <w:t>show</w:t>
      </w:r>
      <w:proofErr w:type="spellEnd"/>
      <w:r w:rsidRPr="000A4AB5">
        <w:rPr>
          <w:rFonts w:ascii="Times New Roman" w:hAnsi="Times New Roman"/>
          <w:bCs/>
          <w:sz w:val="24"/>
          <w:szCs w:val="24"/>
        </w:rPr>
        <w:t>/</w:t>
      </w:r>
      <w:proofErr w:type="spellStart"/>
      <w:r w:rsidRPr="000A4AB5">
        <w:rPr>
          <w:rFonts w:ascii="Times New Roman" w:hAnsi="Times New Roman"/>
          <w:bCs/>
          <w:sz w:val="24"/>
          <w:szCs w:val="24"/>
        </w:rPr>
        <w:t>254к</w:t>
      </w:r>
      <w:proofErr w:type="spellEnd"/>
      <w:r w:rsidRPr="000A4AB5">
        <w:rPr>
          <w:rFonts w:ascii="Times New Roman" w:hAnsi="Times New Roman"/>
          <w:bCs/>
          <w:sz w:val="24"/>
          <w:szCs w:val="24"/>
        </w:rPr>
        <w:t>/96-</w:t>
      </w:r>
      <w:proofErr w:type="spellStart"/>
      <w:r w:rsidRPr="000A4AB5">
        <w:rPr>
          <w:rFonts w:ascii="Times New Roman" w:hAnsi="Times New Roman"/>
          <w:bCs/>
          <w:sz w:val="24"/>
          <w:szCs w:val="24"/>
        </w:rPr>
        <w:t>вр</w:t>
      </w:r>
      <w:proofErr w:type="spellEnd"/>
      <w:r w:rsidRPr="000A4AB5">
        <w:rPr>
          <w:rFonts w:ascii="Times New Roman" w:hAnsi="Times New Roman"/>
          <w:bCs/>
          <w:sz w:val="24"/>
          <w:szCs w:val="24"/>
        </w:rPr>
        <w:t>.</w:t>
      </w:r>
    </w:p>
    <w:p w14:paraId="38A55E02" w14:textId="77777777" w:rsidR="000A4AB5" w:rsidRPr="000A4AB5" w:rsidRDefault="000A4AB5">
      <w:pPr>
        <w:pStyle w:val="a6"/>
        <w:numPr>
          <w:ilvl w:val="0"/>
          <w:numId w:val="4"/>
        </w:numPr>
        <w:tabs>
          <w:tab w:val="left" w:pos="0"/>
          <w:tab w:val="left" w:pos="567"/>
          <w:tab w:val="left" w:pos="851"/>
          <w:tab w:val="left" w:pos="993"/>
        </w:tabs>
        <w:spacing w:after="0" w:line="240" w:lineRule="auto"/>
        <w:ind w:left="0" w:firstLine="709"/>
        <w:jc w:val="both"/>
        <w:rPr>
          <w:rFonts w:ascii="Times New Roman" w:hAnsi="Times New Roman"/>
          <w:bCs/>
          <w:sz w:val="24"/>
          <w:szCs w:val="24"/>
        </w:rPr>
      </w:pPr>
      <w:r w:rsidRPr="000A4AB5">
        <w:rPr>
          <w:rFonts w:ascii="Times New Roman" w:hAnsi="Times New Roman"/>
          <w:sz w:val="24"/>
          <w:szCs w:val="24"/>
        </w:rPr>
        <w:t>Національний стандарт України. Державна уніфікована система документації. Уніфікована система організаційно-розпорядчої документації. Вимоги до оформлення документів ДСТУ 4163:2020 : наказ Державного підприємства «Український науково-дослідний і навчальний центр проблем стандартизації, сертифікації та якості» (ДП «</w:t>
      </w:r>
      <w:proofErr w:type="spellStart"/>
      <w:r w:rsidRPr="000A4AB5">
        <w:rPr>
          <w:rFonts w:ascii="Times New Roman" w:hAnsi="Times New Roman"/>
          <w:sz w:val="24"/>
          <w:szCs w:val="24"/>
        </w:rPr>
        <w:t>УкрНДНЦ</w:t>
      </w:r>
      <w:proofErr w:type="spellEnd"/>
      <w:r w:rsidRPr="000A4AB5">
        <w:rPr>
          <w:rFonts w:ascii="Times New Roman" w:hAnsi="Times New Roman"/>
          <w:sz w:val="24"/>
          <w:szCs w:val="24"/>
        </w:rPr>
        <w:t xml:space="preserve">») від 01.07.2020 р. № 144 з 2021-09-01.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http://surl.li/</w:t>
      </w:r>
      <w:proofErr w:type="spellStart"/>
      <w:r w:rsidRPr="000A4AB5">
        <w:rPr>
          <w:rFonts w:ascii="Times New Roman" w:hAnsi="Times New Roman"/>
          <w:sz w:val="24"/>
          <w:szCs w:val="24"/>
        </w:rPr>
        <w:t>eectsv</w:t>
      </w:r>
      <w:proofErr w:type="spellEnd"/>
      <w:r w:rsidRPr="000A4AB5">
        <w:rPr>
          <w:rFonts w:ascii="Times New Roman" w:hAnsi="Times New Roman"/>
          <w:color w:val="000000"/>
          <w:sz w:val="24"/>
          <w:szCs w:val="24"/>
        </w:rPr>
        <w:t>.</w:t>
      </w:r>
    </w:p>
    <w:p w14:paraId="3B143830" w14:textId="77777777" w:rsidR="000A4AB5" w:rsidRPr="000A4AB5" w:rsidRDefault="000A4AB5">
      <w:pPr>
        <w:widowControl w:val="0"/>
        <w:numPr>
          <w:ilvl w:val="0"/>
          <w:numId w:val="4"/>
        </w:numPr>
        <w:tabs>
          <w:tab w:val="left" w:pos="709"/>
          <w:tab w:val="left" w:pos="993"/>
        </w:tabs>
        <w:spacing w:after="0" w:line="240" w:lineRule="auto"/>
        <w:ind w:left="0" w:firstLine="709"/>
        <w:jc w:val="both"/>
        <w:rPr>
          <w:rFonts w:ascii="Times New Roman" w:eastAsia="MyriadPro-Regular" w:hAnsi="Times New Roman" w:cs="Times New Roman"/>
          <w:sz w:val="24"/>
          <w:szCs w:val="24"/>
          <w:lang w:eastAsia="uk-UA"/>
        </w:rPr>
      </w:pPr>
      <w:bookmarkStart w:id="42" w:name="_Hlk221616471"/>
      <w:bookmarkStart w:id="43" w:name="_Hlk221616545"/>
      <w:r w:rsidRPr="000A4AB5">
        <w:rPr>
          <w:rFonts w:ascii="Times New Roman" w:hAnsi="Times New Roman" w:cs="Times New Roman"/>
          <w:sz w:val="24"/>
          <w:szCs w:val="24"/>
        </w:rPr>
        <w:t>Правила надання та отримання електронних комунікаційних послуг</w:t>
      </w:r>
      <w:bookmarkEnd w:id="42"/>
      <w:r w:rsidRPr="000A4AB5">
        <w:rPr>
          <w:rFonts w:ascii="Times New Roman" w:hAnsi="Times New Roman" w:cs="Times New Roman"/>
          <w:sz w:val="24"/>
          <w:szCs w:val="24"/>
        </w:rPr>
        <w:t>: постанова Кабінету Міністрів України від 25.06.2025 р. № 761</w:t>
      </w:r>
      <w:bookmarkEnd w:id="43"/>
      <w:r w:rsidRPr="000A4AB5">
        <w:rPr>
          <w:rFonts w:ascii="Times New Roman" w:hAnsi="Times New Roman" w:cs="Times New Roman"/>
          <w:sz w:val="24"/>
          <w:szCs w:val="24"/>
        </w:rPr>
        <w:t xml:space="preserve">. </w:t>
      </w:r>
      <w:proofErr w:type="spellStart"/>
      <w:r w:rsidRPr="000A4AB5">
        <w:rPr>
          <w:rFonts w:ascii="Times New Roman" w:hAnsi="Times New Roman"/>
          <w:bCs/>
          <w:sz w:val="24"/>
          <w:szCs w:val="24"/>
        </w:rPr>
        <w:t>URL</w:t>
      </w:r>
      <w:proofErr w:type="spellEnd"/>
      <w:r w:rsidRPr="000A4AB5">
        <w:rPr>
          <w:rFonts w:ascii="Times New Roman" w:hAnsi="Times New Roman"/>
          <w:bCs/>
          <w:sz w:val="24"/>
          <w:szCs w:val="24"/>
        </w:rPr>
        <w:t xml:space="preserve">: </w:t>
      </w:r>
      <w:bookmarkStart w:id="44" w:name="_Hlk221616883"/>
      <w:r w:rsidRPr="000A4AB5">
        <w:rPr>
          <w:rFonts w:ascii="Times New Roman" w:hAnsi="Times New Roman"/>
          <w:bCs/>
          <w:sz w:val="24"/>
          <w:szCs w:val="24"/>
        </w:rPr>
        <w:t>https://</w:t>
      </w:r>
      <w:proofErr w:type="spellStart"/>
      <w:r w:rsidRPr="000A4AB5">
        <w:rPr>
          <w:rFonts w:ascii="Times New Roman" w:hAnsi="Times New Roman"/>
          <w:bCs/>
          <w:sz w:val="24"/>
          <w:szCs w:val="24"/>
        </w:rPr>
        <w:t>zakon.rada.gov.ua</w:t>
      </w:r>
      <w:proofErr w:type="spellEnd"/>
      <w:r w:rsidRPr="000A4AB5">
        <w:rPr>
          <w:rFonts w:ascii="Times New Roman" w:hAnsi="Times New Roman"/>
          <w:bCs/>
          <w:sz w:val="24"/>
          <w:szCs w:val="24"/>
        </w:rPr>
        <w:t>/</w:t>
      </w:r>
      <w:proofErr w:type="spellStart"/>
      <w:r w:rsidRPr="000A4AB5">
        <w:rPr>
          <w:rFonts w:ascii="Times New Roman" w:hAnsi="Times New Roman"/>
          <w:bCs/>
          <w:sz w:val="24"/>
          <w:szCs w:val="24"/>
        </w:rPr>
        <w:t>laws</w:t>
      </w:r>
      <w:proofErr w:type="spellEnd"/>
      <w:r w:rsidRPr="000A4AB5">
        <w:rPr>
          <w:rFonts w:ascii="Times New Roman" w:hAnsi="Times New Roman"/>
          <w:bCs/>
          <w:sz w:val="24"/>
          <w:szCs w:val="24"/>
        </w:rPr>
        <w:t>/</w:t>
      </w:r>
      <w:proofErr w:type="spellStart"/>
      <w:r w:rsidRPr="000A4AB5">
        <w:rPr>
          <w:rFonts w:ascii="Times New Roman" w:hAnsi="Times New Roman"/>
          <w:bCs/>
          <w:sz w:val="24"/>
          <w:szCs w:val="24"/>
        </w:rPr>
        <w:t>show</w:t>
      </w:r>
      <w:proofErr w:type="spellEnd"/>
      <w:r w:rsidRPr="000A4AB5">
        <w:rPr>
          <w:rFonts w:ascii="Times New Roman" w:hAnsi="Times New Roman"/>
          <w:bCs/>
          <w:sz w:val="24"/>
          <w:szCs w:val="24"/>
        </w:rPr>
        <w:t>/</w:t>
      </w:r>
      <w:proofErr w:type="spellStart"/>
      <w:r w:rsidRPr="000A4AB5">
        <w:rPr>
          <w:rFonts w:ascii="Times New Roman" w:hAnsi="Times New Roman"/>
          <w:bCs/>
          <w:sz w:val="24"/>
          <w:szCs w:val="24"/>
        </w:rPr>
        <w:t>761-2025-п#Text</w:t>
      </w:r>
      <w:proofErr w:type="spellEnd"/>
      <w:r w:rsidRPr="000A4AB5">
        <w:rPr>
          <w:rFonts w:ascii="Times New Roman" w:hAnsi="Times New Roman"/>
          <w:bCs/>
          <w:sz w:val="24"/>
          <w:szCs w:val="24"/>
        </w:rPr>
        <w:t>.</w:t>
      </w:r>
    </w:p>
    <w:bookmarkEnd w:id="44"/>
    <w:p w14:paraId="11BC4B87" w14:textId="77777777" w:rsidR="000A4AB5" w:rsidRPr="000A4AB5" w:rsidRDefault="000A4AB5">
      <w:pPr>
        <w:pStyle w:val="a6"/>
        <w:numPr>
          <w:ilvl w:val="0"/>
          <w:numId w:val="4"/>
        </w:numPr>
        <w:tabs>
          <w:tab w:val="left" w:pos="993"/>
        </w:tabs>
        <w:spacing w:after="0" w:line="240" w:lineRule="auto"/>
        <w:ind w:left="0" w:firstLine="709"/>
        <w:jc w:val="both"/>
        <w:rPr>
          <w:rFonts w:ascii="Times New Roman" w:hAnsi="Times New Roman"/>
          <w:sz w:val="24"/>
          <w:szCs w:val="24"/>
        </w:rPr>
      </w:pPr>
      <w:r w:rsidRPr="000A4AB5">
        <w:rPr>
          <w:rFonts w:ascii="Times New Roman" w:hAnsi="Times New Roman"/>
          <w:sz w:val="24"/>
          <w:szCs w:val="24"/>
        </w:rPr>
        <w:t xml:space="preserve">Про адміністративну процедуру : Закон України від 17.02.2022 р. №2073-IX.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https://</w:t>
      </w:r>
      <w:proofErr w:type="spellStart"/>
      <w:r w:rsidRPr="000A4AB5">
        <w:rPr>
          <w:rFonts w:ascii="Times New Roman" w:hAnsi="Times New Roman"/>
          <w:sz w:val="24"/>
          <w:szCs w:val="24"/>
        </w:rPr>
        <w:t>zakon.rada.gov.ua</w:t>
      </w:r>
      <w:proofErr w:type="spellEnd"/>
      <w:r w:rsidRPr="000A4AB5">
        <w:rPr>
          <w:rFonts w:ascii="Times New Roman" w:hAnsi="Times New Roman"/>
          <w:sz w:val="24"/>
          <w:szCs w:val="24"/>
        </w:rPr>
        <w:t>/</w:t>
      </w:r>
      <w:proofErr w:type="spellStart"/>
      <w:r w:rsidRPr="000A4AB5">
        <w:rPr>
          <w:rFonts w:ascii="Times New Roman" w:hAnsi="Times New Roman"/>
          <w:sz w:val="24"/>
          <w:szCs w:val="24"/>
        </w:rPr>
        <w:t>laws</w:t>
      </w:r>
      <w:proofErr w:type="spellEnd"/>
      <w:r w:rsidRPr="000A4AB5">
        <w:rPr>
          <w:rFonts w:ascii="Times New Roman" w:hAnsi="Times New Roman"/>
          <w:sz w:val="24"/>
          <w:szCs w:val="24"/>
        </w:rPr>
        <w:t>/</w:t>
      </w:r>
      <w:proofErr w:type="spellStart"/>
      <w:r w:rsidRPr="000A4AB5">
        <w:rPr>
          <w:rFonts w:ascii="Times New Roman" w:hAnsi="Times New Roman"/>
          <w:sz w:val="24"/>
          <w:szCs w:val="24"/>
        </w:rPr>
        <w:t>show</w:t>
      </w:r>
      <w:proofErr w:type="spellEnd"/>
      <w:r w:rsidRPr="000A4AB5">
        <w:rPr>
          <w:rFonts w:ascii="Times New Roman" w:hAnsi="Times New Roman"/>
          <w:sz w:val="24"/>
          <w:szCs w:val="24"/>
        </w:rPr>
        <w:t>/</w:t>
      </w:r>
      <w:proofErr w:type="spellStart"/>
      <w:r w:rsidRPr="000A4AB5">
        <w:rPr>
          <w:rFonts w:ascii="Times New Roman" w:hAnsi="Times New Roman"/>
          <w:sz w:val="24"/>
          <w:szCs w:val="24"/>
        </w:rPr>
        <w:t>2073-20#Text</w:t>
      </w:r>
      <w:proofErr w:type="spellEnd"/>
      <w:r w:rsidRPr="000A4AB5">
        <w:rPr>
          <w:rFonts w:ascii="Times New Roman" w:hAnsi="Times New Roman"/>
          <w:sz w:val="24"/>
          <w:szCs w:val="24"/>
        </w:rPr>
        <w:t>.</w:t>
      </w:r>
    </w:p>
    <w:p w14:paraId="7FAA3575" w14:textId="77777777" w:rsidR="000A4AB5" w:rsidRPr="000A4AB5" w:rsidRDefault="000A4AB5">
      <w:pPr>
        <w:pStyle w:val="a6"/>
        <w:numPr>
          <w:ilvl w:val="0"/>
          <w:numId w:val="4"/>
        </w:numPr>
        <w:tabs>
          <w:tab w:val="left" w:pos="710"/>
          <w:tab w:val="left" w:pos="1134"/>
        </w:tabs>
        <w:spacing w:after="0" w:line="240" w:lineRule="auto"/>
        <w:ind w:left="0" w:firstLine="567"/>
        <w:jc w:val="both"/>
        <w:rPr>
          <w:rFonts w:ascii="Times New Roman" w:hAnsi="Times New Roman"/>
          <w:sz w:val="24"/>
          <w:szCs w:val="24"/>
        </w:rPr>
      </w:pPr>
      <w:r w:rsidRPr="000A4AB5">
        <w:rPr>
          <w:rFonts w:ascii="Times New Roman" w:hAnsi="Times New Roman"/>
          <w:sz w:val="24"/>
          <w:szCs w:val="24"/>
        </w:rPr>
        <w:t>Про запобігання корупції : Закон України від 14.10.2014 р. № 1700-</w:t>
      </w:r>
      <w:proofErr w:type="spellStart"/>
      <w:r w:rsidRPr="000A4AB5">
        <w:rPr>
          <w:rFonts w:ascii="Times New Roman" w:hAnsi="Times New Roman"/>
          <w:sz w:val="24"/>
          <w:szCs w:val="24"/>
        </w:rPr>
        <w:t>VIІ</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https://</w:t>
      </w:r>
      <w:proofErr w:type="spellStart"/>
      <w:r w:rsidRPr="000A4AB5">
        <w:rPr>
          <w:rFonts w:ascii="Times New Roman" w:hAnsi="Times New Roman"/>
          <w:sz w:val="24"/>
          <w:szCs w:val="24"/>
        </w:rPr>
        <w:t>zakon.rada.gov.ua</w:t>
      </w:r>
      <w:proofErr w:type="spellEnd"/>
      <w:r w:rsidRPr="000A4AB5">
        <w:rPr>
          <w:rFonts w:ascii="Times New Roman" w:hAnsi="Times New Roman"/>
          <w:sz w:val="24"/>
          <w:szCs w:val="24"/>
        </w:rPr>
        <w:t>/</w:t>
      </w:r>
      <w:proofErr w:type="spellStart"/>
      <w:r w:rsidRPr="000A4AB5">
        <w:rPr>
          <w:rFonts w:ascii="Times New Roman" w:hAnsi="Times New Roman"/>
          <w:sz w:val="24"/>
          <w:szCs w:val="24"/>
        </w:rPr>
        <w:t>laws</w:t>
      </w:r>
      <w:proofErr w:type="spellEnd"/>
      <w:r w:rsidRPr="000A4AB5">
        <w:rPr>
          <w:rFonts w:ascii="Times New Roman" w:hAnsi="Times New Roman"/>
          <w:sz w:val="24"/>
          <w:szCs w:val="24"/>
        </w:rPr>
        <w:t>/</w:t>
      </w:r>
      <w:proofErr w:type="spellStart"/>
      <w:r w:rsidRPr="000A4AB5">
        <w:rPr>
          <w:rFonts w:ascii="Times New Roman" w:hAnsi="Times New Roman"/>
          <w:sz w:val="24"/>
          <w:szCs w:val="24"/>
        </w:rPr>
        <w:t>show</w:t>
      </w:r>
      <w:proofErr w:type="spellEnd"/>
      <w:r w:rsidRPr="000A4AB5">
        <w:rPr>
          <w:rFonts w:ascii="Times New Roman" w:hAnsi="Times New Roman"/>
          <w:sz w:val="24"/>
          <w:szCs w:val="24"/>
        </w:rPr>
        <w:t>/</w:t>
      </w:r>
      <w:proofErr w:type="spellStart"/>
      <w:r w:rsidRPr="000A4AB5">
        <w:rPr>
          <w:rFonts w:ascii="Times New Roman" w:hAnsi="Times New Roman"/>
          <w:sz w:val="24"/>
          <w:szCs w:val="24"/>
        </w:rPr>
        <w:t>1700-18#Text</w:t>
      </w:r>
      <w:proofErr w:type="spellEnd"/>
      <w:r w:rsidRPr="000A4AB5">
        <w:rPr>
          <w:rFonts w:ascii="Times New Roman" w:hAnsi="Times New Roman"/>
          <w:sz w:val="24"/>
          <w:szCs w:val="24"/>
        </w:rPr>
        <w:t>.</w:t>
      </w:r>
    </w:p>
    <w:p w14:paraId="3FD1CB48" w14:textId="77777777" w:rsidR="000A4AB5" w:rsidRPr="000A4AB5" w:rsidRDefault="000A4AB5">
      <w:pPr>
        <w:pStyle w:val="a6"/>
        <w:numPr>
          <w:ilvl w:val="0"/>
          <w:numId w:val="4"/>
        </w:numPr>
        <w:tabs>
          <w:tab w:val="left" w:pos="567"/>
          <w:tab w:val="left" w:pos="709"/>
          <w:tab w:val="left" w:pos="993"/>
        </w:tabs>
        <w:spacing w:after="0" w:line="240" w:lineRule="auto"/>
        <w:ind w:left="0" w:firstLine="567"/>
        <w:jc w:val="both"/>
        <w:rPr>
          <w:rFonts w:ascii="Times New Roman" w:hAnsi="Times New Roman"/>
          <w:bCs/>
          <w:sz w:val="24"/>
          <w:szCs w:val="24"/>
        </w:rPr>
      </w:pPr>
      <w:bookmarkStart w:id="45" w:name="_Hlk221616980"/>
      <w:bookmarkStart w:id="46" w:name="_Hlk221617090"/>
      <w:r w:rsidRPr="000A4AB5">
        <w:rPr>
          <w:rFonts w:ascii="Times New Roman" w:hAnsi="Times New Roman"/>
          <w:bCs/>
          <w:sz w:val="24"/>
          <w:szCs w:val="24"/>
        </w:rPr>
        <w:t xml:space="preserve">Про місцеве самоврядування в Україні </w:t>
      </w:r>
      <w:bookmarkEnd w:id="45"/>
      <w:r w:rsidRPr="000A4AB5">
        <w:rPr>
          <w:rFonts w:ascii="Times New Roman" w:hAnsi="Times New Roman"/>
          <w:bCs/>
          <w:sz w:val="24"/>
          <w:szCs w:val="24"/>
        </w:rPr>
        <w:t>: Закон України від 21.05.1997 р. № 280/97-</w:t>
      </w:r>
      <w:proofErr w:type="spellStart"/>
      <w:r w:rsidRPr="000A4AB5">
        <w:rPr>
          <w:rFonts w:ascii="Times New Roman" w:hAnsi="Times New Roman"/>
          <w:bCs/>
          <w:sz w:val="24"/>
          <w:szCs w:val="24"/>
        </w:rPr>
        <w:t>ВР</w:t>
      </w:r>
      <w:bookmarkEnd w:id="46"/>
      <w:proofErr w:type="spellEnd"/>
      <w:r w:rsidRPr="000A4AB5">
        <w:rPr>
          <w:rFonts w:ascii="Times New Roman" w:hAnsi="Times New Roman"/>
          <w:bCs/>
          <w:sz w:val="24"/>
          <w:szCs w:val="24"/>
        </w:rPr>
        <w:t xml:space="preserve">.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https://</w:t>
      </w:r>
      <w:proofErr w:type="spellStart"/>
      <w:r w:rsidRPr="000A4AB5">
        <w:rPr>
          <w:rFonts w:ascii="Times New Roman" w:hAnsi="Times New Roman"/>
          <w:sz w:val="24"/>
          <w:szCs w:val="24"/>
        </w:rPr>
        <w:t>zakon.rada.gov.ua</w:t>
      </w:r>
      <w:proofErr w:type="spellEnd"/>
      <w:r w:rsidRPr="000A4AB5">
        <w:rPr>
          <w:rFonts w:ascii="Times New Roman" w:hAnsi="Times New Roman"/>
          <w:sz w:val="24"/>
          <w:szCs w:val="24"/>
        </w:rPr>
        <w:t>/</w:t>
      </w:r>
      <w:proofErr w:type="spellStart"/>
      <w:r w:rsidRPr="000A4AB5">
        <w:rPr>
          <w:rFonts w:ascii="Times New Roman" w:hAnsi="Times New Roman"/>
          <w:sz w:val="24"/>
          <w:szCs w:val="24"/>
        </w:rPr>
        <w:t>laws</w:t>
      </w:r>
      <w:proofErr w:type="spellEnd"/>
      <w:r w:rsidRPr="000A4AB5">
        <w:rPr>
          <w:rFonts w:ascii="Times New Roman" w:hAnsi="Times New Roman"/>
          <w:sz w:val="24"/>
          <w:szCs w:val="24"/>
        </w:rPr>
        <w:t>/</w:t>
      </w:r>
      <w:proofErr w:type="spellStart"/>
      <w:r w:rsidRPr="000A4AB5">
        <w:rPr>
          <w:rFonts w:ascii="Times New Roman" w:hAnsi="Times New Roman"/>
          <w:sz w:val="24"/>
          <w:szCs w:val="24"/>
        </w:rPr>
        <w:t>show</w:t>
      </w:r>
      <w:proofErr w:type="spellEnd"/>
      <w:r w:rsidRPr="000A4AB5">
        <w:rPr>
          <w:rFonts w:ascii="Times New Roman" w:hAnsi="Times New Roman"/>
          <w:sz w:val="24"/>
          <w:szCs w:val="24"/>
        </w:rPr>
        <w:t>/280/</w:t>
      </w:r>
      <w:proofErr w:type="spellStart"/>
      <w:r w:rsidRPr="000A4AB5">
        <w:rPr>
          <w:rFonts w:ascii="Times New Roman" w:hAnsi="Times New Roman"/>
          <w:sz w:val="24"/>
          <w:szCs w:val="24"/>
        </w:rPr>
        <w:t>97-вр#Text</w:t>
      </w:r>
      <w:proofErr w:type="spellEnd"/>
      <w:r w:rsidRPr="000A4AB5">
        <w:rPr>
          <w:rFonts w:ascii="Times New Roman" w:hAnsi="Times New Roman"/>
          <w:sz w:val="24"/>
          <w:szCs w:val="24"/>
        </w:rPr>
        <w:t>.</w:t>
      </w:r>
    </w:p>
    <w:p w14:paraId="6E7053B5" w14:textId="77777777" w:rsidR="000A4AB5" w:rsidRPr="000A4AB5" w:rsidRDefault="000A4AB5">
      <w:pPr>
        <w:pStyle w:val="a6"/>
        <w:numPr>
          <w:ilvl w:val="0"/>
          <w:numId w:val="4"/>
        </w:numPr>
        <w:tabs>
          <w:tab w:val="left" w:pos="567"/>
          <w:tab w:val="left" w:pos="709"/>
          <w:tab w:val="left" w:pos="993"/>
        </w:tabs>
        <w:spacing w:after="0" w:line="240" w:lineRule="auto"/>
        <w:ind w:left="0" w:firstLine="567"/>
        <w:jc w:val="both"/>
        <w:rPr>
          <w:rFonts w:ascii="Times New Roman" w:hAnsi="Times New Roman"/>
          <w:bCs/>
          <w:sz w:val="24"/>
          <w:szCs w:val="24"/>
        </w:rPr>
      </w:pPr>
      <w:r w:rsidRPr="000A4AB5">
        <w:rPr>
          <w:rFonts w:ascii="Times New Roman" w:hAnsi="Times New Roman"/>
          <w:sz w:val="24"/>
          <w:szCs w:val="24"/>
        </w:rPr>
        <w:t>Про службу в органах місцевого самоврядування : Закон України від 01.08.2021 р. №2493-</w:t>
      </w:r>
      <w:proofErr w:type="spellStart"/>
      <w:r w:rsidRPr="000A4AB5">
        <w:rPr>
          <w:rFonts w:ascii="Times New Roman" w:hAnsi="Times New Roman"/>
          <w:sz w:val="24"/>
          <w:szCs w:val="24"/>
        </w:rPr>
        <w:t>ІІІ</w:t>
      </w:r>
      <w:proofErr w:type="spellEnd"/>
      <w:r w:rsidRPr="000A4AB5">
        <w:rPr>
          <w:rFonts w:ascii="Times New Roman" w:hAnsi="Times New Roman"/>
          <w:sz w:val="24"/>
          <w:szCs w:val="24"/>
        </w:rPr>
        <w:t xml:space="preserve">.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https://</w:t>
      </w:r>
      <w:proofErr w:type="spellStart"/>
      <w:r w:rsidRPr="000A4AB5">
        <w:rPr>
          <w:rFonts w:ascii="Times New Roman" w:hAnsi="Times New Roman"/>
          <w:sz w:val="24"/>
          <w:szCs w:val="24"/>
        </w:rPr>
        <w:t>zakon.rada.gov.ua</w:t>
      </w:r>
      <w:proofErr w:type="spellEnd"/>
      <w:r w:rsidRPr="000A4AB5">
        <w:rPr>
          <w:rFonts w:ascii="Times New Roman" w:hAnsi="Times New Roman"/>
          <w:sz w:val="24"/>
          <w:szCs w:val="24"/>
        </w:rPr>
        <w:t>/</w:t>
      </w:r>
      <w:proofErr w:type="spellStart"/>
      <w:r w:rsidRPr="000A4AB5">
        <w:rPr>
          <w:rFonts w:ascii="Times New Roman" w:hAnsi="Times New Roman"/>
          <w:sz w:val="24"/>
          <w:szCs w:val="24"/>
        </w:rPr>
        <w:t>laws</w:t>
      </w:r>
      <w:proofErr w:type="spellEnd"/>
      <w:r w:rsidRPr="000A4AB5">
        <w:rPr>
          <w:rFonts w:ascii="Times New Roman" w:hAnsi="Times New Roman"/>
          <w:sz w:val="24"/>
          <w:szCs w:val="24"/>
        </w:rPr>
        <w:t>/</w:t>
      </w:r>
      <w:proofErr w:type="spellStart"/>
      <w:r w:rsidRPr="000A4AB5">
        <w:rPr>
          <w:rFonts w:ascii="Times New Roman" w:hAnsi="Times New Roman"/>
          <w:sz w:val="24"/>
          <w:szCs w:val="24"/>
        </w:rPr>
        <w:t>show</w:t>
      </w:r>
      <w:proofErr w:type="spellEnd"/>
      <w:r w:rsidRPr="000A4AB5">
        <w:rPr>
          <w:rFonts w:ascii="Times New Roman" w:hAnsi="Times New Roman"/>
          <w:sz w:val="24"/>
          <w:szCs w:val="24"/>
        </w:rPr>
        <w:t>/</w:t>
      </w:r>
      <w:proofErr w:type="spellStart"/>
      <w:r w:rsidRPr="000A4AB5">
        <w:rPr>
          <w:rFonts w:ascii="Times New Roman" w:hAnsi="Times New Roman"/>
          <w:sz w:val="24"/>
          <w:szCs w:val="24"/>
        </w:rPr>
        <w:t>2493-14#Text</w:t>
      </w:r>
      <w:proofErr w:type="spellEnd"/>
      <w:r w:rsidRPr="000A4AB5">
        <w:rPr>
          <w:rFonts w:ascii="Times New Roman" w:hAnsi="Times New Roman"/>
          <w:sz w:val="24"/>
          <w:szCs w:val="24"/>
        </w:rPr>
        <w:t>.</w:t>
      </w:r>
    </w:p>
    <w:p w14:paraId="66483CB0" w14:textId="77777777" w:rsidR="000A4AB5" w:rsidRPr="000A4AB5" w:rsidRDefault="000A4AB5" w:rsidP="0072468A">
      <w:pPr>
        <w:pStyle w:val="a6"/>
        <w:numPr>
          <w:ilvl w:val="0"/>
          <w:numId w:val="4"/>
        </w:numPr>
        <w:tabs>
          <w:tab w:val="left" w:pos="567"/>
          <w:tab w:val="left" w:pos="709"/>
          <w:tab w:val="left" w:pos="993"/>
        </w:tabs>
        <w:spacing w:after="0" w:line="240" w:lineRule="auto"/>
        <w:ind w:left="0" w:firstLine="567"/>
        <w:jc w:val="both"/>
        <w:rPr>
          <w:rFonts w:ascii="Times New Roman" w:hAnsi="Times New Roman"/>
          <w:sz w:val="24"/>
          <w:szCs w:val="24"/>
        </w:rPr>
      </w:pPr>
      <w:r w:rsidRPr="000A4AB5">
        <w:rPr>
          <w:rFonts w:ascii="Times New Roman" w:hAnsi="Times New Roman"/>
          <w:sz w:val="24"/>
          <w:szCs w:val="24"/>
        </w:rPr>
        <w:t xml:space="preserve">Угода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 від 27.06.2014 р. </w:t>
      </w:r>
      <w:proofErr w:type="spellStart"/>
      <w:r w:rsidRPr="000A4AB5">
        <w:rPr>
          <w:rFonts w:ascii="Times New Roman" w:hAnsi="Times New Roman"/>
          <w:sz w:val="24"/>
          <w:szCs w:val="24"/>
        </w:rPr>
        <w:t>URL</w:t>
      </w:r>
      <w:proofErr w:type="spellEnd"/>
      <w:r w:rsidRPr="000A4AB5">
        <w:rPr>
          <w:rFonts w:ascii="Times New Roman" w:hAnsi="Times New Roman"/>
          <w:sz w:val="24"/>
          <w:szCs w:val="24"/>
        </w:rPr>
        <w:t>: https://</w:t>
      </w:r>
      <w:proofErr w:type="spellStart"/>
      <w:r w:rsidRPr="000A4AB5">
        <w:rPr>
          <w:rFonts w:ascii="Times New Roman" w:hAnsi="Times New Roman"/>
          <w:sz w:val="24"/>
          <w:szCs w:val="24"/>
        </w:rPr>
        <w:t>zakon.rada.gov.ua</w:t>
      </w:r>
      <w:proofErr w:type="spellEnd"/>
      <w:r w:rsidRPr="000A4AB5">
        <w:rPr>
          <w:rFonts w:ascii="Times New Roman" w:hAnsi="Times New Roman"/>
          <w:sz w:val="24"/>
          <w:szCs w:val="24"/>
        </w:rPr>
        <w:t>/</w:t>
      </w:r>
      <w:proofErr w:type="spellStart"/>
      <w:r w:rsidRPr="000A4AB5">
        <w:rPr>
          <w:rFonts w:ascii="Times New Roman" w:hAnsi="Times New Roman"/>
          <w:sz w:val="24"/>
          <w:szCs w:val="24"/>
        </w:rPr>
        <w:t>laws</w:t>
      </w:r>
      <w:proofErr w:type="spellEnd"/>
      <w:r w:rsidRPr="000A4AB5">
        <w:rPr>
          <w:rFonts w:ascii="Times New Roman" w:hAnsi="Times New Roman"/>
          <w:sz w:val="24"/>
          <w:szCs w:val="24"/>
        </w:rPr>
        <w:t>/</w:t>
      </w:r>
      <w:proofErr w:type="spellStart"/>
      <w:r w:rsidRPr="000A4AB5">
        <w:rPr>
          <w:rFonts w:ascii="Times New Roman" w:hAnsi="Times New Roman"/>
          <w:sz w:val="24"/>
          <w:szCs w:val="24"/>
        </w:rPr>
        <w:t>show</w:t>
      </w:r>
      <w:proofErr w:type="spellEnd"/>
      <w:r w:rsidRPr="000A4AB5">
        <w:rPr>
          <w:rFonts w:ascii="Times New Roman" w:hAnsi="Times New Roman"/>
          <w:sz w:val="24"/>
          <w:szCs w:val="24"/>
        </w:rPr>
        <w:t>/</w:t>
      </w:r>
      <w:proofErr w:type="spellStart"/>
      <w:r w:rsidRPr="000A4AB5">
        <w:rPr>
          <w:rFonts w:ascii="Times New Roman" w:hAnsi="Times New Roman"/>
          <w:sz w:val="24"/>
          <w:szCs w:val="24"/>
        </w:rPr>
        <w:t>984_011#Text</w:t>
      </w:r>
      <w:proofErr w:type="spellEnd"/>
      <w:r w:rsidRPr="000A4AB5">
        <w:rPr>
          <w:rFonts w:ascii="Times New Roman" w:hAnsi="Times New Roman"/>
          <w:sz w:val="24"/>
          <w:szCs w:val="24"/>
        </w:rPr>
        <w:t>.</w:t>
      </w:r>
    </w:p>
    <w:sectPr w:rsidR="000A4AB5" w:rsidRPr="000A4AB5" w:rsidSect="009F494D">
      <w:pgSz w:w="11900" w:h="16840"/>
      <w:pgMar w:top="1184" w:right="567" w:bottom="1134" w:left="1701" w:header="567" w:footer="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0A1C5" w14:textId="77777777" w:rsidR="001D0870" w:rsidRDefault="001D0870" w:rsidP="00A831E7">
      <w:pPr>
        <w:spacing w:after="0" w:line="240" w:lineRule="auto"/>
      </w:pPr>
      <w:r>
        <w:separator/>
      </w:r>
    </w:p>
  </w:endnote>
  <w:endnote w:type="continuationSeparator" w:id="0">
    <w:p w14:paraId="3AD2F734" w14:textId="77777777" w:rsidR="001D0870" w:rsidRDefault="001D0870" w:rsidP="00A83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yriadPro-Regular">
    <w:altName w:val="MS Gothic"/>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99B2F" w14:textId="77777777" w:rsidR="001D0870" w:rsidRDefault="001D0870" w:rsidP="00A831E7">
      <w:pPr>
        <w:spacing w:after="0" w:line="240" w:lineRule="auto"/>
      </w:pPr>
      <w:r>
        <w:separator/>
      </w:r>
    </w:p>
  </w:footnote>
  <w:footnote w:type="continuationSeparator" w:id="0">
    <w:p w14:paraId="7F8A9C6E" w14:textId="77777777" w:rsidR="001D0870" w:rsidRDefault="001D0870" w:rsidP="00A83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407779"/>
      <w:docPartObj>
        <w:docPartGallery w:val="Page Numbers (Top of Page)"/>
        <w:docPartUnique/>
      </w:docPartObj>
    </w:sdtPr>
    <w:sdtContent>
      <w:p w14:paraId="7CED7107" w14:textId="4CC8AD6B" w:rsidR="00022D0B" w:rsidRDefault="00022D0B" w:rsidP="00FF30F6">
        <w:pPr>
          <w:pStyle w:val="af8"/>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C4FCD"/>
    <w:multiLevelType w:val="hybridMultilevel"/>
    <w:tmpl w:val="24E00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085614"/>
    <w:multiLevelType w:val="hybridMultilevel"/>
    <w:tmpl w:val="1BB66AA4"/>
    <w:lvl w:ilvl="0" w:tplc="FFFFFFFF">
      <w:start w:val="1"/>
      <w:numFmt w:val="decimal"/>
      <w:lvlText w:val="%1."/>
      <w:lvlJc w:val="left"/>
      <w:pPr>
        <w:ind w:left="1070"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 w15:restartNumberingAfterBreak="0">
    <w:nsid w:val="5C5D367B"/>
    <w:multiLevelType w:val="multilevel"/>
    <w:tmpl w:val="78829A1C"/>
    <w:lvl w:ilvl="0">
      <w:start w:val="2"/>
      <w:numFmt w:val="bullet"/>
      <w:lvlText w:val="–"/>
      <w:lvlJc w:val="left"/>
      <w:pPr>
        <w:ind w:left="0" w:firstLine="0"/>
      </w:pPr>
      <w:rPr>
        <w:rFonts w:ascii="Times New Roman" w:eastAsia="Times New Roman" w:hAnsi="Times New Roman" w:cs="Times New Roman" w:hint="default"/>
        <w:b w:val="0"/>
        <w:bCs w:val="0"/>
        <w:i/>
        <w:iCs/>
        <w:smallCaps w:val="0"/>
        <w:strike w:val="0"/>
        <w:dstrike w:val="0"/>
        <w:color w:val="555555"/>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73096F39"/>
    <w:multiLevelType w:val="hybridMultilevel"/>
    <w:tmpl w:val="E29295F8"/>
    <w:lvl w:ilvl="0" w:tplc="0C00000F">
      <w:start w:val="1"/>
      <w:numFmt w:val="decimal"/>
      <w:lvlText w:val="%1."/>
      <w:lvlJc w:val="left"/>
      <w:pPr>
        <w:ind w:left="1495" w:hanging="360"/>
      </w:pPr>
    </w:lvl>
    <w:lvl w:ilvl="1" w:tplc="0C000019">
      <w:start w:val="1"/>
      <w:numFmt w:val="lowerLetter"/>
      <w:lvlText w:val="%2."/>
      <w:lvlJc w:val="left"/>
      <w:pPr>
        <w:ind w:left="4766" w:hanging="360"/>
      </w:pPr>
    </w:lvl>
    <w:lvl w:ilvl="2" w:tplc="0C00001B">
      <w:start w:val="1"/>
      <w:numFmt w:val="lowerRoman"/>
      <w:lvlText w:val="%3."/>
      <w:lvlJc w:val="right"/>
      <w:pPr>
        <w:ind w:left="5486" w:hanging="180"/>
      </w:pPr>
    </w:lvl>
    <w:lvl w:ilvl="3" w:tplc="0C00000F">
      <w:start w:val="1"/>
      <w:numFmt w:val="decimal"/>
      <w:lvlText w:val="%4."/>
      <w:lvlJc w:val="left"/>
      <w:pPr>
        <w:ind w:left="6206" w:hanging="360"/>
      </w:pPr>
    </w:lvl>
    <w:lvl w:ilvl="4" w:tplc="0C000019">
      <w:start w:val="1"/>
      <w:numFmt w:val="lowerLetter"/>
      <w:lvlText w:val="%5."/>
      <w:lvlJc w:val="left"/>
      <w:pPr>
        <w:ind w:left="6926" w:hanging="360"/>
      </w:pPr>
    </w:lvl>
    <w:lvl w:ilvl="5" w:tplc="0C00001B">
      <w:start w:val="1"/>
      <w:numFmt w:val="lowerRoman"/>
      <w:lvlText w:val="%6."/>
      <w:lvlJc w:val="right"/>
      <w:pPr>
        <w:ind w:left="7646" w:hanging="180"/>
      </w:pPr>
    </w:lvl>
    <w:lvl w:ilvl="6" w:tplc="0C00000F">
      <w:start w:val="1"/>
      <w:numFmt w:val="decimal"/>
      <w:lvlText w:val="%7."/>
      <w:lvlJc w:val="left"/>
      <w:pPr>
        <w:ind w:left="8366" w:hanging="360"/>
      </w:pPr>
    </w:lvl>
    <w:lvl w:ilvl="7" w:tplc="0C000019">
      <w:start w:val="1"/>
      <w:numFmt w:val="lowerLetter"/>
      <w:lvlText w:val="%8."/>
      <w:lvlJc w:val="left"/>
      <w:pPr>
        <w:ind w:left="9086" w:hanging="360"/>
      </w:pPr>
    </w:lvl>
    <w:lvl w:ilvl="8" w:tplc="0C00001B">
      <w:start w:val="1"/>
      <w:numFmt w:val="lowerRoman"/>
      <w:lvlText w:val="%9."/>
      <w:lvlJc w:val="right"/>
      <w:pPr>
        <w:ind w:left="9806" w:hanging="180"/>
      </w:pPr>
    </w:lvl>
  </w:abstractNum>
  <w:abstractNum w:abstractNumId="4" w15:restartNumberingAfterBreak="0">
    <w:nsid w:val="79157677"/>
    <w:multiLevelType w:val="hybridMultilevel"/>
    <w:tmpl w:val="9AB2135C"/>
    <w:lvl w:ilvl="0" w:tplc="45543230">
      <w:start w:val="1"/>
      <w:numFmt w:val="decimal"/>
      <w:pStyle w:val="Literatura"/>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652295340">
    <w:abstractNumId w:val="2"/>
  </w:num>
  <w:num w:numId="2" w16cid:durableId="373166149">
    <w:abstractNumId w:val="4"/>
  </w:num>
  <w:num w:numId="3" w16cid:durableId="931205023">
    <w:abstractNumId w:val="3"/>
  </w:num>
  <w:num w:numId="4" w16cid:durableId="20885339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887753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394"/>
    <w:rsid w:val="000013E9"/>
    <w:rsid w:val="00005D0F"/>
    <w:rsid w:val="00005E02"/>
    <w:rsid w:val="00006B84"/>
    <w:rsid w:val="00007442"/>
    <w:rsid w:val="0000747C"/>
    <w:rsid w:val="00007AAF"/>
    <w:rsid w:val="00012F21"/>
    <w:rsid w:val="000136B7"/>
    <w:rsid w:val="000146EB"/>
    <w:rsid w:val="000203AE"/>
    <w:rsid w:val="00021F44"/>
    <w:rsid w:val="00022D0B"/>
    <w:rsid w:val="00023926"/>
    <w:rsid w:val="0002670B"/>
    <w:rsid w:val="000300F9"/>
    <w:rsid w:val="000313C7"/>
    <w:rsid w:val="00031CA9"/>
    <w:rsid w:val="000322F5"/>
    <w:rsid w:val="000334CF"/>
    <w:rsid w:val="00033894"/>
    <w:rsid w:val="000430DE"/>
    <w:rsid w:val="00043C5A"/>
    <w:rsid w:val="00045326"/>
    <w:rsid w:val="00046AF1"/>
    <w:rsid w:val="000472D3"/>
    <w:rsid w:val="0004742E"/>
    <w:rsid w:val="00065D57"/>
    <w:rsid w:val="00067E07"/>
    <w:rsid w:val="00074906"/>
    <w:rsid w:val="000753EC"/>
    <w:rsid w:val="00075FC8"/>
    <w:rsid w:val="00084026"/>
    <w:rsid w:val="00086D2C"/>
    <w:rsid w:val="00087555"/>
    <w:rsid w:val="00090606"/>
    <w:rsid w:val="00091C6D"/>
    <w:rsid w:val="00094421"/>
    <w:rsid w:val="00095D86"/>
    <w:rsid w:val="000A09CD"/>
    <w:rsid w:val="000A2C88"/>
    <w:rsid w:val="000A4077"/>
    <w:rsid w:val="000A4AB5"/>
    <w:rsid w:val="000A51B2"/>
    <w:rsid w:val="000A68E9"/>
    <w:rsid w:val="000B0910"/>
    <w:rsid w:val="000B1258"/>
    <w:rsid w:val="000B34E5"/>
    <w:rsid w:val="000B3F1A"/>
    <w:rsid w:val="000B6491"/>
    <w:rsid w:val="000B7C62"/>
    <w:rsid w:val="000C2E2B"/>
    <w:rsid w:val="000C3B13"/>
    <w:rsid w:val="000C6841"/>
    <w:rsid w:val="000C6B6F"/>
    <w:rsid w:val="000C6C74"/>
    <w:rsid w:val="000D0701"/>
    <w:rsid w:val="000D110E"/>
    <w:rsid w:val="000D7518"/>
    <w:rsid w:val="000E185D"/>
    <w:rsid w:val="000E1D7A"/>
    <w:rsid w:val="000E52B5"/>
    <w:rsid w:val="000F2093"/>
    <w:rsid w:val="000F368A"/>
    <w:rsid w:val="000F62F4"/>
    <w:rsid w:val="0010405F"/>
    <w:rsid w:val="001066C7"/>
    <w:rsid w:val="0011297A"/>
    <w:rsid w:val="00112D82"/>
    <w:rsid w:val="00113F74"/>
    <w:rsid w:val="00116A8C"/>
    <w:rsid w:val="00120521"/>
    <w:rsid w:val="00120B2B"/>
    <w:rsid w:val="00122073"/>
    <w:rsid w:val="00123A3E"/>
    <w:rsid w:val="0013456A"/>
    <w:rsid w:val="00134C90"/>
    <w:rsid w:val="00136E30"/>
    <w:rsid w:val="001401AF"/>
    <w:rsid w:val="0014249D"/>
    <w:rsid w:val="00143C8A"/>
    <w:rsid w:val="00143CC4"/>
    <w:rsid w:val="0015243A"/>
    <w:rsid w:val="00161C35"/>
    <w:rsid w:val="0016435F"/>
    <w:rsid w:val="00170605"/>
    <w:rsid w:val="00171266"/>
    <w:rsid w:val="00175027"/>
    <w:rsid w:val="0017538F"/>
    <w:rsid w:val="00177F3D"/>
    <w:rsid w:val="0018047C"/>
    <w:rsid w:val="0018425E"/>
    <w:rsid w:val="00193FCA"/>
    <w:rsid w:val="001A02B3"/>
    <w:rsid w:val="001A2785"/>
    <w:rsid w:val="001A2C50"/>
    <w:rsid w:val="001A4F70"/>
    <w:rsid w:val="001A5457"/>
    <w:rsid w:val="001A6E79"/>
    <w:rsid w:val="001B3860"/>
    <w:rsid w:val="001B4C84"/>
    <w:rsid w:val="001B6934"/>
    <w:rsid w:val="001C2F17"/>
    <w:rsid w:val="001D0870"/>
    <w:rsid w:val="001D09D5"/>
    <w:rsid w:val="001D4CAD"/>
    <w:rsid w:val="001D5926"/>
    <w:rsid w:val="001E14D9"/>
    <w:rsid w:val="001E41C2"/>
    <w:rsid w:val="001F07FA"/>
    <w:rsid w:val="001F7F19"/>
    <w:rsid w:val="00202672"/>
    <w:rsid w:val="00202E36"/>
    <w:rsid w:val="00210CE5"/>
    <w:rsid w:val="002118F4"/>
    <w:rsid w:val="00216C56"/>
    <w:rsid w:val="00217E0B"/>
    <w:rsid w:val="002219C4"/>
    <w:rsid w:val="00226CA2"/>
    <w:rsid w:val="00231015"/>
    <w:rsid w:val="00232C39"/>
    <w:rsid w:val="0023316B"/>
    <w:rsid w:val="00234107"/>
    <w:rsid w:val="002362DA"/>
    <w:rsid w:val="00237E9C"/>
    <w:rsid w:val="00240700"/>
    <w:rsid w:val="00245E09"/>
    <w:rsid w:val="0025124E"/>
    <w:rsid w:val="00252D15"/>
    <w:rsid w:val="00255BD6"/>
    <w:rsid w:val="00262179"/>
    <w:rsid w:val="00263F37"/>
    <w:rsid w:val="00264369"/>
    <w:rsid w:val="00264D39"/>
    <w:rsid w:val="00266639"/>
    <w:rsid w:val="00273383"/>
    <w:rsid w:val="0028093D"/>
    <w:rsid w:val="0028152F"/>
    <w:rsid w:val="00291288"/>
    <w:rsid w:val="00292D98"/>
    <w:rsid w:val="002949E4"/>
    <w:rsid w:val="00294DF4"/>
    <w:rsid w:val="002961DA"/>
    <w:rsid w:val="0029679F"/>
    <w:rsid w:val="002A00AF"/>
    <w:rsid w:val="002A02A0"/>
    <w:rsid w:val="002A291C"/>
    <w:rsid w:val="002A323B"/>
    <w:rsid w:val="002A64B1"/>
    <w:rsid w:val="002A6CCF"/>
    <w:rsid w:val="002B31A4"/>
    <w:rsid w:val="002B43AD"/>
    <w:rsid w:val="002C1A6B"/>
    <w:rsid w:val="002C23EB"/>
    <w:rsid w:val="002C34C0"/>
    <w:rsid w:val="002C67C7"/>
    <w:rsid w:val="002C6A0A"/>
    <w:rsid w:val="002C736B"/>
    <w:rsid w:val="002D4225"/>
    <w:rsid w:val="002D46AD"/>
    <w:rsid w:val="002E01A9"/>
    <w:rsid w:val="002E10C3"/>
    <w:rsid w:val="002E45EB"/>
    <w:rsid w:val="002E73BA"/>
    <w:rsid w:val="002F47F0"/>
    <w:rsid w:val="0030059C"/>
    <w:rsid w:val="003044F2"/>
    <w:rsid w:val="0031141B"/>
    <w:rsid w:val="003231AE"/>
    <w:rsid w:val="00327BAF"/>
    <w:rsid w:val="00330600"/>
    <w:rsid w:val="003328E5"/>
    <w:rsid w:val="00332C29"/>
    <w:rsid w:val="00336526"/>
    <w:rsid w:val="0034177E"/>
    <w:rsid w:val="003424FF"/>
    <w:rsid w:val="00342D0D"/>
    <w:rsid w:val="00343915"/>
    <w:rsid w:val="00346DFD"/>
    <w:rsid w:val="00353610"/>
    <w:rsid w:val="00355A8E"/>
    <w:rsid w:val="00356D09"/>
    <w:rsid w:val="00357BEF"/>
    <w:rsid w:val="0036353B"/>
    <w:rsid w:val="00363FCD"/>
    <w:rsid w:val="00366D25"/>
    <w:rsid w:val="003804BE"/>
    <w:rsid w:val="003818DE"/>
    <w:rsid w:val="003822EE"/>
    <w:rsid w:val="00385FFE"/>
    <w:rsid w:val="0039422C"/>
    <w:rsid w:val="003A71FC"/>
    <w:rsid w:val="003B2061"/>
    <w:rsid w:val="003B2E02"/>
    <w:rsid w:val="003B2FC1"/>
    <w:rsid w:val="003B4CF4"/>
    <w:rsid w:val="003B4F2D"/>
    <w:rsid w:val="003B5688"/>
    <w:rsid w:val="003C1BA0"/>
    <w:rsid w:val="003C1E04"/>
    <w:rsid w:val="003C1F67"/>
    <w:rsid w:val="003C3328"/>
    <w:rsid w:val="003C5092"/>
    <w:rsid w:val="003C699C"/>
    <w:rsid w:val="003D0B6D"/>
    <w:rsid w:val="003D6E54"/>
    <w:rsid w:val="003F09E4"/>
    <w:rsid w:val="003F2B63"/>
    <w:rsid w:val="003F4E41"/>
    <w:rsid w:val="00400794"/>
    <w:rsid w:val="004044C3"/>
    <w:rsid w:val="0041005E"/>
    <w:rsid w:val="004140DD"/>
    <w:rsid w:val="004143A9"/>
    <w:rsid w:val="00425237"/>
    <w:rsid w:val="00427DF6"/>
    <w:rsid w:val="004326A0"/>
    <w:rsid w:val="00432DF0"/>
    <w:rsid w:val="004361CE"/>
    <w:rsid w:val="004511C4"/>
    <w:rsid w:val="00453375"/>
    <w:rsid w:val="004556E7"/>
    <w:rsid w:val="00456DE7"/>
    <w:rsid w:val="004707C5"/>
    <w:rsid w:val="004715FA"/>
    <w:rsid w:val="00472C4F"/>
    <w:rsid w:val="00474213"/>
    <w:rsid w:val="004750FB"/>
    <w:rsid w:val="00476CC1"/>
    <w:rsid w:val="00477D7E"/>
    <w:rsid w:val="004832D2"/>
    <w:rsid w:val="0048419B"/>
    <w:rsid w:val="004847C6"/>
    <w:rsid w:val="00491EFC"/>
    <w:rsid w:val="00493BD2"/>
    <w:rsid w:val="004A3D4A"/>
    <w:rsid w:val="004A5419"/>
    <w:rsid w:val="004B07EF"/>
    <w:rsid w:val="004B1B13"/>
    <w:rsid w:val="004B2678"/>
    <w:rsid w:val="004B433C"/>
    <w:rsid w:val="004B4A8F"/>
    <w:rsid w:val="004B5687"/>
    <w:rsid w:val="004B7B30"/>
    <w:rsid w:val="004C3949"/>
    <w:rsid w:val="004C61CB"/>
    <w:rsid w:val="004D02F2"/>
    <w:rsid w:val="004E322C"/>
    <w:rsid w:val="004F0267"/>
    <w:rsid w:val="004F10FF"/>
    <w:rsid w:val="004F69E7"/>
    <w:rsid w:val="004F7215"/>
    <w:rsid w:val="004F79C1"/>
    <w:rsid w:val="00513A31"/>
    <w:rsid w:val="0051680F"/>
    <w:rsid w:val="00522607"/>
    <w:rsid w:val="00531C67"/>
    <w:rsid w:val="00535523"/>
    <w:rsid w:val="00541E63"/>
    <w:rsid w:val="00553229"/>
    <w:rsid w:val="00561C35"/>
    <w:rsid w:val="00563C78"/>
    <w:rsid w:val="00566DD9"/>
    <w:rsid w:val="00571A23"/>
    <w:rsid w:val="005723DE"/>
    <w:rsid w:val="0057256E"/>
    <w:rsid w:val="00574D95"/>
    <w:rsid w:val="00575235"/>
    <w:rsid w:val="00583F97"/>
    <w:rsid w:val="00587781"/>
    <w:rsid w:val="00587C12"/>
    <w:rsid w:val="00587F27"/>
    <w:rsid w:val="00590D11"/>
    <w:rsid w:val="005934A8"/>
    <w:rsid w:val="00595430"/>
    <w:rsid w:val="00596B1E"/>
    <w:rsid w:val="005A51FE"/>
    <w:rsid w:val="005B021A"/>
    <w:rsid w:val="005B22D6"/>
    <w:rsid w:val="005C27A9"/>
    <w:rsid w:val="005C3A10"/>
    <w:rsid w:val="005D4687"/>
    <w:rsid w:val="005D4E4D"/>
    <w:rsid w:val="005D6408"/>
    <w:rsid w:val="005E41A3"/>
    <w:rsid w:val="005F0B9B"/>
    <w:rsid w:val="005F135F"/>
    <w:rsid w:val="005F5DEC"/>
    <w:rsid w:val="005F6581"/>
    <w:rsid w:val="00604C9F"/>
    <w:rsid w:val="00607B81"/>
    <w:rsid w:val="00607BE0"/>
    <w:rsid w:val="00610654"/>
    <w:rsid w:val="0061165F"/>
    <w:rsid w:val="00615E44"/>
    <w:rsid w:val="006165DA"/>
    <w:rsid w:val="00617EAA"/>
    <w:rsid w:val="00622BE3"/>
    <w:rsid w:val="00623AC9"/>
    <w:rsid w:val="006257C0"/>
    <w:rsid w:val="00625D53"/>
    <w:rsid w:val="00637862"/>
    <w:rsid w:val="00641555"/>
    <w:rsid w:val="00641A7A"/>
    <w:rsid w:val="00642394"/>
    <w:rsid w:val="00646944"/>
    <w:rsid w:val="0066185D"/>
    <w:rsid w:val="006624B3"/>
    <w:rsid w:val="00662A8E"/>
    <w:rsid w:val="006639C9"/>
    <w:rsid w:val="00665F85"/>
    <w:rsid w:val="0067227A"/>
    <w:rsid w:val="00687DEF"/>
    <w:rsid w:val="00692147"/>
    <w:rsid w:val="00693A5A"/>
    <w:rsid w:val="00694A99"/>
    <w:rsid w:val="006A12BB"/>
    <w:rsid w:val="006A2F27"/>
    <w:rsid w:val="006A5C66"/>
    <w:rsid w:val="006B1FAC"/>
    <w:rsid w:val="006B3795"/>
    <w:rsid w:val="006B3CC4"/>
    <w:rsid w:val="006B4382"/>
    <w:rsid w:val="006C0FF5"/>
    <w:rsid w:val="006C335A"/>
    <w:rsid w:val="006D4007"/>
    <w:rsid w:val="006E18B2"/>
    <w:rsid w:val="006E3EFC"/>
    <w:rsid w:val="006F2462"/>
    <w:rsid w:val="006F30FE"/>
    <w:rsid w:val="006F3211"/>
    <w:rsid w:val="006F43AF"/>
    <w:rsid w:val="00701293"/>
    <w:rsid w:val="00704B5B"/>
    <w:rsid w:val="0071012A"/>
    <w:rsid w:val="007235DF"/>
    <w:rsid w:val="00730656"/>
    <w:rsid w:val="00733B04"/>
    <w:rsid w:val="007355B3"/>
    <w:rsid w:val="007440ED"/>
    <w:rsid w:val="007444D2"/>
    <w:rsid w:val="00745780"/>
    <w:rsid w:val="00746961"/>
    <w:rsid w:val="00751257"/>
    <w:rsid w:val="0075248C"/>
    <w:rsid w:val="0075560E"/>
    <w:rsid w:val="00755E3A"/>
    <w:rsid w:val="00764131"/>
    <w:rsid w:val="007814B6"/>
    <w:rsid w:val="00782374"/>
    <w:rsid w:val="00782A0B"/>
    <w:rsid w:val="0078666A"/>
    <w:rsid w:val="00787E55"/>
    <w:rsid w:val="00790129"/>
    <w:rsid w:val="00790672"/>
    <w:rsid w:val="0079163A"/>
    <w:rsid w:val="00791790"/>
    <w:rsid w:val="00792DE3"/>
    <w:rsid w:val="00793199"/>
    <w:rsid w:val="007938EA"/>
    <w:rsid w:val="00793D7A"/>
    <w:rsid w:val="00793E0E"/>
    <w:rsid w:val="007A7FC6"/>
    <w:rsid w:val="007B2B90"/>
    <w:rsid w:val="007B5C0D"/>
    <w:rsid w:val="007B659E"/>
    <w:rsid w:val="007C4A5E"/>
    <w:rsid w:val="007C5843"/>
    <w:rsid w:val="007C6C8D"/>
    <w:rsid w:val="007D39A7"/>
    <w:rsid w:val="007D43C8"/>
    <w:rsid w:val="007D4C6B"/>
    <w:rsid w:val="007D5BB9"/>
    <w:rsid w:val="007D611F"/>
    <w:rsid w:val="007E6ED2"/>
    <w:rsid w:val="007F2659"/>
    <w:rsid w:val="007F7E7C"/>
    <w:rsid w:val="00805242"/>
    <w:rsid w:val="00806C5A"/>
    <w:rsid w:val="00814C42"/>
    <w:rsid w:val="008155E3"/>
    <w:rsid w:val="008167BF"/>
    <w:rsid w:val="00830DD6"/>
    <w:rsid w:val="008329A7"/>
    <w:rsid w:val="00834FFD"/>
    <w:rsid w:val="0084676A"/>
    <w:rsid w:val="00853037"/>
    <w:rsid w:val="00863422"/>
    <w:rsid w:val="0086410F"/>
    <w:rsid w:val="00864457"/>
    <w:rsid w:val="0087675A"/>
    <w:rsid w:val="00887C8D"/>
    <w:rsid w:val="00892127"/>
    <w:rsid w:val="008944F9"/>
    <w:rsid w:val="008952EF"/>
    <w:rsid w:val="008A0A05"/>
    <w:rsid w:val="008A1C82"/>
    <w:rsid w:val="008A2B59"/>
    <w:rsid w:val="008A668C"/>
    <w:rsid w:val="008A7D3A"/>
    <w:rsid w:val="008B290F"/>
    <w:rsid w:val="008B6DD5"/>
    <w:rsid w:val="008C114C"/>
    <w:rsid w:val="008C2DEC"/>
    <w:rsid w:val="008C419A"/>
    <w:rsid w:val="008D13FD"/>
    <w:rsid w:val="008D16B8"/>
    <w:rsid w:val="008D35E9"/>
    <w:rsid w:val="008D6484"/>
    <w:rsid w:val="008D66CD"/>
    <w:rsid w:val="008D7020"/>
    <w:rsid w:val="008D7D92"/>
    <w:rsid w:val="008E6369"/>
    <w:rsid w:val="008F1286"/>
    <w:rsid w:val="008F6E87"/>
    <w:rsid w:val="009002FA"/>
    <w:rsid w:val="00902A09"/>
    <w:rsid w:val="00903289"/>
    <w:rsid w:val="00903DE3"/>
    <w:rsid w:val="0091473B"/>
    <w:rsid w:val="0091483D"/>
    <w:rsid w:val="00914994"/>
    <w:rsid w:val="009150B2"/>
    <w:rsid w:val="009157BD"/>
    <w:rsid w:val="009179A0"/>
    <w:rsid w:val="00920A72"/>
    <w:rsid w:val="00920C0A"/>
    <w:rsid w:val="0092279D"/>
    <w:rsid w:val="00932051"/>
    <w:rsid w:val="00937B94"/>
    <w:rsid w:val="00940DAF"/>
    <w:rsid w:val="00941480"/>
    <w:rsid w:val="00943C0E"/>
    <w:rsid w:val="009449FA"/>
    <w:rsid w:val="009452C7"/>
    <w:rsid w:val="00960A39"/>
    <w:rsid w:val="00962729"/>
    <w:rsid w:val="00972D60"/>
    <w:rsid w:val="009742B5"/>
    <w:rsid w:val="009803FE"/>
    <w:rsid w:val="009841D5"/>
    <w:rsid w:val="00990EAB"/>
    <w:rsid w:val="009939A1"/>
    <w:rsid w:val="009963F4"/>
    <w:rsid w:val="009B6299"/>
    <w:rsid w:val="009C28F2"/>
    <w:rsid w:val="009D36C0"/>
    <w:rsid w:val="009D3DD0"/>
    <w:rsid w:val="009E3889"/>
    <w:rsid w:val="009E7DAB"/>
    <w:rsid w:val="009E7E7F"/>
    <w:rsid w:val="009F224F"/>
    <w:rsid w:val="009F494D"/>
    <w:rsid w:val="009F4CC0"/>
    <w:rsid w:val="009F5474"/>
    <w:rsid w:val="009F5C6F"/>
    <w:rsid w:val="009F67AA"/>
    <w:rsid w:val="00A017F1"/>
    <w:rsid w:val="00A01A03"/>
    <w:rsid w:val="00A06E96"/>
    <w:rsid w:val="00A075B4"/>
    <w:rsid w:val="00A1064C"/>
    <w:rsid w:val="00A11119"/>
    <w:rsid w:val="00A16D91"/>
    <w:rsid w:val="00A17F08"/>
    <w:rsid w:val="00A22A76"/>
    <w:rsid w:val="00A24545"/>
    <w:rsid w:val="00A2590D"/>
    <w:rsid w:val="00A269BD"/>
    <w:rsid w:val="00A32648"/>
    <w:rsid w:val="00A33909"/>
    <w:rsid w:val="00A42B84"/>
    <w:rsid w:val="00A51AB8"/>
    <w:rsid w:val="00A5558C"/>
    <w:rsid w:val="00A559CE"/>
    <w:rsid w:val="00A577CF"/>
    <w:rsid w:val="00A6063C"/>
    <w:rsid w:val="00A66AD1"/>
    <w:rsid w:val="00A67154"/>
    <w:rsid w:val="00A73284"/>
    <w:rsid w:val="00A744B6"/>
    <w:rsid w:val="00A81C5C"/>
    <w:rsid w:val="00A831E7"/>
    <w:rsid w:val="00A87BC9"/>
    <w:rsid w:val="00A93B94"/>
    <w:rsid w:val="00A949D8"/>
    <w:rsid w:val="00AA4FC6"/>
    <w:rsid w:val="00AB0763"/>
    <w:rsid w:val="00AB4F6D"/>
    <w:rsid w:val="00AB5248"/>
    <w:rsid w:val="00AB6512"/>
    <w:rsid w:val="00AC1F64"/>
    <w:rsid w:val="00AC505E"/>
    <w:rsid w:val="00AC797B"/>
    <w:rsid w:val="00AD28BA"/>
    <w:rsid w:val="00AD4106"/>
    <w:rsid w:val="00AD4D19"/>
    <w:rsid w:val="00AE41AB"/>
    <w:rsid w:val="00AF16A1"/>
    <w:rsid w:val="00AF27D3"/>
    <w:rsid w:val="00AF69A8"/>
    <w:rsid w:val="00B00A62"/>
    <w:rsid w:val="00B072F2"/>
    <w:rsid w:val="00B07E38"/>
    <w:rsid w:val="00B1663A"/>
    <w:rsid w:val="00B4085B"/>
    <w:rsid w:val="00B40878"/>
    <w:rsid w:val="00B474E3"/>
    <w:rsid w:val="00B53733"/>
    <w:rsid w:val="00B54059"/>
    <w:rsid w:val="00B56271"/>
    <w:rsid w:val="00B65924"/>
    <w:rsid w:val="00B73957"/>
    <w:rsid w:val="00B73E71"/>
    <w:rsid w:val="00B74479"/>
    <w:rsid w:val="00B744D9"/>
    <w:rsid w:val="00B751F1"/>
    <w:rsid w:val="00B7580B"/>
    <w:rsid w:val="00B77FC6"/>
    <w:rsid w:val="00B859A2"/>
    <w:rsid w:val="00B87BEE"/>
    <w:rsid w:val="00B908F1"/>
    <w:rsid w:val="00B90C88"/>
    <w:rsid w:val="00BA2767"/>
    <w:rsid w:val="00BA5ED9"/>
    <w:rsid w:val="00BA628A"/>
    <w:rsid w:val="00BB2274"/>
    <w:rsid w:val="00BB3380"/>
    <w:rsid w:val="00BB3558"/>
    <w:rsid w:val="00BB3B5A"/>
    <w:rsid w:val="00BB4555"/>
    <w:rsid w:val="00BB4BC4"/>
    <w:rsid w:val="00BB5BB7"/>
    <w:rsid w:val="00BB69AD"/>
    <w:rsid w:val="00BC0BE6"/>
    <w:rsid w:val="00BC18FF"/>
    <w:rsid w:val="00BC493A"/>
    <w:rsid w:val="00BD2D49"/>
    <w:rsid w:val="00BD41C7"/>
    <w:rsid w:val="00BD7762"/>
    <w:rsid w:val="00BE064A"/>
    <w:rsid w:val="00BE5F8D"/>
    <w:rsid w:val="00BE61EC"/>
    <w:rsid w:val="00BE67E8"/>
    <w:rsid w:val="00BF17FA"/>
    <w:rsid w:val="00BF6A87"/>
    <w:rsid w:val="00C00F4E"/>
    <w:rsid w:val="00C03637"/>
    <w:rsid w:val="00C071E8"/>
    <w:rsid w:val="00C17372"/>
    <w:rsid w:val="00C177F5"/>
    <w:rsid w:val="00C22EAA"/>
    <w:rsid w:val="00C2759F"/>
    <w:rsid w:val="00C37CE1"/>
    <w:rsid w:val="00C53D30"/>
    <w:rsid w:val="00C5588C"/>
    <w:rsid w:val="00C62509"/>
    <w:rsid w:val="00C64C37"/>
    <w:rsid w:val="00C64F0A"/>
    <w:rsid w:val="00C67DF3"/>
    <w:rsid w:val="00C70ABE"/>
    <w:rsid w:val="00C71176"/>
    <w:rsid w:val="00C77175"/>
    <w:rsid w:val="00C85033"/>
    <w:rsid w:val="00C852DB"/>
    <w:rsid w:val="00C85BB9"/>
    <w:rsid w:val="00C90864"/>
    <w:rsid w:val="00C956CB"/>
    <w:rsid w:val="00C96628"/>
    <w:rsid w:val="00CA5881"/>
    <w:rsid w:val="00CC05E0"/>
    <w:rsid w:val="00CC0E1E"/>
    <w:rsid w:val="00CC1FA8"/>
    <w:rsid w:val="00CC49B5"/>
    <w:rsid w:val="00CD357A"/>
    <w:rsid w:val="00CD7727"/>
    <w:rsid w:val="00CE15BE"/>
    <w:rsid w:val="00CE19DF"/>
    <w:rsid w:val="00CE3130"/>
    <w:rsid w:val="00CE5FF7"/>
    <w:rsid w:val="00CE668D"/>
    <w:rsid w:val="00CF10CC"/>
    <w:rsid w:val="00CF55C5"/>
    <w:rsid w:val="00CF58CF"/>
    <w:rsid w:val="00CF6538"/>
    <w:rsid w:val="00D0033B"/>
    <w:rsid w:val="00D02708"/>
    <w:rsid w:val="00D029CD"/>
    <w:rsid w:val="00D061EA"/>
    <w:rsid w:val="00D0673C"/>
    <w:rsid w:val="00D1120B"/>
    <w:rsid w:val="00D13682"/>
    <w:rsid w:val="00D14AE6"/>
    <w:rsid w:val="00D16CD3"/>
    <w:rsid w:val="00D23020"/>
    <w:rsid w:val="00D265C0"/>
    <w:rsid w:val="00D27D5A"/>
    <w:rsid w:val="00D40DC8"/>
    <w:rsid w:val="00D52687"/>
    <w:rsid w:val="00D54BB5"/>
    <w:rsid w:val="00D54C4B"/>
    <w:rsid w:val="00D57B27"/>
    <w:rsid w:val="00D57E42"/>
    <w:rsid w:val="00D71D8A"/>
    <w:rsid w:val="00D72854"/>
    <w:rsid w:val="00D73DAE"/>
    <w:rsid w:val="00D7551A"/>
    <w:rsid w:val="00D818D8"/>
    <w:rsid w:val="00D81B93"/>
    <w:rsid w:val="00D966C8"/>
    <w:rsid w:val="00DA0532"/>
    <w:rsid w:val="00DA5C2F"/>
    <w:rsid w:val="00DA767B"/>
    <w:rsid w:val="00DB7F5F"/>
    <w:rsid w:val="00DC1073"/>
    <w:rsid w:val="00DC11CC"/>
    <w:rsid w:val="00DC263B"/>
    <w:rsid w:val="00DC4B7D"/>
    <w:rsid w:val="00DC6CE5"/>
    <w:rsid w:val="00DD79AE"/>
    <w:rsid w:val="00DE1052"/>
    <w:rsid w:val="00DF068A"/>
    <w:rsid w:val="00E10809"/>
    <w:rsid w:val="00E123AA"/>
    <w:rsid w:val="00E21369"/>
    <w:rsid w:val="00E432CE"/>
    <w:rsid w:val="00E43C11"/>
    <w:rsid w:val="00E45874"/>
    <w:rsid w:val="00E47CB1"/>
    <w:rsid w:val="00E5048A"/>
    <w:rsid w:val="00E51236"/>
    <w:rsid w:val="00E51E48"/>
    <w:rsid w:val="00E55450"/>
    <w:rsid w:val="00E574F3"/>
    <w:rsid w:val="00E726C2"/>
    <w:rsid w:val="00E73523"/>
    <w:rsid w:val="00E774E6"/>
    <w:rsid w:val="00E77DB6"/>
    <w:rsid w:val="00E85CF1"/>
    <w:rsid w:val="00E962A3"/>
    <w:rsid w:val="00EA32DA"/>
    <w:rsid w:val="00EA4D14"/>
    <w:rsid w:val="00EB28B5"/>
    <w:rsid w:val="00EC5E71"/>
    <w:rsid w:val="00EC6DB3"/>
    <w:rsid w:val="00ED1BA4"/>
    <w:rsid w:val="00ED207C"/>
    <w:rsid w:val="00ED4A51"/>
    <w:rsid w:val="00EE15A6"/>
    <w:rsid w:val="00EE55DE"/>
    <w:rsid w:val="00EE7C04"/>
    <w:rsid w:val="00EF0D14"/>
    <w:rsid w:val="00EF124C"/>
    <w:rsid w:val="00EF3007"/>
    <w:rsid w:val="00F00E24"/>
    <w:rsid w:val="00F04B8F"/>
    <w:rsid w:val="00F04E8E"/>
    <w:rsid w:val="00F05BE2"/>
    <w:rsid w:val="00F05DB1"/>
    <w:rsid w:val="00F06272"/>
    <w:rsid w:val="00F0725A"/>
    <w:rsid w:val="00F07697"/>
    <w:rsid w:val="00F16125"/>
    <w:rsid w:val="00F169B2"/>
    <w:rsid w:val="00F21297"/>
    <w:rsid w:val="00F22DCC"/>
    <w:rsid w:val="00F23182"/>
    <w:rsid w:val="00F30E8B"/>
    <w:rsid w:val="00F3586C"/>
    <w:rsid w:val="00F409BA"/>
    <w:rsid w:val="00F41BAE"/>
    <w:rsid w:val="00F44156"/>
    <w:rsid w:val="00F544F2"/>
    <w:rsid w:val="00F54526"/>
    <w:rsid w:val="00F61248"/>
    <w:rsid w:val="00F74FD1"/>
    <w:rsid w:val="00F81DCC"/>
    <w:rsid w:val="00F8236B"/>
    <w:rsid w:val="00F83B0B"/>
    <w:rsid w:val="00F92523"/>
    <w:rsid w:val="00F93CBB"/>
    <w:rsid w:val="00F9485F"/>
    <w:rsid w:val="00F96CC0"/>
    <w:rsid w:val="00FA6E55"/>
    <w:rsid w:val="00FB08DB"/>
    <w:rsid w:val="00FB375E"/>
    <w:rsid w:val="00FB411B"/>
    <w:rsid w:val="00FB5551"/>
    <w:rsid w:val="00FB5DEE"/>
    <w:rsid w:val="00FB6852"/>
    <w:rsid w:val="00FC2B36"/>
    <w:rsid w:val="00FC2E54"/>
    <w:rsid w:val="00FC6820"/>
    <w:rsid w:val="00FC7F25"/>
    <w:rsid w:val="00FD02CF"/>
    <w:rsid w:val="00FD7D08"/>
    <w:rsid w:val="00FE11D3"/>
    <w:rsid w:val="00FE21FF"/>
    <w:rsid w:val="00FE69F5"/>
    <w:rsid w:val="00FF1C56"/>
    <w:rsid w:val="00FF30F6"/>
    <w:rsid w:val="00FF604D"/>
    <w:rsid w:val="00FF7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98CA0"/>
  <w15:chartTrackingRefBased/>
  <w15:docId w15:val="{A5BA143D-1CE5-499F-B32E-CC4BE92D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C8A"/>
  </w:style>
  <w:style w:type="paragraph" w:styleId="1">
    <w:name w:val="heading 1"/>
    <w:basedOn w:val="a"/>
    <w:next w:val="a"/>
    <w:link w:val="10"/>
    <w:uiPriority w:val="9"/>
    <w:qFormat/>
    <w:rsid w:val="0064239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unhideWhenUsed/>
    <w:qFormat/>
    <w:rsid w:val="0064239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48419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unhideWhenUsed/>
    <w:qFormat/>
    <w:rsid w:val="00642394"/>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642394"/>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64239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4239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4239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4239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8419B"/>
    <w:rPr>
      <w:rFonts w:ascii="Times New Roman" w:eastAsia="Times New Roman" w:hAnsi="Times New Roman" w:cs="Times New Roman"/>
      <w:b/>
      <w:bCs/>
      <w:sz w:val="27"/>
      <w:szCs w:val="27"/>
      <w:lang w:val="ru-RU" w:eastAsia="ru-RU"/>
    </w:rPr>
  </w:style>
  <w:style w:type="character" w:styleId="a3">
    <w:name w:val="Strong"/>
    <w:basedOn w:val="a0"/>
    <w:uiPriority w:val="22"/>
    <w:qFormat/>
    <w:rsid w:val="0048419B"/>
    <w:rPr>
      <w:b/>
      <w:bCs/>
    </w:rPr>
  </w:style>
  <w:style w:type="character" w:styleId="a4">
    <w:name w:val="Emphasis"/>
    <w:qFormat/>
    <w:rsid w:val="0048419B"/>
    <w:rPr>
      <w:i/>
      <w:iCs/>
    </w:rPr>
  </w:style>
  <w:style w:type="paragraph" w:styleId="a5">
    <w:name w:val="No Spacing"/>
    <w:uiPriority w:val="1"/>
    <w:qFormat/>
    <w:rsid w:val="0048419B"/>
    <w:pPr>
      <w:spacing w:after="0" w:line="240" w:lineRule="auto"/>
    </w:pPr>
    <w:rPr>
      <w:rFonts w:ascii="Calibri" w:eastAsia="Times New Roman" w:hAnsi="Calibri" w:cs="Times New Roman"/>
      <w:lang w:val="ru-RU" w:eastAsia="ru-RU"/>
    </w:rPr>
  </w:style>
  <w:style w:type="paragraph" w:styleId="a6">
    <w:name w:val="List Paragraph"/>
    <w:basedOn w:val="a"/>
    <w:link w:val="a7"/>
    <w:uiPriority w:val="34"/>
    <w:qFormat/>
    <w:rsid w:val="0048419B"/>
    <w:pPr>
      <w:ind w:left="720"/>
      <w:contextualSpacing/>
    </w:pPr>
    <w:rPr>
      <w:rFonts w:eastAsia="Times New Roman" w:cs="Times New Roman"/>
    </w:rPr>
  </w:style>
  <w:style w:type="character" w:customStyle="1" w:styleId="a7">
    <w:name w:val="Абзац списка Знак"/>
    <w:link w:val="a6"/>
    <w:uiPriority w:val="34"/>
    <w:locked/>
    <w:rsid w:val="0048419B"/>
    <w:rPr>
      <w:rFonts w:ascii="Calibri" w:eastAsia="Times New Roman" w:hAnsi="Calibri" w:cs="Times New Roman"/>
      <w:lang w:val="ru-RU" w:eastAsia="ru-RU"/>
    </w:rPr>
  </w:style>
  <w:style w:type="character" w:customStyle="1" w:styleId="10">
    <w:name w:val="Заголовок 1 Знак"/>
    <w:basedOn w:val="a0"/>
    <w:link w:val="1"/>
    <w:uiPriority w:val="9"/>
    <w:rsid w:val="00642394"/>
    <w:rPr>
      <w:rFonts w:asciiTheme="majorHAnsi" w:eastAsiaTheme="majorEastAsia" w:hAnsiTheme="majorHAnsi" w:cstheme="majorBidi"/>
      <w:color w:val="2E74B5" w:themeColor="accent1" w:themeShade="BF"/>
      <w:sz w:val="40"/>
      <w:szCs w:val="40"/>
      <w:lang w:val="ru-RU" w:eastAsia="ru-RU"/>
    </w:rPr>
  </w:style>
  <w:style w:type="character" w:customStyle="1" w:styleId="20">
    <w:name w:val="Заголовок 2 Знак"/>
    <w:basedOn w:val="a0"/>
    <w:link w:val="2"/>
    <w:uiPriority w:val="9"/>
    <w:rsid w:val="00642394"/>
    <w:rPr>
      <w:rFonts w:asciiTheme="majorHAnsi" w:eastAsiaTheme="majorEastAsia" w:hAnsiTheme="majorHAnsi" w:cstheme="majorBidi"/>
      <w:color w:val="2E74B5" w:themeColor="accent1" w:themeShade="BF"/>
      <w:sz w:val="32"/>
      <w:szCs w:val="32"/>
      <w:lang w:val="ru-RU" w:eastAsia="ru-RU"/>
    </w:rPr>
  </w:style>
  <w:style w:type="character" w:customStyle="1" w:styleId="40">
    <w:name w:val="Заголовок 4 Знак"/>
    <w:basedOn w:val="a0"/>
    <w:link w:val="4"/>
    <w:uiPriority w:val="9"/>
    <w:rsid w:val="00642394"/>
    <w:rPr>
      <w:rFonts w:eastAsiaTheme="majorEastAsia" w:cstheme="majorBidi"/>
      <w:i/>
      <w:iCs/>
      <w:color w:val="2E74B5" w:themeColor="accent1" w:themeShade="BF"/>
      <w:lang w:val="ru-RU" w:eastAsia="ru-RU"/>
    </w:rPr>
  </w:style>
  <w:style w:type="character" w:customStyle="1" w:styleId="50">
    <w:name w:val="Заголовок 5 Знак"/>
    <w:basedOn w:val="a0"/>
    <w:link w:val="5"/>
    <w:uiPriority w:val="9"/>
    <w:semiHidden/>
    <w:rsid w:val="00642394"/>
    <w:rPr>
      <w:rFonts w:eastAsiaTheme="majorEastAsia" w:cstheme="majorBidi"/>
      <w:color w:val="2E74B5" w:themeColor="accent1" w:themeShade="BF"/>
      <w:lang w:val="ru-RU" w:eastAsia="ru-RU"/>
    </w:rPr>
  </w:style>
  <w:style w:type="character" w:customStyle="1" w:styleId="60">
    <w:name w:val="Заголовок 6 Знак"/>
    <w:basedOn w:val="a0"/>
    <w:link w:val="6"/>
    <w:uiPriority w:val="9"/>
    <w:semiHidden/>
    <w:rsid w:val="00642394"/>
    <w:rPr>
      <w:rFonts w:eastAsiaTheme="majorEastAsia" w:cstheme="majorBidi"/>
      <w:i/>
      <w:iCs/>
      <w:color w:val="595959" w:themeColor="text1" w:themeTint="A6"/>
      <w:lang w:val="ru-RU" w:eastAsia="ru-RU"/>
    </w:rPr>
  </w:style>
  <w:style w:type="character" w:customStyle="1" w:styleId="70">
    <w:name w:val="Заголовок 7 Знак"/>
    <w:basedOn w:val="a0"/>
    <w:link w:val="7"/>
    <w:uiPriority w:val="9"/>
    <w:semiHidden/>
    <w:rsid w:val="00642394"/>
    <w:rPr>
      <w:rFonts w:eastAsiaTheme="majorEastAsia" w:cstheme="majorBidi"/>
      <w:color w:val="595959" w:themeColor="text1" w:themeTint="A6"/>
      <w:lang w:val="ru-RU" w:eastAsia="ru-RU"/>
    </w:rPr>
  </w:style>
  <w:style w:type="character" w:customStyle="1" w:styleId="80">
    <w:name w:val="Заголовок 8 Знак"/>
    <w:basedOn w:val="a0"/>
    <w:link w:val="8"/>
    <w:uiPriority w:val="9"/>
    <w:semiHidden/>
    <w:rsid w:val="00642394"/>
    <w:rPr>
      <w:rFonts w:eastAsiaTheme="majorEastAsia" w:cstheme="majorBidi"/>
      <w:i/>
      <w:iCs/>
      <w:color w:val="272727" w:themeColor="text1" w:themeTint="D8"/>
      <w:lang w:val="ru-RU" w:eastAsia="ru-RU"/>
    </w:rPr>
  </w:style>
  <w:style w:type="character" w:customStyle="1" w:styleId="90">
    <w:name w:val="Заголовок 9 Знак"/>
    <w:basedOn w:val="a0"/>
    <w:link w:val="9"/>
    <w:uiPriority w:val="9"/>
    <w:semiHidden/>
    <w:rsid w:val="00642394"/>
    <w:rPr>
      <w:rFonts w:eastAsiaTheme="majorEastAsia" w:cstheme="majorBidi"/>
      <w:color w:val="272727" w:themeColor="text1" w:themeTint="D8"/>
      <w:lang w:val="ru-RU" w:eastAsia="ru-RU"/>
    </w:rPr>
  </w:style>
  <w:style w:type="paragraph" w:styleId="a8">
    <w:name w:val="Title"/>
    <w:basedOn w:val="a"/>
    <w:next w:val="a"/>
    <w:link w:val="a9"/>
    <w:uiPriority w:val="99"/>
    <w:qFormat/>
    <w:rsid w:val="006423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99"/>
    <w:rsid w:val="00642394"/>
    <w:rPr>
      <w:rFonts w:asciiTheme="majorHAnsi" w:eastAsiaTheme="majorEastAsia" w:hAnsiTheme="majorHAnsi" w:cstheme="majorBidi"/>
      <w:spacing w:val="-10"/>
      <w:kern w:val="28"/>
      <w:sz w:val="56"/>
      <w:szCs w:val="56"/>
      <w:lang w:val="ru-RU" w:eastAsia="ru-RU"/>
    </w:rPr>
  </w:style>
  <w:style w:type="paragraph" w:styleId="aa">
    <w:name w:val="Subtitle"/>
    <w:basedOn w:val="a"/>
    <w:next w:val="a"/>
    <w:link w:val="ab"/>
    <w:uiPriority w:val="11"/>
    <w:qFormat/>
    <w:rsid w:val="00642394"/>
    <w:pPr>
      <w:numPr>
        <w:ilvl w:val="1"/>
      </w:numPr>
    </w:pPr>
    <w:rPr>
      <w:rFonts w:eastAsiaTheme="majorEastAsia" w:cstheme="majorBidi"/>
      <w:color w:val="595959" w:themeColor="text1" w:themeTint="A6"/>
      <w:spacing w:val="15"/>
      <w:sz w:val="28"/>
      <w:szCs w:val="28"/>
    </w:rPr>
  </w:style>
  <w:style w:type="character" w:customStyle="1" w:styleId="ab">
    <w:name w:val="Подзаголовок Знак"/>
    <w:basedOn w:val="a0"/>
    <w:link w:val="aa"/>
    <w:uiPriority w:val="11"/>
    <w:rsid w:val="00642394"/>
    <w:rPr>
      <w:rFonts w:eastAsiaTheme="majorEastAsia" w:cstheme="majorBidi"/>
      <w:color w:val="595959" w:themeColor="text1" w:themeTint="A6"/>
      <w:spacing w:val="15"/>
      <w:sz w:val="28"/>
      <w:szCs w:val="28"/>
      <w:lang w:val="ru-RU" w:eastAsia="ru-RU"/>
    </w:rPr>
  </w:style>
  <w:style w:type="paragraph" w:styleId="21">
    <w:name w:val="Quote"/>
    <w:basedOn w:val="a"/>
    <w:next w:val="a"/>
    <w:link w:val="22"/>
    <w:uiPriority w:val="29"/>
    <w:qFormat/>
    <w:rsid w:val="00642394"/>
    <w:pPr>
      <w:spacing w:before="160"/>
      <w:jc w:val="center"/>
    </w:pPr>
    <w:rPr>
      <w:i/>
      <w:iCs/>
      <w:color w:val="404040" w:themeColor="text1" w:themeTint="BF"/>
    </w:rPr>
  </w:style>
  <w:style w:type="character" w:customStyle="1" w:styleId="22">
    <w:name w:val="Цитата 2 Знак"/>
    <w:basedOn w:val="a0"/>
    <w:link w:val="21"/>
    <w:uiPriority w:val="29"/>
    <w:rsid w:val="00642394"/>
    <w:rPr>
      <w:rFonts w:ascii="Calibri" w:hAnsi="Calibri"/>
      <w:i/>
      <w:iCs/>
      <w:color w:val="404040" w:themeColor="text1" w:themeTint="BF"/>
      <w:lang w:val="ru-RU" w:eastAsia="ru-RU"/>
    </w:rPr>
  </w:style>
  <w:style w:type="character" w:styleId="ac">
    <w:name w:val="Intense Emphasis"/>
    <w:basedOn w:val="a0"/>
    <w:uiPriority w:val="21"/>
    <w:qFormat/>
    <w:rsid w:val="00642394"/>
    <w:rPr>
      <w:i/>
      <w:iCs/>
      <w:color w:val="2E74B5" w:themeColor="accent1" w:themeShade="BF"/>
    </w:rPr>
  </w:style>
  <w:style w:type="paragraph" w:styleId="ad">
    <w:name w:val="Intense Quote"/>
    <w:basedOn w:val="a"/>
    <w:next w:val="a"/>
    <w:link w:val="ae"/>
    <w:uiPriority w:val="30"/>
    <w:qFormat/>
    <w:rsid w:val="0064239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e">
    <w:name w:val="Выделенная цитата Знак"/>
    <w:basedOn w:val="a0"/>
    <w:link w:val="ad"/>
    <w:uiPriority w:val="30"/>
    <w:rsid w:val="00642394"/>
    <w:rPr>
      <w:rFonts w:ascii="Calibri" w:hAnsi="Calibri"/>
      <w:i/>
      <w:iCs/>
      <w:color w:val="2E74B5" w:themeColor="accent1" w:themeShade="BF"/>
      <w:lang w:val="ru-RU" w:eastAsia="ru-RU"/>
    </w:rPr>
  </w:style>
  <w:style w:type="character" w:styleId="af">
    <w:name w:val="Intense Reference"/>
    <w:basedOn w:val="a0"/>
    <w:uiPriority w:val="32"/>
    <w:qFormat/>
    <w:rsid w:val="00642394"/>
    <w:rPr>
      <w:b/>
      <w:bCs/>
      <w:smallCaps/>
      <w:color w:val="2E74B5" w:themeColor="accent1" w:themeShade="BF"/>
      <w:spacing w:val="5"/>
    </w:rPr>
  </w:style>
  <w:style w:type="table" w:styleId="af0">
    <w:name w:val="Table Grid"/>
    <w:basedOn w:val="a1"/>
    <w:uiPriority w:val="39"/>
    <w:rsid w:val="00143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5pt">
    <w:name w:val="Основний текст (2) + 10;5 pt;Напівжирний"/>
    <w:basedOn w:val="a0"/>
    <w:rsid w:val="00143C8A"/>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71">
    <w:name w:val="Основний текст (7)_"/>
    <w:basedOn w:val="a0"/>
    <w:link w:val="72"/>
    <w:rsid w:val="00143C8A"/>
    <w:rPr>
      <w:rFonts w:ascii="Times New Roman" w:eastAsia="Times New Roman" w:hAnsi="Times New Roman" w:cs="Times New Roman"/>
      <w:i/>
      <w:iCs/>
      <w:shd w:val="clear" w:color="auto" w:fill="FFFFFF"/>
    </w:rPr>
  </w:style>
  <w:style w:type="paragraph" w:customStyle="1" w:styleId="72">
    <w:name w:val="Основний текст (7)"/>
    <w:basedOn w:val="a"/>
    <w:link w:val="71"/>
    <w:rsid w:val="00143C8A"/>
    <w:pPr>
      <w:widowControl w:val="0"/>
      <w:shd w:val="clear" w:color="auto" w:fill="FFFFFF"/>
      <w:spacing w:after="0" w:line="277" w:lineRule="exact"/>
      <w:ind w:firstLine="740"/>
      <w:jc w:val="both"/>
    </w:pPr>
    <w:rPr>
      <w:rFonts w:ascii="Times New Roman" w:eastAsia="Times New Roman" w:hAnsi="Times New Roman" w:cs="Times New Roman"/>
      <w:i/>
      <w:iCs/>
    </w:rPr>
  </w:style>
  <w:style w:type="character" w:customStyle="1" w:styleId="61">
    <w:name w:val="Основний текст (6)_"/>
    <w:basedOn w:val="a0"/>
    <w:link w:val="62"/>
    <w:rsid w:val="00143C8A"/>
    <w:rPr>
      <w:rFonts w:ascii="Times New Roman" w:eastAsia="Times New Roman" w:hAnsi="Times New Roman" w:cs="Times New Roman"/>
      <w:b/>
      <w:bCs/>
      <w:shd w:val="clear" w:color="auto" w:fill="FFFFFF"/>
    </w:rPr>
  </w:style>
  <w:style w:type="paragraph" w:customStyle="1" w:styleId="62">
    <w:name w:val="Основний текст (6)"/>
    <w:basedOn w:val="a"/>
    <w:link w:val="61"/>
    <w:rsid w:val="00143C8A"/>
    <w:pPr>
      <w:widowControl w:val="0"/>
      <w:shd w:val="clear" w:color="auto" w:fill="FFFFFF"/>
      <w:spacing w:after="600" w:line="0" w:lineRule="atLeast"/>
      <w:jc w:val="center"/>
    </w:pPr>
    <w:rPr>
      <w:rFonts w:ascii="Times New Roman" w:eastAsia="Times New Roman" w:hAnsi="Times New Roman" w:cs="Times New Roman"/>
      <w:b/>
      <w:bCs/>
    </w:rPr>
  </w:style>
  <w:style w:type="paragraph" w:customStyle="1" w:styleId="rvps2">
    <w:name w:val="rvps2"/>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2">
    <w:name w:val="s2"/>
    <w:basedOn w:val="a0"/>
    <w:rsid w:val="00143C8A"/>
  </w:style>
  <w:style w:type="character" w:styleId="af1">
    <w:name w:val="Hyperlink"/>
    <w:basedOn w:val="a0"/>
    <w:unhideWhenUsed/>
    <w:rsid w:val="00143C8A"/>
    <w:rPr>
      <w:color w:val="0000FF"/>
      <w:u w:val="single"/>
    </w:rPr>
  </w:style>
  <w:style w:type="character" w:customStyle="1" w:styleId="af2">
    <w:name w:val="Колонтитул_"/>
    <w:basedOn w:val="a0"/>
    <w:link w:val="af3"/>
    <w:locked/>
    <w:rsid w:val="00143C8A"/>
    <w:rPr>
      <w:rFonts w:ascii="Calibri" w:eastAsia="Calibri" w:hAnsi="Calibri" w:cs="Calibri"/>
      <w:shd w:val="clear" w:color="auto" w:fill="FFFFFF"/>
    </w:rPr>
  </w:style>
  <w:style w:type="paragraph" w:customStyle="1" w:styleId="af3">
    <w:name w:val="Колонтитул"/>
    <w:basedOn w:val="a"/>
    <w:link w:val="af2"/>
    <w:rsid w:val="00143C8A"/>
    <w:pPr>
      <w:widowControl w:val="0"/>
      <w:shd w:val="clear" w:color="auto" w:fill="FFFFFF"/>
      <w:spacing w:after="0" w:line="0" w:lineRule="atLeast"/>
    </w:pPr>
    <w:rPr>
      <w:rFonts w:ascii="Calibri" w:eastAsia="Calibri" w:hAnsi="Calibri" w:cs="Calibri"/>
    </w:rPr>
  </w:style>
  <w:style w:type="character" w:customStyle="1" w:styleId="23">
    <w:name w:val="Основний текст (2) + Напівжирний"/>
    <w:basedOn w:val="a0"/>
    <w:rsid w:val="00143C8A"/>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uk-UA" w:eastAsia="uk-UA" w:bidi="uk-UA"/>
    </w:rPr>
  </w:style>
  <w:style w:type="character" w:customStyle="1" w:styleId="24">
    <w:name w:val="Основний текст (2)"/>
    <w:basedOn w:val="a0"/>
    <w:rsid w:val="00143C8A"/>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25">
    <w:name w:val="Основний текст (2) + Курсив"/>
    <w:basedOn w:val="a0"/>
    <w:rsid w:val="00143C8A"/>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uk-UA" w:eastAsia="uk-UA" w:bidi="uk-UA"/>
    </w:rPr>
  </w:style>
  <w:style w:type="character" w:customStyle="1" w:styleId="210">
    <w:name w:val="Основний текст (2) + 10"/>
    <w:aliases w:val="5 pt,Напівжирний"/>
    <w:basedOn w:val="a0"/>
    <w:rsid w:val="00143C8A"/>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uk-UA" w:eastAsia="uk-UA" w:bidi="uk-UA"/>
    </w:rPr>
  </w:style>
  <w:style w:type="character" w:customStyle="1" w:styleId="26">
    <w:name w:val="Основний текст (2)_"/>
    <w:basedOn w:val="a0"/>
    <w:locked/>
    <w:rsid w:val="00143C8A"/>
    <w:rPr>
      <w:rFonts w:ascii="Times New Roman" w:eastAsia="Times New Roman" w:hAnsi="Times New Roman" w:cs="Times New Roman"/>
      <w:shd w:val="clear" w:color="auto" w:fill="FFFFFF"/>
    </w:rPr>
  </w:style>
  <w:style w:type="character" w:customStyle="1" w:styleId="badge">
    <w:name w:val="badge"/>
    <w:basedOn w:val="a0"/>
    <w:rsid w:val="00143C8A"/>
  </w:style>
  <w:style w:type="character" w:customStyle="1" w:styleId="font-600">
    <w:name w:val="font-600"/>
    <w:basedOn w:val="a0"/>
    <w:rsid w:val="00143C8A"/>
  </w:style>
  <w:style w:type="paragraph" w:customStyle="1" w:styleId="11">
    <w:name w:val="1"/>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4">
    <w:name w:val="Normal (Web)"/>
    <w:basedOn w:val="a"/>
    <w:uiPriority w:val="99"/>
    <w:unhideWhenUsed/>
    <w:rsid w:val="00143C8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1">
    <w:name w:val="Основний текст (4)_"/>
    <w:basedOn w:val="a0"/>
    <w:link w:val="42"/>
    <w:rsid w:val="00143C8A"/>
    <w:rPr>
      <w:rFonts w:ascii="Times New Roman" w:eastAsia="Times New Roman" w:hAnsi="Times New Roman" w:cs="Times New Roman"/>
      <w:sz w:val="28"/>
      <w:szCs w:val="28"/>
      <w:shd w:val="clear" w:color="auto" w:fill="FFFFFF"/>
    </w:rPr>
  </w:style>
  <w:style w:type="character" w:customStyle="1" w:styleId="43">
    <w:name w:val="Основний текст (4) + Напівжирний;Курсив"/>
    <w:basedOn w:val="41"/>
    <w:rsid w:val="00143C8A"/>
    <w:rPr>
      <w:rFonts w:ascii="Times New Roman" w:eastAsia="Times New Roman" w:hAnsi="Times New Roman" w:cs="Times New Roman"/>
      <w:b/>
      <w:bCs/>
      <w:i/>
      <w:iCs/>
      <w:color w:val="000000"/>
      <w:spacing w:val="0"/>
      <w:w w:val="100"/>
      <w:position w:val="0"/>
      <w:sz w:val="28"/>
      <w:szCs w:val="28"/>
      <w:shd w:val="clear" w:color="auto" w:fill="FFFFFF"/>
      <w:lang w:val="en-US" w:eastAsia="en-US" w:bidi="en-US"/>
    </w:rPr>
  </w:style>
  <w:style w:type="character" w:customStyle="1" w:styleId="51">
    <w:name w:val="Основний текст (5)_"/>
    <w:basedOn w:val="a0"/>
    <w:link w:val="52"/>
    <w:rsid w:val="00143C8A"/>
    <w:rPr>
      <w:rFonts w:ascii="Arial Narrow" w:eastAsia="Arial Narrow" w:hAnsi="Arial Narrow" w:cs="Arial Narrow"/>
      <w:sz w:val="26"/>
      <w:szCs w:val="26"/>
      <w:shd w:val="clear" w:color="auto" w:fill="FFFFFF"/>
    </w:rPr>
  </w:style>
  <w:style w:type="character" w:customStyle="1" w:styleId="27">
    <w:name w:val="Основний текст (2) + Напівжирний;Курсив"/>
    <w:basedOn w:val="26"/>
    <w:rsid w:val="00143C8A"/>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uk-UA" w:eastAsia="uk-UA" w:bidi="uk-UA"/>
    </w:rPr>
  </w:style>
  <w:style w:type="character" w:customStyle="1" w:styleId="12">
    <w:name w:val="Заголовок №1_"/>
    <w:basedOn w:val="a0"/>
    <w:link w:val="13"/>
    <w:rsid w:val="00143C8A"/>
    <w:rPr>
      <w:rFonts w:ascii="Times New Roman" w:eastAsia="Times New Roman" w:hAnsi="Times New Roman" w:cs="Times New Roman"/>
      <w:b/>
      <w:bCs/>
      <w:shd w:val="clear" w:color="auto" w:fill="FFFFFF"/>
    </w:rPr>
  </w:style>
  <w:style w:type="character" w:customStyle="1" w:styleId="2105pt0">
    <w:name w:val="Основний текст (2) + 10;5 pt"/>
    <w:basedOn w:val="26"/>
    <w:rsid w:val="00143C8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2Corbel18pt">
    <w:name w:val="Основний текст (2) + Corbel;18 pt"/>
    <w:basedOn w:val="26"/>
    <w:rsid w:val="00143C8A"/>
    <w:rPr>
      <w:rFonts w:ascii="Corbel" w:eastAsia="Corbel" w:hAnsi="Corbel" w:cs="Corbel"/>
      <w:b w:val="0"/>
      <w:bCs w:val="0"/>
      <w:i w:val="0"/>
      <w:iCs w:val="0"/>
      <w:smallCaps w:val="0"/>
      <w:strike w:val="0"/>
      <w:color w:val="000000"/>
      <w:spacing w:val="0"/>
      <w:w w:val="100"/>
      <w:position w:val="0"/>
      <w:sz w:val="36"/>
      <w:szCs w:val="36"/>
      <w:u w:val="none"/>
      <w:shd w:val="clear" w:color="auto" w:fill="FFFFFF"/>
      <w:lang w:val="uk-UA" w:eastAsia="uk-UA" w:bidi="uk-UA"/>
    </w:rPr>
  </w:style>
  <w:style w:type="character" w:customStyle="1" w:styleId="211pt">
    <w:name w:val="Основний текст (2) + 11 pt;Напівжирний"/>
    <w:basedOn w:val="26"/>
    <w:rsid w:val="00143C8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MicrosoftSansSerif105pt">
    <w:name w:val="Основний текст (2) + Microsoft Sans Serif;10;5 pt"/>
    <w:basedOn w:val="26"/>
    <w:rsid w:val="00143C8A"/>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28">
    <w:name w:val="Колонтитул (2)_"/>
    <w:basedOn w:val="a0"/>
    <w:link w:val="29"/>
    <w:rsid w:val="00143C8A"/>
    <w:rPr>
      <w:rFonts w:ascii="Calibri" w:eastAsia="Calibri" w:hAnsi="Calibri" w:cs="Calibri"/>
      <w:shd w:val="clear" w:color="auto" w:fill="FFFFFF"/>
    </w:rPr>
  </w:style>
  <w:style w:type="character" w:customStyle="1" w:styleId="214pt">
    <w:name w:val="Основний текст (2) + 14 pt"/>
    <w:basedOn w:val="26"/>
    <w:rsid w:val="00143C8A"/>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120">
    <w:name w:val="Заголовок №1 (2)_"/>
    <w:basedOn w:val="a0"/>
    <w:link w:val="121"/>
    <w:rsid w:val="00143C8A"/>
    <w:rPr>
      <w:rFonts w:ascii="Times New Roman" w:eastAsia="Times New Roman" w:hAnsi="Times New Roman" w:cs="Times New Roman"/>
      <w:b/>
      <w:bCs/>
      <w:shd w:val="clear" w:color="auto" w:fill="FFFFFF"/>
    </w:rPr>
  </w:style>
  <w:style w:type="paragraph" w:customStyle="1" w:styleId="42">
    <w:name w:val="Основний текст (4)"/>
    <w:basedOn w:val="a"/>
    <w:link w:val="41"/>
    <w:rsid w:val="00143C8A"/>
    <w:pPr>
      <w:widowControl w:val="0"/>
      <w:shd w:val="clear" w:color="auto" w:fill="FFFFFF"/>
      <w:spacing w:before="2580" w:after="300" w:line="0" w:lineRule="atLeast"/>
      <w:jc w:val="center"/>
    </w:pPr>
    <w:rPr>
      <w:rFonts w:ascii="Times New Roman" w:eastAsia="Times New Roman" w:hAnsi="Times New Roman" w:cs="Times New Roman"/>
      <w:sz w:val="28"/>
      <w:szCs w:val="28"/>
    </w:rPr>
  </w:style>
  <w:style w:type="paragraph" w:customStyle="1" w:styleId="52">
    <w:name w:val="Основний текст (5)"/>
    <w:basedOn w:val="a"/>
    <w:link w:val="51"/>
    <w:rsid w:val="00143C8A"/>
    <w:pPr>
      <w:widowControl w:val="0"/>
      <w:shd w:val="clear" w:color="auto" w:fill="FFFFFF"/>
      <w:spacing w:after="0" w:line="0" w:lineRule="atLeast"/>
      <w:jc w:val="center"/>
    </w:pPr>
    <w:rPr>
      <w:rFonts w:ascii="Arial Narrow" w:eastAsia="Arial Narrow" w:hAnsi="Arial Narrow" w:cs="Arial Narrow"/>
      <w:sz w:val="26"/>
      <w:szCs w:val="26"/>
    </w:rPr>
  </w:style>
  <w:style w:type="paragraph" w:customStyle="1" w:styleId="13">
    <w:name w:val="Заголовок №1"/>
    <w:basedOn w:val="a"/>
    <w:link w:val="12"/>
    <w:rsid w:val="00143C8A"/>
    <w:pPr>
      <w:widowControl w:val="0"/>
      <w:shd w:val="clear" w:color="auto" w:fill="FFFFFF"/>
      <w:spacing w:after="0" w:line="0" w:lineRule="atLeast"/>
      <w:jc w:val="center"/>
      <w:outlineLvl w:val="0"/>
    </w:pPr>
    <w:rPr>
      <w:rFonts w:ascii="Times New Roman" w:eastAsia="Times New Roman" w:hAnsi="Times New Roman" w:cs="Times New Roman"/>
      <w:b/>
      <w:bCs/>
    </w:rPr>
  </w:style>
  <w:style w:type="paragraph" w:customStyle="1" w:styleId="29">
    <w:name w:val="Колонтитул (2)"/>
    <w:basedOn w:val="a"/>
    <w:link w:val="28"/>
    <w:rsid w:val="00143C8A"/>
    <w:pPr>
      <w:widowControl w:val="0"/>
      <w:shd w:val="clear" w:color="auto" w:fill="FFFFFF"/>
      <w:spacing w:after="0" w:line="0" w:lineRule="atLeast"/>
    </w:pPr>
    <w:rPr>
      <w:rFonts w:ascii="Calibri" w:eastAsia="Calibri" w:hAnsi="Calibri" w:cs="Calibri"/>
    </w:rPr>
  </w:style>
  <w:style w:type="paragraph" w:customStyle="1" w:styleId="121">
    <w:name w:val="Заголовок №1 (2)"/>
    <w:basedOn w:val="a"/>
    <w:link w:val="120"/>
    <w:rsid w:val="00143C8A"/>
    <w:pPr>
      <w:widowControl w:val="0"/>
      <w:shd w:val="clear" w:color="auto" w:fill="FFFFFF"/>
      <w:spacing w:before="240" w:after="300" w:line="0" w:lineRule="atLeast"/>
      <w:jc w:val="both"/>
      <w:outlineLvl w:val="0"/>
    </w:pPr>
    <w:rPr>
      <w:rFonts w:ascii="Times New Roman" w:eastAsia="Times New Roman" w:hAnsi="Times New Roman" w:cs="Times New Roman"/>
      <w:b/>
      <w:bCs/>
    </w:rPr>
  </w:style>
  <w:style w:type="character" w:styleId="af5">
    <w:name w:val="FollowedHyperlink"/>
    <w:basedOn w:val="a0"/>
    <w:uiPriority w:val="99"/>
    <w:semiHidden/>
    <w:unhideWhenUsed/>
    <w:rsid w:val="00143C8A"/>
    <w:rPr>
      <w:color w:val="954F72" w:themeColor="followedHyperlink"/>
      <w:u w:val="single"/>
    </w:rPr>
  </w:style>
  <w:style w:type="paragraph" w:styleId="HTML">
    <w:name w:val="HTML Preformatted"/>
    <w:basedOn w:val="a"/>
    <w:link w:val="HTML0"/>
    <w:uiPriority w:val="99"/>
    <w:unhideWhenUsed/>
    <w:rsid w:val="00143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rsid w:val="00143C8A"/>
    <w:rPr>
      <w:rFonts w:ascii="Courier New" w:eastAsia="Times New Roman" w:hAnsi="Courier New" w:cs="Courier New"/>
      <w:sz w:val="20"/>
      <w:szCs w:val="20"/>
      <w:lang w:val="en-US"/>
    </w:rPr>
  </w:style>
  <w:style w:type="paragraph" w:customStyle="1" w:styleId="msonormal0">
    <w:name w:val="msonormal"/>
    <w:basedOn w:val="a"/>
    <w:uiPriority w:val="99"/>
    <w:rsid w:val="00143C8A"/>
    <w:pPr>
      <w:spacing w:after="200" w:line="276" w:lineRule="auto"/>
    </w:pPr>
    <w:rPr>
      <w:rFonts w:ascii="Times New Roman" w:eastAsia="Times New Roman" w:hAnsi="Times New Roman" w:cs="Times New Roman"/>
      <w:sz w:val="24"/>
      <w:szCs w:val="24"/>
      <w:lang w:val="ru-RU" w:eastAsia="ru-RU"/>
    </w:rPr>
  </w:style>
  <w:style w:type="paragraph" w:styleId="af6">
    <w:name w:val="annotation text"/>
    <w:basedOn w:val="a"/>
    <w:link w:val="af7"/>
    <w:uiPriority w:val="99"/>
    <w:semiHidden/>
    <w:unhideWhenUsed/>
    <w:rsid w:val="00143C8A"/>
    <w:pPr>
      <w:spacing w:after="200" w:line="276" w:lineRule="auto"/>
    </w:pPr>
    <w:rPr>
      <w:rFonts w:ascii="Calibri" w:eastAsia="Times New Roman" w:hAnsi="Calibri" w:cs="Times New Roman"/>
      <w:sz w:val="20"/>
      <w:szCs w:val="20"/>
      <w:lang w:val="ru-RU" w:eastAsia="ru-RU"/>
    </w:rPr>
  </w:style>
  <w:style w:type="character" w:customStyle="1" w:styleId="af7">
    <w:name w:val="Текст примечания Знак"/>
    <w:basedOn w:val="a0"/>
    <w:link w:val="af6"/>
    <w:uiPriority w:val="99"/>
    <w:semiHidden/>
    <w:rsid w:val="00143C8A"/>
    <w:rPr>
      <w:rFonts w:ascii="Calibri" w:eastAsia="Times New Roman" w:hAnsi="Calibri" w:cs="Times New Roman"/>
      <w:sz w:val="20"/>
      <w:szCs w:val="20"/>
      <w:lang w:val="ru-RU" w:eastAsia="ru-RU"/>
    </w:rPr>
  </w:style>
  <w:style w:type="paragraph" w:styleId="af8">
    <w:name w:val="header"/>
    <w:basedOn w:val="a"/>
    <w:link w:val="af9"/>
    <w:uiPriority w:val="99"/>
    <w:unhideWhenUsed/>
    <w:rsid w:val="00143C8A"/>
    <w:pPr>
      <w:tabs>
        <w:tab w:val="center" w:pos="4677"/>
        <w:tab w:val="right" w:pos="9355"/>
      </w:tabs>
      <w:spacing w:after="200" w:line="276" w:lineRule="auto"/>
    </w:pPr>
    <w:rPr>
      <w:rFonts w:ascii="Calibri" w:eastAsia="Times New Roman" w:hAnsi="Calibri" w:cs="Times New Roman"/>
      <w:lang w:val="ru-RU" w:eastAsia="ru-RU"/>
    </w:rPr>
  </w:style>
  <w:style w:type="character" w:customStyle="1" w:styleId="af9">
    <w:name w:val="Верхний колонтитул Знак"/>
    <w:basedOn w:val="a0"/>
    <w:link w:val="af8"/>
    <w:uiPriority w:val="99"/>
    <w:rsid w:val="00143C8A"/>
    <w:rPr>
      <w:rFonts w:ascii="Calibri" w:eastAsia="Times New Roman" w:hAnsi="Calibri" w:cs="Times New Roman"/>
      <w:lang w:val="ru-RU" w:eastAsia="ru-RU"/>
    </w:rPr>
  </w:style>
  <w:style w:type="paragraph" w:styleId="afa">
    <w:name w:val="footer"/>
    <w:basedOn w:val="a"/>
    <w:link w:val="afb"/>
    <w:uiPriority w:val="99"/>
    <w:unhideWhenUsed/>
    <w:rsid w:val="00143C8A"/>
    <w:pPr>
      <w:tabs>
        <w:tab w:val="center" w:pos="4677"/>
        <w:tab w:val="right" w:pos="9355"/>
      </w:tabs>
      <w:spacing w:after="0" w:line="240" w:lineRule="auto"/>
    </w:pPr>
    <w:rPr>
      <w:rFonts w:ascii="Calibri" w:eastAsia="Times New Roman" w:hAnsi="Calibri" w:cs="Times New Roman"/>
      <w:lang w:val="ru-RU" w:eastAsia="ru-RU"/>
    </w:rPr>
  </w:style>
  <w:style w:type="character" w:customStyle="1" w:styleId="afb">
    <w:name w:val="Нижний колонтитул Знак"/>
    <w:basedOn w:val="a0"/>
    <w:link w:val="afa"/>
    <w:uiPriority w:val="99"/>
    <w:rsid w:val="00143C8A"/>
    <w:rPr>
      <w:rFonts w:ascii="Calibri" w:eastAsia="Times New Roman" w:hAnsi="Calibri" w:cs="Times New Roman"/>
      <w:lang w:val="ru-RU" w:eastAsia="ru-RU"/>
    </w:rPr>
  </w:style>
  <w:style w:type="paragraph" w:styleId="afc">
    <w:name w:val="Body Text"/>
    <w:basedOn w:val="a"/>
    <w:link w:val="afd"/>
    <w:uiPriority w:val="99"/>
    <w:unhideWhenUsed/>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fd">
    <w:name w:val="Основной текст Знак"/>
    <w:basedOn w:val="a0"/>
    <w:link w:val="afc"/>
    <w:uiPriority w:val="99"/>
    <w:rsid w:val="00143C8A"/>
    <w:rPr>
      <w:rFonts w:ascii="Times New Roman" w:eastAsia="Times New Roman" w:hAnsi="Times New Roman" w:cs="Times New Roman"/>
      <w:sz w:val="24"/>
      <w:szCs w:val="24"/>
      <w:lang w:val="en-US"/>
    </w:rPr>
  </w:style>
  <w:style w:type="paragraph" w:styleId="afe">
    <w:name w:val="Balloon Text"/>
    <w:basedOn w:val="a"/>
    <w:link w:val="aff"/>
    <w:uiPriority w:val="99"/>
    <w:semiHidden/>
    <w:unhideWhenUsed/>
    <w:rsid w:val="00143C8A"/>
    <w:pPr>
      <w:spacing w:after="0" w:line="240" w:lineRule="auto"/>
    </w:pPr>
    <w:rPr>
      <w:rFonts w:ascii="Segoe UI" w:eastAsia="Times New Roman" w:hAnsi="Segoe UI" w:cs="Segoe UI"/>
      <w:sz w:val="18"/>
      <w:szCs w:val="18"/>
      <w:lang w:val="ru-RU" w:eastAsia="ru-RU"/>
    </w:rPr>
  </w:style>
  <w:style w:type="character" w:customStyle="1" w:styleId="aff">
    <w:name w:val="Текст выноски Знак"/>
    <w:basedOn w:val="a0"/>
    <w:link w:val="afe"/>
    <w:uiPriority w:val="99"/>
    <w:semiHidden/>
    <w:rsid w:val="00143C8A"/>
    <w:rPr>
      <w:rFonts w:ascii="Segoe UI" w:eastAsia="Times New Roman" w:hAnsi="Segoe UI" w:cs="Segoe UI"/>
      <w:sz w:val="18"/>
      <w:szCs w:val="18"/>
      <w:lang w:val="ru-RU" w:eastAsia="ru-RU"/>
    </w:rPr>
  </w:style>
  <w:style w:type="paragraph" w:customStyle="1" w:styleId="rvps14">
    <w:name w:val="rvps14"/>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2">
    <w:name w:val="rvps12"/>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4">
    <w:name w:val="Абзац списка1"/>
    <w:basedOn w:val="a"/>
    <w:rsid w:val="00143C8A"/>
    <w:pPr>
      <w:spacing w:after="200" w:line="276" w:lineRule="auto"/>
      <w:ind w:left="720"/>
      <w:contextualSpacing/>
    </w:pPr>
    <w:rPr>
      <w:rFonts w:ascii="Calibri" w:eastAsia="Times New Roman" w:hAnsi="Calibri" w:cs="Times New Roman"/>
      <w:lang w:val="ru-RU"/>
    </w:rPr>
  </w:style>
  <w:style w:type="character" w:customStyle="1" w:styleId="aff0">
    <w:name w:val="Обычный (Интернет)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15"/>
    <w:uiPriority w:val="99"/>
    <w:locked/>
    <w:rsid w:val="00143C8A"/>
    <w:rPr>
      <w:rFonts w:ascii="Times New Roman" w:eastAsia="Times New Roman" w:hAnsi="Times New Roman" w:cs="Times New Roman"/>
      <w:sz w:val="24"/>
      <w:szCs w:val="20"/>
      <w:lang w:val="x-none" w:eastAsia="x-none"/>
    </w:rPr>
  </w:style>
  <w:style w:type="paragraph" w:customStyle="1" w:styleId="15">
    <w:name w:val="Обычный (веб) Знак1"/>
    <w:aliases w:val="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 Знак Знак"/>
    <w:basedOn w:val="a"/>
    <w:next w:val="af4"/>
    <w:link w:val="aff0"/>
    <w:uiPriority w:val="99"/>
    <w:rsid w:val="00143C8A"/>
    <w:pPr>
      <w:spacing w:before="100" w:beforeAutospacing="1" w:after="100" w:afterAutospacing="1" w:line="240" w:lineRule="auto"/>
    </w:pPr>
    <w:rPr>
      <w:rFonts w:ascii="Times New Roman" w:eastAsia="Times New Roman" w:hAnsi="Times New Roman" w:cs="Times New Roman"/>
      <w:sz w:val="24"/>
      <w:szCs w:val="20"/>
      <w:lang w:val="x-none" w:eastAsia="x-none"/>
    </w:rPr>
  </w:style>
  <w:style w:type="character" w:customStyle="1" w:styleId="Normal1">
    <w:name w:val="Normal1 Знак"/>
    <w:link w:val="Normal10"/>
    <w:locked/>
    <w:rsid w:val="00143C8A"/>
    <w:rPr>
      <w:rFonts w:ascii="Times New Roman" w:eastAsia="Times New Roman" w:hAnsi="Times New Roman" w:cs="Times New Roman"/>
      <w:szCs w:val="20"/>
      <w:lang w:val="ru-RU" w:eastAsia="ru-RU"/>
    </w:rPr>
  </w:style>
  <w:style w:type="paragraph" w:customStyle="1" w:styleId="Normal10">
    <w:name w:val="Normal1"/>
    <w:link w:val="Normal1"/>
    <w:rsid w:val="00143C8A"/>
    <w:pPr>
      <w:widowControl w:val="0"/>
      <w:spacing w:after="0" w:line="240" w:lineRule="auto"/>
    </w:pPr>
    <w:rPr>
      <w:rFonts w:ascii="Times New Roman" w:eastAsia="Times New Roman" w:hAnsi="Times New Roman" w:cs="Times New Roman"/>
      <w:szCs w:val="20"/>
      <w:lang w:val="ru-RU" w:eastAsia="ru-RU"/>
    </w:rPr>
  </w:style>
  <w:style w:type="paragraph" w:customStyle="1" w:styleId="Literatura">
    <w:name w:val="Literatura"/>
    <w:basedOn w:val="14"/>
    <w:uiPriority w:val="99"/>
    <w:rsid w:val="00143C8A"/>
    <w:pPr>
      <w:numPr>
        <w:numId w:val="2"/>
      </w:numPr>
      <w:snapToGrid w:val="0"/>
      <w:spacing w:after="0" w:line="240" w:lineRule="auto"/>
      <w:jc w:val="both"/>
    </w:pPr>
    <w:rPr>
      <w:rFonts w:ascii="Times New Roman" w:eastAsia="Calibri" w:hAnsi="Times New Roman"/>
      <w:bCs/>
      <w:sz w:val="24"/>
      <w:szCs w:val="24"/>
      <w:lang w:val="uk-UA" w:eastAsia="ru-RU"/>
    </w:rPr>
  </w:style>
  <w:style w:type="paragraph" w:customStyle="1" w:styleId="western">
    <w:name w:val="western"/>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stparagraph">
    <w:name w:val="listparagraph"/>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ocdata">
    <w:name w:val="docdata"/>
    <w:aliases w:val="docy,v5,15519,baiaagaaboqcaaadzjgaaaxcoaaaaaaaaaaaaaaaaaaaaaaaaaaaaaaaaaaaaaaaaaaaaaaaaaaaaaaaaaaaaaaaaaaaaaaaaaaaaaaaaaaaaaaaaaaaaaaaaaaaaaaaaaaaaaaaaaaaaaaaaaaaaaaaaaaaaaaaaaaaaaaaaaaaaaaaaaaaaaaaaaaaaaaaaaaaaaaaaaaaaaaaaaaaaaaaaaaaaaaaaaaaaaa"/>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uiPriority w:val="99"/>
    <w:rsid w:val="00143C8A"/>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rvps17">
    <w:name w:val="rvps17"/>
    <w:basedOn w:val="a"/>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6">
    <w:name w:val="rvps6"/>
    <w:basedOn w:val="a"/>
    <w:uiPriority w:val="99"/>
    <w:rsid w:val="00143C8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f1">
    <w:name w:val="annotation reference"/>
    <w:semiHidden/>
    <w:unhideWhenUsed/>
    <w:rsid w:val="00143C8A"/>
    <w:rPr>
      <w:sz w:val="16"/>
      <w:szCs w:val="16"/>
    </w:rPr>
  </w:style>
  <w:style w:type="character" w:customStyle="1" w:styleId="rvts37">
    <w:name w:val="rvts37"/>
    <w:rsid w:val="00143C8A"/>
    <w:rPr>
      <w:rFonts w:ascii="Times New Roman" w:hAnsi="Times New Roman" w:cs="Times New Roman" w:hint="default"/>
    </w:rPr>
  </w:style>
  <w:style w:type="character" w:customStyle="1" w:styleId="rvts9">
    <w:name w:val="rvts9"/>
    <w:rsid w:val="00143C8A"/>
    <w:rPr>
      <w:rFonts w:ascii="Times New Roman" w:hAnsi="Times New Roman" w:cs="Times New Roman" w:hint="default"/>
    </w:rPr>
  </w:style>
  <w:style w:type="character" w:customStyle="1" w:styleId="rvts78">
    <w:name w:val="rvts78"/>
    <w:basedOn w:val="a0"/>
    <w:rsid w:val="00143C8A"/>
  </w:style>
  <w:style w:type="character" w:customStyle="1" w:styleId="rvts23">
    <w:name w:val="rvts23"/>
    <w:basedOn w:val="a0"/>
    <w:rsid w:val="00143C8A"/>
  </w:style>
  <w:style w:type="character" w:customStyle="1" w:styleId="aff2">
    <w:name w:val="_"/>
    <w:basedOn w:val="a0"/>
    <w:rsid w:val="00143C8A"/>
  </w:style>
  <w:style w:type="character" w:customStyle="1" w:styleId="apple-converted-space">
    <w:name w:val="apple-converted-space"/>
    <w:basedOn w:val="a0"/>
    <w:rsid w:val="00143C8A"/>
  </w:style>
  <w:style w:type="paragraph" w:customStyle="1" w:styleId="p1">
    <w:name w:val="p1"/>
    <w:basedOn w:val="a"/>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1">
    <w:name w:val="s1"/>
    <w:basedOn w:val="a0"/>
    <w:rsid w:val="00143C8A"/>
  </w:style>
  <w:style w:type="paragraph" w:styleId="2a">
    <w:name w:val="toc 2"/>
    <w:basedOn w:val="a"/>
    <w:next w:val="a"/>
    <w:autoRedefine/>
    <w:uiPriority w:val="39"/>
    <w:unhideWhenUsed/>
    <w:rsid w:val="00143C8A"/>
    <w:pPr>
      <w:tabs>
        <w:tab w:val="right" w:leader="dot" w:pos="9628"/>
      </w:tabs>
      <w:spacing w:after="0" w:line="240" w:lineRule="auto"/>
      <w:ind w:firstLine="709"/>
      <w:jc w:val="both"/>
    </w:pPr>
    <w:rPr>
      <w:rFonts w:ascii="Times New Roman" w:eastAsia="Calibri" w:hAnsi="Times New Roman" w:cs="Times New Roman"/>
      <w:sz w:val="24"/>
      <w:szCs w:val="24"/>
      <w:lang w:eastAsia="ru-RU"/>
    </w:rPr>
  </w:style>
  <w:style w:type="character" w:customStyle="1" w:styleId="jlqj4b">
    <w:name w:val="jlqj4b"/>
    <w:basedOn w:val="a0"/>
    <w:rsid w:val="00143C8A"/>
  </w:style>
  <w:style w:type="character" w:customStyle="1" w:styleId="rvts64">
    <w:name w:val="rvts64"/>
    <w:basedOn w:val="a0"/>
    <w:rsid w:val="00143C8A"/>
  </w:style>
  <w:style w:type="paragraph" w:customStyle="1" w:styleId="rvps7">
    <w:name w:val="rvps7"/>
    <w:basedOn w:val="a"/>
    <w:rsid w:val="00143C8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143C8A"/>
  </w:style>
  <w:style w:type="paragraph" w:customStyle="1" w:styleId="TableParagraph">
    <w:name w:val="Table Paragraph"/>
    <w:basedOn w:val="a"/>
    <w:uiPriority w:val="1"/>
    <w:qFormat/>
    <w:rsid w:val="00143C8A"/>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16">
    <w:name w:val="Неразрешенное упоминание1"/>
    <w:basedOn w:val="a0"/>
    <w:uiPriority w:val="99"/>
    <w:semiHidden/>
    <w:unhideWhenUsed/>
    <w:rsid w:val="00143C8A"/>
    <w:rPr>
      <w:color w:val="605E5C"/>
      <w:shd w:val="clear" w:color="auto" w:fill="E1DFDD"/>
    </w:rPr>
  </w:style>
  <w:style w:type="paragraph" w:customStyle="1" w:styleId="tc">
    <w:name w:val="tc"/>
    <w:basedOn w:val="a"/>
    <w:rsid w:val="00143C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mw-headline">
    <w:name w:val="mw-headline"/>
    <w:basedOn w:val="a0"/>
    <w:rsid w:val="00143C8A"/>
  </w:style>
  <w:style w:type="character" w:styleId="aff3">
    <w:name w:val="Unresolved Mention"/>
    <w:basedOn w:val="a0"/>
    <w:uiPriority w:val="99"/>
    <w:semiHidden/>
    <w:unhideWhenUsed/>
    <w:rsid w:val="00143C8A"/>
    <w:rPr>
      <w:color w:val="605E5C"/>
      <w:shd w:val="clear" w:color="auto" w:fill="E1DFDD"/>
    </w:rPr>
  </w:style>
  <w:style w:type="paragraph" w:customStyle="1" w:styleId="bold">
    <w:name w:val="bold"/>
    <w:basedOn w:val="a"/>
    <w:rsid w:val="00960A39"/>
    <w:pPr>
      <w:spacing w:before="100" w:beforeAutospacing="1" w:after="100" w:afterAutospacing="1" w:line="240" w:lineRule="auto"/>
    </w:pPr>
    <w:rPr>
      <w:rFonts w:ascii="Times New Roman" w:eastAsia="Times New Roman" w:hAnsi="Times New Roman" w:cs="Times New Roman"/>
      <w:sz w:val="24"/>
      <w:szCs w:val="24"/>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5612">
      <w:bodyDiv w:val="1"/>
      <w:marLeft w:val="0"/>
      <w:marRight w:val="0"/>
      <w:marTop w:val="0"/>
      <w:marBottom w:val="0"/>
      <w:divBdr>
        <w:top w:val="none" w:sz="0" w:space="0" w:color="auto"/>
        <w:left w:val="none" w:sz="0" w:space="0" w:color="auto"/>
        <w:bottom w:val="none" w:sz="0" w:space="0" w:color="auto"/>
        <w:right w:val="none" w:sz="0" w:space="0" w:color="auto"/>
      </w:divBdr>
    </w:div>
    <w:div w:id="349450617">
      <w:bodyDiv w:val="1"/>
      <w:marLeft w:val="0"/>
      <w:marRight w:val="0"/>
      <w:marTop w:val="0"/>
      <w:marBottom w:val="0"/>
      <w:divBdr>
        <w:top w:val="none" w:sz="0" w:space="0" w:color="auto"/>
        <w:left w:val="none" w:sz="0" w:space="0" w:color="auto"/>
        <w:bottom w:val="none" w:sz="0" w:space="0" w:color="auto"/>
        <w:right w:val="none" w:sz="0" w:space="0" w:color="auto"/>
      </w:divBdr>
    </w:div>
    <w:div w:id="572203796">
      <w:bodyDiv w:val="1"/>
      <w:marLeft w:val="0"/>
      <w:marRight w:val="0"/>
      <w:marTop w:val="0"/>
      <w:marBottom w:val="0"/>
      <w:divBdr>
        <w:top w:val="none" w:sz="0" w:space="0" w:color="auto"/>
        <w:left w:val="none" w:sz="0" w:space="0" w:color="auto"/>
        <w:bottom w:val="none" w:sz="0" w:space="0" w:color="auto"/>
        <w:right w:val="none" w:sz="0" w:space="0" w:color="auto"/>
      </w:divBdr>
    </w:div>
    <w:div w:id="976642110">
      <w:bodyDiv w:val="1"/>
      <w:marLeft w:val="0"/>
      <w:marRight w:val="0"/>
      <w:marTop w:val="0"/>
      <w:marBottom w:val="0"/>
      <w:divBdr>
        <w:top w:val="none" w:sz="0" w:space="0" w:color="auto"/>
        <w:left w:val="none" w:sz="0" w:space="0" w:color="auto"/>
        <w:bottom w:val="none" w:sz="0" w:space="0" w:color="auto"/>
        <w:right w:val="none" w:sz="0" w:space="0" w:color="auto"/>
      </w:divBdr>
    </w:div>
    <w:div w:id="14257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1B9F-91A3-4F4D-817C-987B3B98D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3527</TotalTime>
  <Pages>1</Pages>
  <Words>7698</Words>
  <Characters>43881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LocalUser</dc:creator>
  <cp:keywords/>
  <dc:description/>
  <cp:lastModifiedBy>.M11V22N .</cp:lastModifiedBy>
  <cp:revision>705</cp:revision>
  <cp:lastPrinted>2026-01-14T11:55:00Z</cp:lastPrinted>
  <dcterms:created xsi:type="dcterms:W3CDTF">2025-09-29T11:18:00Z</dcterms:created>
  <dcterms:modified xsi:type="dcterms:W3CDTF">2026-02-20T08:53:00Z</dcterms:modified>
</cp:coreProperties>
</file>